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F00751">
      <w:r>
        <w:t xml:space="preserve">  </w:t>
      </w:r>
      <w:r w:rsidR="00CD586D">
        <w:t xml:space="preserve">   </w:t>
      </w:r>
    </w:p>
    <w:p w:rsidR="0086564B" w:rsidRDefault="00974AAF" w:rsidP="00331868">
      <w:pPr>
        <w:spacing w:after="0" w:line="360" w:lineRule="auto"/>
        <w:rPr>
          <w:rFonts w:ascii="Times New Roman" w:hAnsi="Times New Roman"/>
          <w:b/>
        </w:rPr>
      </w:pPr>
      <w:r w:rsidRPr="00974AAF">
        <w:rPr>
          <w:lang w:eastAsia="hr-HR"/>
        </w:rPr>
        <w:pict>
          <v:shape id="Double Bracket 1" o:spid="_x0000_s1026" style="position:absolute;margin-left:-7.45pt;margin-top:10.3pt;width:280.45pt;height:95.6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Default="006E249F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331868"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E249F">
        <w:rPr>
          <w:rFonts w:ascii="Times New Roman" w:hAnsi="Times New Roman"/>
          <w:b/>
        </w:rPr>
        <w:t xml:space="preserve">         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E6141B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 w:rsidR="009A301C" w:rsidRPr="00E6141B">
        <w:rPr>
          <w:rFonts w:ascii="Times New Roman" w:hAnsi="Times New Roman"/>
        </w:rPr>
        <w:t>Urbroj</w:t>
      </w:r>
      <w:proofErr w:type="spellEnd"/>
      <w:r w:rsidR="009A301C" w:rsidRPr="00E6141B">
        <w:rPr>
          <w:rFonts w:ascii="Times New Roman" w:hAnsi="Times New Roman"/>
        </w:rPr>
        <w:t>:</w:t>
      </w:r>
      <w:r w:rsidR="00331868" w:rsidRPr="00E6141B">
        <w:rPr>
          <w:rFonts w:ascii="Times New Roman" w:hAnsi="Times New Roman"/>
        </w:rPr>
        <w:t xml:space="preserve"> R6- </w:t>
      </w:r>
      <w:r w:rsidR="007063C9">
        <w:rPr>
          <w:rFonts w:ascii="Times New Roman" w:hAnsi="Times New Roman"/>
        </w:rPr>
        <w:t>6792</w:t>
      </w:r>
      <w:r w:rsidR="00E6141B" w:rsidRPr="00E6141B">
        <w:rPr>
          <w:rFonts w:ascii="Times New Roman" w:hAnsi="Times New Roman"/>
        </w:rPr>
        <w:t>/17</w:t>
      </w:r>
    </w:p>
    <w:p w:rsidR="009A301C" w:rsidRPr="009A301C" w:rsidRDefault="006E249F" w:rsidP="009A301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A301C" w:rsidRPr="00E6141B">
        <w:rPr>
          <w:rFonts w:ascii="Times New Roman" w:hAnsi="Times New Roman"/>
        </w:rPr>
        <w:t>U Osijeku,</w:t>
      </w:r>
      <w:r w:rsidR="00331868" w:rsidRPr="00E6141B">
        <w:rPr>
          <w:rFonts w:ascii="Times New Roman" w:hAnsi="Times New Roman"/>
        </w:rPr>
        <w:t xml:space="preserve"> </w:t>
      </w:r>
      <w:r w:rsidR="007063C9">
        <w:rPr>
          <w:rFonts w:ascii="Times New Roman" w:hAnsi="Times New Roman"/>
        </w:rPr>
        <w:t>11</w:t>
      </w:r>
      <w:r w:rsidR="00F00751">
        <w:rPr>
          <w:rFonts w:ascii="Times New Roman" w:hAnsi="Times New Roman"/>
        </w:rPr>
        <w:t xml:space="preserve">. </w:t>
      </w:r>
      <w:r w:rsidR="00B342B2">
        <w:rPr>
          <w:rFonts w:ascii="Times New Roman" w:hAnsi="Times New Roman"/>
        </w:rPr>
        <w:t>travnja</w:t>
      </w:r>
      <w:r w:rsidR="00F00751">
        <w:rPr>
          <w:rFonts w:ascii="Times New Roman" w:hAnsi="Times New Roman"/>
        </w:rPr>
        <w:t xml:space="preserve"> </w:t>
      </w:r>
      <w:r w:rsidR="00331868" w:rsidRPr="00E6141B">
        <w:rPr>
          <w:rFonts w:ascii="Times New Roman" w:hAnsi="Times New Roman"/>
        </w:rPr>
        <w:t>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F00751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</w:t>
            </w:r>
            <w:r w:rsidR="007063C9">
              <w:rPr>
                <w:rFonts w:ascii="Times New Roman" w:hAnsi="Times New Roman"/>
              </w:rPr>
              <w:t>otvorenog postupka javne nabave  s ciljem sklapanja okvirnog sporazuma za razdoblje od dvije (2) godine</w:t>
            </w:r>
            <w:r w:rsidR="00E6141B">
              <w:rPr>
                <w:rFonts w:ascii="Times New Roman" w:hAnsi="Times New Roman"/>
              </w:rPr>
              <w:t>:</w:t>
            </w:r>
          </w:p>
          <w:p w:rsidR="00033F0D" w:rsidRPr="00574060" w:rsidRDefault="00E44C73" w:rsidP="0057406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UROLOŠKI POTROŠNI MEDICNSKI MATERIJAL</w:t>
            </w:r>
            <w:r w:rsidR="00033F0D" w:rsidRPr="00574060">
              <w:rPr>
                <w:rFonts w:ascii="Times New Roman" w:hAnsi="Times New Roman"/>
                <w:b/>
              </w:rPr>
              <w:t xml:space="preserve">, </w:t>
            </w:r>
          </w:p>
          <w:p w:rsidR="00033F0D" w:rsidRPr="00574060" w:rsidRDefault="00033F0D" w:rsidP="00033F0D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</w:rPr>
              <w:t>ev</w:t>
            </w:r>
            <w:r w:rsidR="00574060" w:rsidRPr="00574060">
              <w:rPr>
                <w:rFonts w:ascii="Times New Roman" w:hAnsi="Times New Roman"/>
              </w:rPr>
              <w:t>idencijski broj nabave: VV-17/</w:t>
            </w:r>
            <w:r w:rsidR="00E44C73">
              <w:rPr>
                <w:rFonts w:ascii="Times New Roman" w:hAnsi="Times New Roman"/>
              </w:rPr>
              <w:t>8</w:t>
            </w:r>
          </w:p>
          <w:p w:rsidR="00331868" w:rsidRPr="00331868" w:rsidRDefault="00331868" w:rsidP="00574060">
            <w:pPr>
              <w:rPr>
                <w:rFonts w:ascii="Times New Roman" w:hAnsi="Times New Roman"/>
              </w:rPr>
            </w:pPr>
            <w:r w:rsidRPr="00574060">
              <w:rPr>
                <w:rFonts w:ascii="Times New Roman" w:hAnsi="Times New Roman"/>
                <w:b/>
              </w:rPr>
              <w:t xml:space="preserve">- </w:t>
            </w:r>
            <w:r w:rsidR="00574060" w:rsidRPr="00574060">
              <w:rPr>
                <w:rFonts w:ascii="Times New Roman" w:hAnsi="Times New Roman"/>
                <w:b/>
              </w:rPr>
              <w:t>dostavlja se</w:t>
            </w:r>
            <w:r w:rsidR="00426F45" w:rsidRPr="00574060">
              <w:rPr>
                <w:rFonts w:ascii="Times New Roman" w:hAnsi="Times New Roman"/>
                <w:b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574060" w:rsidRDefault="00331868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74060">
        <w:rPr>
          <w:rFonts w:ascii="Times New Roman" w:hAnsi="Times New Roman"/>
        </w:rPr>
        <w:t>Poštovani,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priprema provedbu otvorenog postupka javne nabave </w:t>
      </w:r>
      <w:r w:rsidR="007063C9">
        <w:rPr>
          <w:rFonts w:ascii="Times New Roman" w:hAnsi="Times New Roman"/>
        </w:rPr>
        <w:t>velike vrijednosti s ciljem sklapanja okvirnog sporazuma za razdoblje od dvije (2) godine: Urološki</w:t>
      </w:r>
      <w:r w:rsidR="00E44C73">
        <w:rPr>
          <w:rFonts w:ascii="Times New Roman" w:hAnsi="Times New Roman"/>
        </w:rPr>
        <w:t xml:space="preserve"> </w:t>
      </w:r>
      <w:r w:rsidR="00B342B2">
        <w:rPr>
          <w:rFonts w:ascii="Times New Roman" w:hAnsi="Times New Roman"/>
        </w:rPr>
        <w:t>potrošn</w:t>
      </w:r>
      <w:r w:rsidR="007063C9">
        <w:rPr>
          <w:rFonts w:ascii="Times New Roman" w:hAnsi="Times New Roman"/>
        </w:rPr>
        <w:t>i</w:t>
      </w:r>
      <w:r w:rsidR="00B342B2">
        <w:rPr>
          <w:rFonts w:ascii="Times New Roman" w:hAnsi="Times New Roman"/>
        </w:rPr>
        <w:t xml:space="preserve"> </w:t>
      </w:r>
      <w:r w:rsidR="00E44C73">
        <w:rPr>
          <w:rFonts w:ascii="Times New Roman" w:hAnsi="Times New Roman"/>
        </w:rPr>
        <w:t>medicinsk</w:t>
      </w:r>
      <w:r w:rsidR="007063C9">
        <w:rPr>
          <w:rFonts w:ascii="Times New Roman" w:hAnsi="Times New Roman"/>
        </w:rPr>
        <w:t>i</w:t>
      </w:r>
      <w:r w:rsidR="00E44C73">
        <w:rPr>
          <w:rFonts w:ascii="Times New Roman" w:hAnsi="Times New Roman"/>
        </w:rPr>
        <w:t xml:space="preserve"> </w:t>
      </w:r>
      <w:r w:rsidR="00B342B2">
        <w:rPr>
          <w:rFonts w:ascii="Times New Roman" w:hAnsi="Times New Roman"/>
        </w:rPr>
        <w:t>materijal</w:t>
      </w:r>
      <w:r w:rsidRPr="005740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potrebe </w:t>
      </w:r>
      <w:r w:rsidRPr="00574060">
        <w:rPr>
          <w:rFonts w:ascii="Times New Roman" w:hAnsi="Times New Roman"/>
        </w:rPr>
        <w:t>Kliničkog bolničkog centra Osijek</w:t>
      </w:r>
      <w:r>
        <w:rPr>
          <w:rFonts w:ascii="Times New Roman" w:hAnsi="Times New Roman"/>
        </w:rPr>
        <w:t>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Predmet nabave </w:t>
      </w:r>
      <w:r w:rsidR="00E44C73">
        <w:rPr>
          <w:rFonts w:ascii="Times New Roman" w:hAnsi="Times New Roman"/>
        </w:rPr>
        <w:t>je</w:t>
      </w:r>
      <w:r>
        <w:rPr>
          <w:rFonts w:ascii="Times New Roman" w:hAnsi="Times New Roman"/>
        </w:rPr>
        <w:t xml:space="preserve"> </w:t>
      </w:r>
      <w:r w:rsidR="00E44C73">
        <w:rPr>
          <w:rFonts w:ascii="Times New Roman" w:hAnsi="Times New Roman"/>
        </w:rPr>
        <w:t xml:space="preserve">urološki potrošni medicinski materijal </w:t>
      </w:r>
      <w:r>
        <w:rPr>
          <w:rFonts w:ascii="Times New Roman" w:hAnsi="Times New Roman"/>
        </w:rPr>
        <w:t>za potrebe  Kliničkog bolničkog centra Osijek.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  <w:t>Temeljem članka 198. (Prethodna analiza tržišta) stavku 1. ZJN 2016,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 pokretanja postupka javne nabave javni naručitelj provodi analizu tržišta u svrhu pripreme nabave i informiranja gospodarskih subjekata o svojim planovima i zahtjevima u vezi s nabavom.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Javni naručitelj smije, sukladno članku 198. stavku 2. ZJN 2016, tražiti ili prihvatiti savjet neovisnih stručnjaka, nadležnih tijela ili sudionika na tržištu koji može koristiti u planiranju i provedbi postupka nabave te izradi dokumentacije o nabavi, pod uvjetom da takvi savjeti ne dovode do narušavanja tržišnog natjecanja, te da ne krše načela zabrane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Prije pokretanja otvorenog postupka javne nabave velike vrijednosti, javni naručitelj obvezan je opis predmeta nabave, tehničke specifikacije, kriterije za kvalitativan odabir gospodarskog subjekta, kriterije za odabir ponude i posebne uvjete za izvršenje ugovora staviti na prethodno savjetovanje sa zainteresiranim gospodarskim subjektima, te razmotriti sve primjedbe i prijedloge zainteresiranih gospodarskih subjekata o čemu će izraditi izvješće koje će objaviti na svojim internetskim stranicama.</w:t>
      </w: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FF173A" w:rsidRDefault="00FF173A" w:rsidP="00574060">
      <w:pPr>
        <w:jc w:val="both"/>
        <w:rPr>
          <w:rFonts w:ascii="Times New Roman" w:hAnsi="Times New Roman"/>
          <w:bCs/>
        </w:rPr>
      </w:pPr>
    </w:p>
    <w:p w:rsidR="00574060" w:rsidRDefault="00574060" w:rsidP="005740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2016, </w:t>
      </w:r>
      <w:r>
        <w:rPr>
          <w:rFonts w:ascii="Times New Roman" w:hAnsi="Times New Roman"/>
          <w:b/>
        </w:rPr>
        <w:t>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 na internet stranicama Kliničkog bolničkog centra Osijek http://www.kbco.hr/informacije/javna-nabava/ objavljujemo nacrt dokumentacije o nabavi i troškovnik predmeta nabave  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Molimo sve zainteresirane gospodarske subjekte da najkasnije do </w:t>
      </w:r>
      <w:r w:rsidR="007063C9" w:rsidRPr="007063C9">
        <w:rPr>
          <w:rFonts w:ascii="Times New Roman" w:hAnsi="Times New Roman"/>
          <w:b/>
          <w:u w:val="single"/>
        </w:rPr>
        <w:t>18</w:t>
      </w:r>
      <w:r w:rsidRPr="006E249F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B342B2">
        <w:rPr>
          <w:rFonts w:ascii="Times New Roman" w:hAnsi="Times New Roman"/>
          <w:b/>
          <w:u w:val="single"/>
        </w:rPr>
        <w:t>travnja</w:t>
      </w:r>
      <w:r>
        <w:rPr>
          <w:rFonts w:ascii="Times New Roman" w:hAnsi="Times New Roman"/>
          <w:b/>
          <w:u w:val="single"/>
        </w:rPr>
        <w:t xml:space="preserve"> 2017</w:t>
      </w:r>
      <w:r>
        <w:rPr>
          <w:rFonts w:ascii="Times New Roman" w:hAnsi="Times New Roman"/>
          <w:b/>
        </w:rPr>
        <w:t>. godine, do kada je otvoreno prethodno savjetovanje, dostave eventualne primjedbe i prijedloge na adresu  elektroničke pošte</w:t>
      </w:r>
      <w:r>
        <w:rPr>
          <w:rFonts w:ascii="Times New Roman" w:hAnsi="Times New Roman"/>
        </w:rPr>
        <w:t xml:space="preserve">: </w:t>
      </w:r>
      <w:hyperlink r:id="rId9" w:history="1">
        <w:r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.</w:t>
      </w:r>
    </w:p>
    <w:p w:rsidR="00574060" w:rsidRDefault="00574060" w:rsidP="005740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poštovanjem,</w:t>
      </w: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574060" w:rsidRDefault="00574060" w:rsidP="00574060">
      <w:pPr>
        <w:spacing w:after="0"/>
        <w:jc w:val="both"/>
        <w:rPr>
          <w:rFonts w:ascii="Times New Roman" w:hAnsi="Times New Roman"/>
        </w:rPr>
      </w:pPr>
    </w:p>
    <w:p w:rsidR="009A470C" w:rsidRPr="00986437" w:rsidRDefault="00F00751" w:rsidP="0057406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="009A470C"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="009A470C"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F0075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DC0494" w:rsidRPr="00F00751" w:rsidRDefault="00F00751" w:rsidP="00F007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A470C" w:rsidRPr="00986437">
        <w:rPr>
          <w:rFonts w:ascii="Times New Roman" w:hAnsi="Times New Roman"/>
        </w:rPr>
        <w:t xml:space="preserve"> Boris Flegar, </w:t>
      </w:r>
      <w:proofErr w:type="spellStart"/>
      <w:r w:rsidR="009A470C" w:rsidRPr="00986437">
        <w:rPr>
          <w:rFonts w:ascii="Times New Roman" w:hAnsi="Times New Roman"/>
        </w:rPr>
        <w:t>dipl.oec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RPr="00F00751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751" w:rsidRDefault="00F00751" w:rsidP="00DC0494">
      <w:pPr>
        <w:spacing w:after="0" w:line="240" w:lineRule="auto"/>
      </w:pPr>
      <w:r>
        <w:separator/>
      </w:r>
    </w:p>
  </w:endnote>
  <w:end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751" w:rsidRDefault="00F0075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F00751" w:rsidRDefault="00F0075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33F0D"/>
    <w:rsid w:val="000E1425"/>
    <w:rsid w:val="001260B1"/>
    <w:rsid w:val="00157601"/>
    <w:rsid w:val="001E7CD9"/>
    <w:rsid w:val="002008E5"/>
    <w:rsid w:val="002710C1"/>
    <w:rsid w:val="002A398D"/>
    <w:rsid w:val="003039EA"/>
    <w:rsid w:val="00331868"/>
    <w:rsid w:val="00357CA1"/>
    <w:rsid w:val="003736EE"/>
    <w:rsid w:val="003868D6"/>
    <w:rsid w:val="003F4B14"/>
    <w:rsid w:val="0040739B"/>
    <w:rsid w:val="004165CC"/>
    <w:rsid w:val="00426F45"/>
    <w:rsid w:val="004434FD"/>
    <w:rsid w:val="00484C8C"/>
    <w:rsid w:val="004C0135"/>
    <w:rsid w:val="004C5940"/>
    <w:rsid w:val="005212A1"/>
    <w:rsid w:val="00574060"/>
    <w:rsid w:val="005C3C92"/>
    <w:rsid w:val="00645884"/>
    <w:rsid w:val="006A1B34"/>
    <w:rsid w:val="006E249F"/>
    <w:rsid w:val="007063C9"/>
    <w:rsid w:val="007614E5"/>
    <w:rsid w:val="00847006"/>
    <w:rsid w:val="008544CA"/>
    <w:rsid w:val="008577F1"/>
    <w:rsid w:val="0086564B"/>
    <w:rsid w:val="008A4419"/>
    <w:rsid w:val="00974AAF"/>
    <w:rsid w:val="00986437"/>
    <w:rsid w:val="009A301C"/>
    <w:rsid w:val="009A470C"/>
    <w:rsid w:val="009C2C8C"/>
    <w:rsid w:val="009D5235"/>
    <w:rsid w:val="00A264FC"/>
    <w:rsid w:val="00B165F6"/>
    <w:rsid w:val="00B342B2"/>
    <w:rsid w:val="00B438F1"/>
    <w:rsid w:val="00BB1B1A"/>
    <w:rsid w:val="00BC065C"/>
    <w:rsid w:val="00C05785"/>
    <w:rsid w:val="00C42BA9"/>
    <w:rsid w:val="00C54338"/>
    <w:rsid w:val="00CD586D"/>
    <w:rsid w:val="00D05E31"/>
    <w:rsid w:val="00D372D5"/>
    <w:rsid w:val="00DC0494"/>
    <w:rsid w:val="00E31617"/>
    <w:rsid w:val="00E44373"/>
    <w:rsid w:val="00E44C73"/>
    <w:rsid w:val="00E6141B"/>
    <w:rsid w:val="00E877B3"/>
    <w:rsid w:val="00E92A32"/>
    <w:rsid w:val="00F00751"/>
    <w:rsid w:val="00F106CF"/>
    <w:rsid w:val="00F43022"/>
    <w:rsid w:val="00F8030C"/>
    <w:rsid w:val="00FF173A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ACC46E7-227D-4EA1-B9DC-58DF443F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skl_sandra</cp:lastModifiedBy>
  <cp:revision>12</cp:revision>
  <cp:lastPrinted>2017-04-07T07:20:00Z</cp:lastPrinted>
  <dcterms:created xsi:type="dcterms:W3CDTF">2017-02-28T11:05:00Z</dcterms:created>
  <dcterms:modified xsi:type="dcterms:W3CDTF">2017-04-11T09:03:00Z</dcterms:modified>
</cp:coreProperties>
</file>