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7806"/>
        <w:gridCol w:w="154"/>
        <w:gridCol w:w="7653"/>
        <w:gridCol w:w="307"/>
      </w:tblGrid>
      <w:tr w:rsidR="000B3124" w:rsidTr="00CF246E">
        <w:trPr>
          <w:gridAfter w:val="1"/>
          <w:wAfter w:w="307" w:type="dxa"/>
          <w:jc w:val="center"/>
        </w:trPr>
        <w:tc>
          <w:tcPr>
            <w:tcW w:w="7806" w:type="dxa"/>
          </w:tcPr>
          <w:p w:rsidR="000B3124" w:rsidRPr="00CF246E" w:rsidRDefault="000B3124" w:rsidP="00CF7B19">
            <w:pPr>
              <w:spacing w:line="276" w:lineRule="auto"/>
              <w:rPr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807" w:type="dxa"/>
            <w:gridSpan w:val="2"/>
          </w:tcPr>
          <w:p w:rsidR="00A97187" w:rsidRPr="00CF246E" w:rsidRDefault="00A97187" w:rsidP="00280494">
            <w:pPr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280642" w:rsidTr="00CF246E">
        <w:trPr>
          <w:gridAfter w:val="1"/>
          <w:wAfter w:w="307" w:type="dxa"/>
          <w:jc w:val="center"/>
        </w:trPr>
        <w:tc>
          <w:tcPr>
            <w:tcW w:w="7806" w:type="dxa"/>
          </w:tcPr>
          <w:p w:rsidR="00137BE3" w:rsidRPr="00CF7B19" w:rsidRDefault="00137BE3" w:rsidP="00137BE3">
            <w:pPr>
              <w:spacing w:line="276" w:lineRule="auto"/>
              <w:rPr>
                <w:b/>
                <w:sz w:val="20"/>
                <w:szCs w:val="20"/>
              </w:rPr>
            </w:pPr>
            <w:r w:rsidRPr="00CF7B19">
              <w:rPr>
                <w:b/>
                <w:sz w:val="20"/>
                <w:szCs w:val="20"/>
              </w:rPr>
              <w:t>SUBOTA 8.travanj 2017.</w:t>
            </w:r>
          </w:p>
          <w:p w:rsidR="00137BE3" w:rsidRPr="00CF7B19" w:rsidRDefault="00137BE3" w:rsidP="00137BE3">
            <w:pPr>
              <w:spacing w:line="276" w:lineRule="auto"/>
              <w:rPr>
                <w:b/>
                <w:sz w:val="20"/>
                <w:szCs w:val="20"/>
              </w:rPr>
            </w:pPr>
            <w:r w:rsidRPr="00CF7B19">
              <w:rPr>
                <w:b/>
                <w:sz w:val="20"/>
                <w:szCs w:val="20"/>
              </w:rPr>
              <w:t>09:00-09:20</w:t>
            </w: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Pr="00CF7B19">
              <w:rPr>
                <w:sz w:val="20"/>
                <w:szCs w:val="20"/>
              </w:rPr>
              <w:t>Specifičnosti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akutne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boli</w:t>
            </w:r>
            <w:proofErr w:type="spellEnd"/>
            <w:r w:rsidRPr="00CF7B19">
              <w:rPr>
                <w:sz w:val="20"/>
                <w:szCs w:val="20"/>
              </w:rPr>
              <w:t xml:space="preserve"> u </w:t>
            </w:r>
            <w:proofErr w:type="spellStart"/>
            <w:r w:rsidRPr="00CF7B19">
              <w:rPr>
                <w:sz w:val="20"/>
                <w:szCs w:val="20"/>
              </w:rPr>
              <w:t>trudnoći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opstetriciji</w:t>
            </w:r>
            <w:proofErr w:type="spellEnd"/>
            <w:r w:rsidRPr="00CF7B1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</w:t>
            </w:r>
            <w:proofErr w:type="spellStart"/>
            <w:r w:rsidRPr="00CF7B19">
              <w:rPr>
                <w:b/>
                <w:sz w:val="20"/>
                <w:szCs w:val="20"/>
              </w:rPr>
              <w:t>I.Radoš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r w:rsidRPr="00CF7B19">
              <w:rPr>
                <w:b/>
                <w:sz w:val="20"/>
                <w:szCs w:val="20"/>
              </w:rPr>
              <w:t xml:space="preserve">                                              </w:t>
            </w:r>
          </w:p>
          <w:p w:rsidR="00137BE3" w:rsidRPr="00CF7B19" w:rsidRDefault="00137BE3" w:rsidP="00137BE3">
            <w:pPr>
              <w:spacing w:line="276" w:lineRule="auto"/>
              <w:rPr>
                <w:b/>
                <w:sz w:val="20"/>
                <w:szCs w:val="20"/>
              </w:rPr>
            </w:pPr>
            <w:r w:rsidRPr="00CF7B19">
              <w:rPr>
                <w:b/>
                <w:sz w:val="20"/>
                <w:szCs w:val="20"/>
              </w:rPr>
              <w:t xml:space="preserve">09:20-09:40 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CF7B19">
              <w:rPr>
                <w:sz w:val="20"/>
                <w:szCs w:val="20"/>
              </w:rPr>
              <w:t>Akutna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bolna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leđa</w:t>
            </w:r>
            <w:proofErr w:type="spellEnd"/>
            <w:r w:rsidRPr="00CF7B1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  <w:proofErr w:type="spellStart"/>
            <w:r w:rsidRPr="00CF7B19">
              <w:rPr>
                <w:b/>
                <w:sz w:val="20"/>
                <w:szCs w:val="20"/>
              </w:rPr>
              <w:t>A.Barada</w:t>
            </w:r>
            <w:proofErr w:type="spellEnd"/>
            <w:r w:rsidRPr="00CF7B19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137BE3" w:rsidRDefault="00137BE3" w:rsidP="00137BE3">
            <w:pPr>
              <w:spacing w:line="276" w:lineRule="auto"/>
              <w:rPr>
                <w:sz w:val="20"/>
                <w:szCs w:val="20"/>
              </w:rPr>
            </w:pPr>
            <w:r w:rsidRPr="00CF7B19">
              <w:rPr>
                <w:b/>
                <w:sz w:val="20"/>
                <w:szCs w:val="20"/>
              </w:rPr>
              <w:t xml:space="preserve">09.40-10:00 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CF7B19">
              <w:rPr>
                <w:sz w:val="20"/>
                <w:szCs w:val="20"/>
              </w:rPr>
              <w:t>Liječenje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akutne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boli</w:t>
            </w:r>
            <w:proofErr w:type="spellEnd"/>
            <w:r w:rsidRPr="00CF7B19">
              <w:rPr>
                <w:sz w:val="20"/>
                <w:szCs w:val="20"/>
              </w:rPr>
              <w:t xml:space="preserve"> u </w:t>
            </w:r>
            <w:proofErr w:type="spellStart"/>
            <w:r w:rsidRPr="00CF7B19">
              <w:rPr>
                <w:sz w:val="20"/>
                <w:szCs w:val="20"/>
              </w:rPr>
              <w:t>bolesnika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na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dugotrajnoj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opioidnoj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terapiji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CF7B19">
              <w:rPr>
                <w:b/>
                <w:sz w:val="20"/>
                <w:szCs w:val="20"/>
              </w:rPr>
              <w:t xml:space="preserve">M. </w:t>
            </w:r>
            <w:proofErr w:type="spellStart"/>
            <w:r w:rsidRPr="00CF7B19">
              <w:rPr>
                <w:b/>
                <w:sz w:val="20"/>
                <w:szCs w:val="20"/>
              </w:rPr>
              <w:t>Lončarić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Katušin</w:t>
            </w:r>
            <w:proofErr w:type="spellEnd"/>
          </w:p>
          <w:p w:rsidR="00137BE3" w:rsidRPr="00CF7B19" w:rsidRDefault="00137BE3" w:rsidP="00137BE3">
            <w:pPr>
              <w:spacing w:line="276" w:lineRule="auto"/>
              <w:rPr>
                <w:b/>
                <w:sz w:val="20"/>
                <w:szCs w:val="20"/>
              </w:rPr>
            </w:pPr>
            <w:r w:rsidRPr="00CF7B19">
              <w:rPr>
                <w:b/>
                <w:sz w:val="20"/>
                <w:szCs w:val="20"/>
              </w:rPr>
              <w:t>10:00-10:20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F7B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F7B19">
              <w:rPr>
                <w:sz w:val="20"/>
                <w:szCs w:val="20"/>
              </w:rPr>
              <w:t xml:space="preserve">„Acute pain service“ </w:t>
            </w:r>
            <w:proofErr w:type="spellStart"/>
            <w:r w:rsidRPr="00CF7B19">
              <w:rPr>
                <w:sz w:val="20"/>
                <w:szCs w:val="20"/>
              </w:rPr>
              <w:t>organizacijski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modaliteti</w:t>
            </w:r>
            <w:proofErr w:type="spellEnd"/>
            <w:r w:rsidRPr="00CF7B19">
              <w:rPr>
                <w:sz w:val="20"/>
                <w:szCs w:val="20"/>
              </w:rPr>
              <w:t xml:space="preserve">, </w:t>
            </w:r>
            <w:proofErr w:type="spellStart"/>
            <w:r w:rsidRPr="00CF7B19">
              <w:rPr>
                <w:sz w:val="20"/>
                <w:szCs w:val="20"/>
              </w:rPr>
              <w:t>protokoli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liječenja</w:t>
            </w:r>
            <w:proofErr w:type="spellEnd"/>
            <w:r w:rsidRPr="00CF7B1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CF7B19">
              <w:rPr>
                <w:b/>
                <w:sz w:val="20"/>
                <w:szCs w:val="20"/>
              </w:rPr>
              <w:t xml:space="preserve">J. </w:t>
            </w:r>
            <w:proofErr w:type="spellStart"/>
            <w:r w:rsidRPr="00CF7B19">
              <w:rPr>
                <w:b/>
                <w:sz w:val="20"/>
                <w:szCs w:val="20"/>
              </w:rPr>
              <w:t>Kogler</w:t>
            </w:r>
            <w:proofErr w:type="spellEnd"/>
          </w:p>
          <w:p w:rsidR="00137BE3" w:rsidRDefault="00137BE3" w:rsidP="00137BE3">
            <w:pPr>
              <w:spacing w:line="276" w:lineRule="auto"/>
              <w:rPr>
                <w:sz w:val="20"/>
                <w:szCs w:val="20"/>
              </w:rPr>
            </w:pPr>
            <w:r w:rsidRPr="00CF7B19">
              <w:rPr>
                <w:b/>
                <w:sz w:val="20"/>
                <w:szCs w:val="20"/>
              </w:rPr>
              <w:t xml:space="preserve">10:20-11:00 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CF7B19">
              <w:rPr>
                <w:sz w:val="20"/>
                <w:szCs w:val="20"/>
              </w:rPr>
              <w:t>Temeljne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preporuke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EFICa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za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unapređenje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liječenja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akutne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boli</w:t>
            </w:r>
            <w:proofErr w:type="spellEnd"/>
            <w:r w:rsidRPr="00CF7B19">
              <w:rPr>
                <w:sz w:val="20"/>
                <w:szCs w:val="20"/>
              </w:rPr>
              <w:t xml:space="preserve"> – </w:t>
            </w:r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 w:rsidRPr="00CF7B19">
              <w:rPr>
                <w:sz w:val="20"/>
                <w:szCs w:val="20"/>
              </w:rPr>
              <w:t>prioriteti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promjene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Pr="00CF7B19">
              <w:rPr>
                <w:b/>
                <w:sz w:val="20"/>
                <w:szCs w:val="20"/>
              </w:rPr>
              <w:t xml:space="preserve">V. </w:t>
            </w:r>
            <w:proofErr w:type="spellStart"/>
            <w:r w:rsidRPr="00CF7B19">
              <w:rPr>
                <w:b/>
                <w:sz w:val="20"/>
                <w:szCs w:val="20"/>
              </w:rPr>
              <w:t>Majerić</w:t>
            </w:r>
            <w:proofErr w:type="spellEnd"/>
            <w:r w:rsidRPr="00CF7B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b/>
                <w:sz w:val="20"/>
                <w:szCs w:val="20"/>
              </w:rPr>
              <w:t>Kogle</w:t>
            </w:r>
            <w:r>
              <w:rPr>
                <w:b/>
                <w:sz w:val="20"/>
                <w:szCs w:val="20"/>
              </w:rPr>
              <w:t>r</w:t>
            </w:r>
            <w:proofErr w:type="spellEnd"/>
          </w:p>
          <w:p w:rsidR="00137BE3" w:rsidRPr="003613BA" w:rsidRDefault="00137BE3" w:rsidP="00137BE3">
            <w:pPr>
              <w:spacing w:line="276" w:lineRule="auto"/>
              <w:rPr>
                <w:b/>
                <w:sz w:val="20"/>
                <w:szCs w:val="20"/>
              </w:rPr>
            </w:pPr>
            <w:r w:rsidRPr="003613BA">
              <w:rPr>
                <w:b/>
                <w:sz w:val="20"/>
                <w:szCs w:val="20"/>
              </w:rPr>
              <w:t xml:space="preserve">11:00-11:30   </w:t>
            </w:r>
            <w:proofErr w:type="spellStart"/>
            <w:r w:rsidRPr="003613BA">
              <w:rPr>
                <w:b/>
                <w:sz w:val="20"/>
                <w:szCs w:val="20"/>
              </w:rPr>
              <w:t>Stanka</w:t>
            </w:r>
            <w:proofErr w:type="spellEnd"/>
            <w:r w:rsidRPr="0036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613BA">
              <w:rPr>
                <w:b/>
                <w:sz w:val="20"/>
                <w:szCs w:val="20"/>
              </w:rPr>
              <w:t>za</w:t>
            </w:r>
            <w:proofErr w:type="spellEnd"/>
            <w:r w:rsidRPr="0036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613BA">
              <w:rPr>
                <w:b/>
                <w:sz w:val="20"/>
                <w:szCs w:val="20"/>
              </w:rPr>
              <w:t>kavu</w:t>
            </w:r>
            <w:proofErr w:type="spellEnd"/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</w:rPr>
            </w:pPr>
            <w:r w:rsidRPr="003613BA">
              <w:rPr>
                <w:b/>
                <w:sz w:val="20"/>
                <w:szCs w:val="20"/>
              </w:rPr>
              <w:t>11:30-13:30</w:t>
            </w:r>
            <w:r w:rsidRPr="00CF7B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3613BA">
              <w:rPr>
                <w:b/>
                <w:sz w:val="20"/>
                <w:szCs w:val="20"/>
              </w:rPr>
              <w:t>Radionice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</w:rPr>
            </w:pPr>
            <w:r w:rsidRPr="00CF7B19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</w:t>
            </w:r>
            <w:r w:rsidRPr="00CF7B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Multimodalna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preventivna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analgezija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temeljena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na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vrsti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operacijskog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zahvata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</w:p>
          <w:p w:rsidR="00137BE3" w:rsidRPr="00CF7B19" w:rsidRDefault="00137BE3" w:rsidP="00137BE3">
            <w:pPr>
              <w:spacing w:line="276" w:lineRule="auto"/>
              <w:rPr>
                <w:b/>
                <w:sz w:val="20"/>
                <w:szCs w:val="20"/>
              </w:rPr>
            </w:pPr>
            <w:r w:rsidRPr="00CF7B19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</w:t>
            </w:r>
            <w:r w:rsidRPr="00CF7B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osobitostima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bolesnika</w:t>
            </w:r>
            <w:proofErr w:type="spellEnd"/>
            <w:r w:rsidRPr="00CF7B19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b/>
                <w:sz w:val="20"/>
                <w:szCs w:val="20"/>
              </w:rPr>
              <w:t>J.Š.Macan</w:t>
            </w:r>
            <w:proofErr w:type="spellEnd"/>
            <w:r w:rsidRPr="00CF7B1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F7B19">
              <w:rPr>
                <w:b/>
                <w:sz w:val="20"/>
                <w:szCs w:val="20"/>
              </w:rPr>
              <w:t>D.V.Azenić</w:t>
            </w:r>
            <w:proofErr w:type="spellEnd"/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</w:rPr>
            </w:pPr>
            <w:r w:rsidRPr="00CF7B19">
              <w:rPr>
                <w:b/>
                <w:sz w:val="20"/>
                <w:szCs w:val="20"/>
              </w:rPr>
              <w:t xml:space="preserve">13:30-15:00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F7B19">
              <w:rPr>
                <w:sz w:val="20"/>
                <w:szCs w:val="20"/>
              </w:rPr>
              <w:t xml:space="preserve">Test </w:t>
            </w:r>
            <w:proofErr w:type="spellStart"/>
            <w:r w:rsidRPr="00CF7B19">
              <w:rPr>
                <w:sz w:val="20"/>
                <w:szCs w:val="20"/>
              </w:rPr>
              <w:t>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evaluacija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tečaja</w:t>
            </w:r>
            <w:proofErr w:type="spellEnd"/>
          </w:p>
          <w:p w:rsidR="00137BE3" w:rsidRDefault="00137BE3" w:rsidP="00137BE3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137BE3" w:rsidRDefault="00137BE3" w:rsidP="00137BE3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137BE3" w:rsidRDefault="00137BE3" w:rsidP="00137BE3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CF7B19">
              <w:rPr>
                <w:b/>
                <w:bCs/>
                <w:sz w:val="20"/>
                <w:szCs w:val="20"/>
                <w:lang w:val="hr-HR"/>
              </w:rPr>
              <w:t>Organizator</w:t>
            </w:r>
          </w:p>
          <w:p w:rsidR="00137BE3" w:rsidRPr="00CF7B19" w:rsidRDefault="00137BE3" w:rsidP="00137BE3">
            <w:pPr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  <w:r w:rsidRPr="00CF7B19">
              <w:rPr>
                <w:sz w:val="20"/>
                <w:szCs w:val="20"/>
                <w:lang w:val="hr-HR"/>
              </w:rPr>
              <w:t>Hrvatsko društvo za liječenje boli Hrvatskog liječničkog zbora</w:t>
            </w:r>
          </w:p>
          <w:p w:rsidR="00137BE3" w:rsidRPr="00CF7B19" w:rsidRDefault="00137BE3" w:rsidP="00137BE3">
            <w:pPr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  <w:r w:rsidRPr="00CF7B19">
              <w:rPr>
                <w:sz w:val="20"/>
                <w:szCs w:val="20"/>
                <w:lang w:val="hr-HR"/>
              </w:rPr>
              <w:t>Medicinski fakultet u Osijeku</w:t>
            </w:r>
          </w:p>
          <w:p w:rsidR="00137BE3" w:rsidRPr="00CF7B19" w:rsidRDefault="00137BE3" w:rsidP="00137BE3">
            <w:pPr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  <w:r w:rsidRPr="00CF7B19">
              <w:rPr>
                <w:sz w:val="20"/>
                <w:szCs w:val="20"/>
                <w:lang w:val="hr-HR"/>
              </w:rPr>
              <w:t>Klinički bolnički centar Osijek</w:t>
            </w:r>
          </w:p>
          <w:p w:rsidR="00137BE3" w:rsidRPr="00CF7B19" w:rsidRDefault="00137BE3" w:rsidP="00137BE3">
            <w:pPr>
              <w:spacing w:line="276" w:lineRule="auto"/>
              <w:rPr>
                <w:b/>
                <w:bCs/>
                <w:sz w:val="20"/>
                <w:szCs w:val="20"/>
                <w:lang w:val="hr-HR"/>
              </w:rPr>
            </w:pPr>
            <w:r w:rsidRPr="00CF7B19">
              <w:rPr>
                <w:b/>
                <w:bCs/>
                <w:sz w:val="20"/>
                <w:szCs w:val="20"/>
                <w:lang w:val="hr-HR"/>
              </w:rPr>
              <w:t>Predavači</w:t>
            </w:r>
          </w:p>
          <w:p w:rsidR="00137BE3" w:rsidRDefault="00137BE3" w:rsidP="00137BE3">
            <w:pPr>
              <w:spacing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Jasminka Milas </w:t>
            </w:r>
            <w:proofErr w:type="spellStart"/>
            <w:r>
              <w:rPr>
                <w:sz w:val="20"/>
                <w:szCs w:val="20"/>
                <w:lang w:val="hr-HR"/>
              </w:rPr>
              <w:t>Ahić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, Darija </w:t>
            </w:r>
            <w:proofErr w:type="spellStart"/>
            <w:r>
              <w:rPr>
                <w:sz w:val="20"/>
                <w:szCs w:val="20"/>
                <w:lang w:val="hr-HR"/>
              </w:rPr>
              <w:t>Venžera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r-HR"/>
              </w:rPr>
              <w:t>Azenić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, Ante Barada, Ivan Bekavac, Diana Butković, Iva Dimitrijević, Ivana </w:t>
            </w:r>
            <w:proofErr w:type="spellStart"/>
            <w:r>
              <w:rPr>
                <w:sz w:val="20"/>
                <w:szCs w:val="20"/>
                <w:lang w:val="hr-HR"/>
              </w:rPr>
              <w:t>Haršanji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r-HR"/>
              </w:rPr>
              <w:t>Drenjančević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, </w:t>
            </w:r>
            <w:r w:rsidRPr="00CF7B19">
              <w:rPr>
                <w:sz w:val="20"/>
                <w:szCs w:val="20"/>
                <w:lang w:val="hr-HR"/>
              </w:rPr>
              <w:t xml:space="preserve">Mira </w:t>
            </w:r>
            <w:proofErr w:type="spellStart"/>
            <w:r w:rsidRPr="00CF7B19">
              <w:rPr>
                <w:sz w:val="20"/>
                <w:szCs w:val="20"/>
                <w:lang w:val="hr-HR"/>
              </w:rPr>
              <w:t>Fingler</w:t>
            </w:r>
            <w:proofErr w:type="spellEnd"/>
            <w:r w:rsidRPr="00CF7B19">
              <w:rPr>
                <w:sz w:val="20"/>
                <w:szCs w:val="20"/>
                <w:lang w:val="hr-HR"/>
              </w:rPr>
              <w:t xml:space="preserve">, </w:t>
            </w:r>
            <w:r>
              <w:rPr>
                <w:sz w:val="20"/>
                <w:szCs w:val="20"/>
                <w:lang w:val="hr-HR"/>
              </w:rPr>
              <w:t xml:space="preserve">Dubravka Ivić, Vlasta Orlić </w:t>
            </w:r>
            <w:proofErr w:type="spellStart"/>
            <w:r>
              <w:rPr>
                <w:sz w:val="20"/>
                <w:szCs w:val="20"/>
                <w:lang w:val="hr-HR"/>
              </w:rPr>
              <w:t>Karbić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, Mirjana Lončarić </w:t>
            </w:r>
            <w:proofErr w:type="spellStart"/>
            <w:r>
              <w:rPr>
                <w:sz w:val="20"/>
                <w:szCs w:val="20"/>
                <w:lang w:val="hr-HR"/>
              </w:rPr>
              <w:t>Katušin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, Višnja </w:t>
            </w:r>
            <w:proofErr w:type="spellStart"/>
            <w:r>
              <w:rPr>
                <w:sz w:val="20"/>
                <w:szCs w:val="20"/>
                <w:lang w:val="hr-HR"/>
              </w:rPr>
              <w:t>Majerić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r-HR"/>
              </w:rPr>
              <w:t>Kogler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, Jana </w:t>
            </w:r>
            <w:proofErr w:type="spellStart"/>
            <w:r>
              <w:rPr>
                <w:sz w:val="20"/>
                <w:szCs w:val="20"/>
                <w:lang w:val="hr-HR"/>
              </w:rPr>
              <w:t>Kogler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, Slavica </w:t>
            </w:r>
            <w:proofErr w:type="spellStart"/>
            <w:r>
              <w:rPr>
                <w:sz w:val="20"/>
                <w:szCs w:val="20"/>
                <w:lang w:val="hr-HR"/>
              </w:rPr>
              <w:t>Kvolik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, </w:t>
            </w:r>
            <w:r w:rsidRPr="00CF7B19">
              <w:rPr>
                <w:sz w:val="20"/>
                <w:szCs w:val="20"/>
                <w:lang w:val="hr-HR"/>
              </w:rPr>
              <w:t xml:space="preserve">Jasna </w:t>
            </w:r>
            <w:proofErr w:type="spellStart"/>
            <w:r w:rsidRPr="00CF7B19">
              <w:rPr>
                <w:sz w:val="20"/>
                <w:szCs w:val="20"/>
                <w:lang w:val="hr-HR"/>
              </w:rPr>
              <w:t>Špiček</w:t>
            </w:r>
            <w:proofErr w:type="spellEnd"/>
            <w:r w:rsidRPr="00CF7B19">
              <w:rPr>
                <w:sz w:val="20"/>
                <w:szCs w:val="20"/>
                <w:lang w:val="hr-HR"/>
              </w:rPr>
              <w:t xml:space="preserve"> Macan, </w:t>
            </w:r>
            <w:r>
              <w:rPr>
                <w:sz w:val="20"/>
                <w:szCs w:val="20"/>
                <w:lang w:val="hr-HR"/>
              </w:rPr>
              <w:t xml:space="preserve">Ivan Radoš, Ozana Katarina </w:t>
            </w:r>
            <w:proofErr w:type="spellStart"/>
            <w:r>
              <w:rPr>
                <w:sz w:val="20"/>
                <w:szCs w:val="20"/>
                <w:lang w:val="hr-HR"/>
              </w:rPr>
              <w:t>Tot</w:t>
            </w:r>
            <w:proofErr w:type="spellEnd"/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CF7B19">
              <w:rPr>
                <w:b/>
                <w:sz w:val="20"/>
                <w:szCs w:val="20"/>
                <w:lang w:val="hr-HR"/>
              </w:rPr>
              <w:t>Mjesto održavanja:</w:t>
            </w:r>
          </w:p>
          <w:p w:rsidR="00137BE3" w:rsidRPr="00137BE3" w:rsidRDefault="00137BE3" w:rsidP="00137BE3">
            <w:pPr>
              <w:pStyle w:val="Odlomakpopisa"/>
              <w:numPr>
                <w:ilvl w:val="0"/>
                <w:numId w:val="5"/>
              </w:numPr>
              <w:tabs>
                <w:tab w:val="num" w:pos="1440"/>
              </w:tabs>
              <w:spacing w:line="276" w:lineRule="auto"/>
              <w:rPr>
                <w:sz w:val="20"/>
                <w:szCs w:val="20"/>
                <w:lang w:val="hr-HR"/>
              </w:rPr>
            </w:pPr>
            <w:proofErr w:type="spellStart"/>
            <w:r w:rsidRPr="00CF7B19">
              <w:rPr>
                <w:sz w:val="20"/>
                <w:szCs w:val="20"/>
                <w:lang w:val="hr-HR"/>
              </w:rPr>
              <w:t>J.Huttlera</w:t>
            </w:r>
            <w:proofErr w:type="spellEnd"/>
            <w:r w:rsidRPr="00CF7B19">
              <w:rPr>
                <w:sz w:val="20"/>
                <w:szCs w:val="20"/>
                <w:lang w:val="hr-HR"/>
              </w:rPr>
              <w:t xml:space="preserve"> 4, Medicinski fakultet u Osijeku</w:t>
            </w:r>
          </w:p>
          <w:p w:rsidR="00137BE3" w:rsidRPr="00CF7B19" w:rsidRDefault="00137BE3" w:rsidP="00137BE3">
            <w:pPr>
              <w:spacing w:line="276" w:lineRule="auto"/>
              <w:rPr>
                <w:b/>
                <w:sz w:val="20"/>
                <w:szCs w:val="20"/>
                <w:lang w:val="hr-HR"/>
              </w:rPr>
            </w:pPr>
            <w:r w:rsidRPr="00CF7B19">
              <w:rPr>
                <w:b/>
                <w:sz w:val="20"/>
                <w:szCs w:val="20"/>
                <w:lang w:val="hr-HR"/>
              </w:rPr>
              <w:t xml:space="preserve">Bodovanje: </w:t>
            </w:r>
            <w:r w:rsidRPr="00CF7B19">
              <w:rPr>
                <w:sz w:val="20"/>
                <w:szCs w:val="20"/>
                <w:lang w:val="hr-HR"/>
              </w:rPr>
              <w:t>Tečaj će biti bodovan prema pravilniku HLK</w:t>
            </w:r>
          </w:p>
          <w:p w:rsidR="00137BE3" w:rsidRPr="00CF7B19" w:rsidRDefault="00137BE3" w:rsidP="00137BE3">
            <w:pPr>
              <w:spacing w:line="276" w:lineRule="auto"/>
              <w:rPr>
                <w:b/>
                <w:sz w:val="20"/>
                <w:szCs w:val="20"/>
                <w:lang w:val="hr-HR"/>
              </w:rPr>
            </w:pPr>
            <w:r w:rsidRPr="00CF7B19">
              <w:rPr>
                <w:b/>
                <w:sz w:val="20"/>
                <w:szCs w:val="20"/>
                <w:lang w:val="hr-HR"/>
              </w:rPr>
              <w:t xml:space="preserve">Tajnica tečaja: </w:t>
            </w:r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CF7B19">
              <w:rPr>
                <w:sz w:val="20"/>
                <w:szCs w:val="20"/>
                <w:lang w:val="hr-HR"/>
              </w:rPr>
              <w:t xml:space="preserve">Gđa. </w:t>
            </w:r>
            <w:proofErr w:type="spellStart"/>
            <w:r w:rsidRPr="00CF7B19">
              <w:rPr>
                <w:sz w:val="20"/>
                <w:szCs w:val="20"/>
                <w:lang w:val="hr-HR"/>
              </w:rPr>
              <w:t>Andrea</w:t>
            </w:r>
            <w:proofErr w:type="spellEnd"/>
            <w:r w:rsidRPr="00CF7B19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  <w:lang w:val="hr-HR"/>
              </w:rPr>
              <w:t>Mršo</w:t>
            </w:r>
            <w:proofErr w:type="spellEnd"/>
            <w:r w:rsidRPr="00CF7B19">
              <w:rPr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CF7B19">
              <w:rPr>
                <w:sz w:val="20"/>
                <w:szCs w:val="20"/>
                <w:lang w:val="hr-HR"/>
              </w:rPr>
              <w:t>tel</w:t>
            </w:r>
            <w:proofErr w:type="spellEnd"/>
            <w:r w:rsidRPr="00CF7B19">
              <w:rPr>
                <w:sz w:val="20"/>
                <w:szCs w:val="20"/>
                <w:lang w:val="hr-HR"/>
              </w:rPr>
              <w:t xml:space="preserve">: 031 511-502; </w:t>
            </w:r>
            <w:proofErr w:type="spellStart"/>
            <w:r w:rsidRPr="00CF7B19">
              <w:rPr>
                <w:sz w:val="20"/>
                <w:szCs w:val="20"/>
                <w:lang w:val="hr-HR"/>
              </w:rPr>
              <w:t>Fax</w:t>
            </w:r>
            <w:proofErr w:type="spellEnd"/>
            <w:r w:rsidRPr="00CF7B19">
              <w:rPr>
                <w:sz w:val="20"/>
                <w:szCs w:val="20"/>
                <w:lang w:val="hr-HR"/>
              </w:rPr>
              <w:t>: 031 512-205</w:t>
            </w:r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CF7B19">
              <w:rPr>
                <w:sz w:val="20"/>
                <w:szCs w:val="20"/>
                <w:lang w:val="hr-HR"/>
              </w:rPr>
              <w:t xml:space="preserve">Klinički bolnički centar Osijek, Klinika za anesteziologiju i intenzivno liječenje, </w:t>
            </w:r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  <w:lang w:val="hr-HR"/>
              </w:rPr>
            </w:pPr>
            <w:proofErr w:type="spellStart"/>
            <w:r w:rsidRPr="00CF7B19">
              <w:rPr>
                <w:sz w:val="20"/>
                <w:szCs w:val="20"/>
                <w:lang w:val="hr-HR"/>
              </w:rPr>
              <w:t>J.Huttlera</w:t>
            </w:r>
            <w:proofErr w:type="spellEnd"/>
            <w:r w:rsidRPr="00CF7B19">
              <w:rPr>
                <w:sz w:val="20"/>
                <w:szCs w:val="20"/>
                <w:lang w:val="hr-HR"/>
              </w:rPr>
              <w:t xml:space="preserve"> 4, 31 000 Osijek</w:t>
            </w:r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CF7B19">
              <w:rPr>
                <w:sz w:val="20"/>
                <w:szCs w:val="20"/>
                <w:lang w:val="hr-HR"/>
              </w:rPr>
              <w:t xml:space="preserve">e-mail: </w:t>
            </w:r>
            <w:hyperlink r:id="rId5" w:history="1">
              <w:r w:rsidRPr="00CF7B19">
                <w:rPr>
                  <w:rStyle w:val="Hiperveza"/>
                  <w:sz w:val="20"/>
                  <w:szCs w:val="20"/>
                  <w:lang w:val="hr-HR"/>
                </w:rPr>
                <w:t>mrsoandrea385@gmail.com</w:t>
              </w:r>
            </w:hyperlink>
          </w:p>
          <w:p w:rsidR="00137BE3" w:rsidRDefault="00137BE3" w:rsidP="00137B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B19">
              <w:rPr>
                <w:b/>
                <w:sz w:val="20"/>
                <w:szCs w:val="20"/>
                <w:lang w:val="hr-HR"/>
              </w:rPr>
              <w:t>Tehnički organizator tečaja:</w:t>
            </w:r>
            <w:r w:rsidRPr="00CF7B1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137BE3" w:rsidRDefault="00137BE3" w:rsidP="00137BE3">
            <w:pPr>
              <w:spacing w:line="276" w:lineRule="auto"/>
              <w:rPr>
                <w:color w:val="17365D"/>
                <w:sz w:val="20"/>
                <w:szCs w:val="20"/>
              </w:rPr>
            </w:pPr>
            <w:r w:rsidRPr="00CF7B19">
              <w:rPr>
                <w:color w:val="17365D"/>
                <w:sz w:val="20"/>
                <w:szCs w:val="20"/>
              </w:rPr>
              <w:t xml:space="preserve">Sandra </w:t>
            </w:r>
            <w:proofErr w:type="spellStart"/>
            <w:r w:rsidRPr="00CF7B19">
              <w:rPr>
                <w:color w:val="17365D"/>
                <w:sz w:val="20"/>
                <w:szCs w:val="20"/>
              </w:rPr>
              <w:t>Šutić</w:t>
            </w:r>
            <w:proofErr w:type="spellEnd"/>
            <w:r w:rsidRPr="00CF7B19">
              <w:rPr>
                <w:color w:val="17365D"/>
                <w:sz w:val="20"/>
                <w:szCs w:val="20"/>
              </w:rPr>
              <w:t xml:space="preserve">;                                                                                                                           </w:t>
            </w:r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F7B19">
              <w:rPr>
                <w:sz w:val="20"/>
                <w:szCs w:val="20"/>
              </w:rPr>
              <w:t>Žuti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mačak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d.o.o</w:t>
            </w:r>
            <w:proofErr w:type="spellEnd"/>
            <w:r w:rsidRPr="00CF7B19">
              <w:rPr>
                <w:sz w:val="20"/>
                <w:szCs w:val="20"/>
              </w:rPr>
              <w:t xml:space="preserve">.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CF7B19">
              <w:rPr>
                <w:sz w:val="20"/>
                <w:szCs w:val="20"/>
              </w:rPr>
              <w:t xml:space="preserve">Green gold </w:t>
            </w:r>
            <w:proofErr w:type="spellStart"/>
            <w:r w:rsidRPr="00CF7B19">
              <w:rPr>
                <w:sz w:val="20"/>
                <w:szCs w:val="20"/>
              </w:rPr>
              <w:t>centa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;  </w:t>
            </w:r>
            <w:proofErr w:type="spellStart"/>
            <w:r w:rsidRPr="00CF7B19">
              <w:rPr>
                <w:sz w:val="20"/>
                <w:szCs w:val="20"/>
              </w:rPr>
              <w:t>Radnička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cesta</w:t>
            </w:r>
            <w:proofErr w:type="spellEnd"/>
            <w:r w:rsidRPr="00CF7B19">
              <w:rPr>
                <w:sz w:val="20"/>
                <w:szCs w:val="20"/>
              </w:rPr>
              <w:t xml:space="preserve"> 52 </w:t>
            </w:r>
            <w:r>
              <w:rPr>
                <w:sz w:val="20"/>
                <w:szCs w:val="20"/>
              </w:rPr>
              <w:t>; Zagreb</w:t>
            </w:r>
            <w:r w:rsidRPr="00CF7B19">
              <w:rPr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CF7B19">
              <w:rPr>
                <w:sz w:val="20"/>
                <w:szCs w:val="20"/>
              </w:rPr>
              <w:t xml:space="preserve">Tel. : 01/4880 610;     Mob.: 099/2572 470     </w:t>
            </w:r>
          </w:p>
          <w:p w:rsidR="00137BE3" w:rsidRPr="00CF7B19" w:rsidRDefault="00137BE3" w:rsidP="00137BE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F7B19">
              <w:rPr>
                <w:b/>
                <w:sz w:val="20"/>
                <w:szCs w:val="20"/>
              </w:rPr>
              <w:t>Kotizacija</w:t>
            </w:r>
            <w:proofErr w:type="spellEnd"/>
            <w:r w:rsidRPr="00CF7B19">
              <w:rPr>
                <w:b/>
                <w:sz w:val="20"/>
                <w:szCs w:val="20"/>
              </w:rPr>
              <w:t>:</w:t>
            </w:r>
            <w:r w:rsidRPr="00CF7B19">
              <w:rPr>
                <w:sz w:val="20"/>
                <w:szCs w:val="20"/>
              </w:rPr>
              <w:t xml:space="preserve"> 1500 </w:t>
            </w:r>
            <w:proofErr w:type="spellStart"/>
            <w:r w:rsidRPr="00CF7B19">
              <w:rPr>
                <w:sz w:val="20"/>
                <w:szCs w:val="20"/>
              </w:rPr>
              <w:t>kn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liječnici</w:t>
            </w:r>
            <w:proofErr w:type="spellEnd"/>
            <w:r w:rsidRPr="00CF7B19">
              <w:rPr>
                <w:sz w:val="20"/>
                <w:szCs w:val="20"/>
              </w:rPr>
              <w:t xml:space="preserve">, 700 </w:t>
            </w:r>
            <w:proofErr w:type="spellStart"/>
            <w:r w:rsidRPr="00CF7B19">
              <w:rPr>
                <w:sz w:val="20"/>
                <w:szCs w:val="20"/>
              </w:rPr>
              <w:t>kn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specijalizanti</w:t>
            </w:r>
            <w:proofErr w:type="spellEnd"/>
            <w:r w:rsidRPr="00CF7B19">
              <w:rPr>
                <w:sz w:val="20"/>
                <w:szCs w:val="20"/>
              </w:rPr>
              <w:t xml:space="preserve">, </w:t>
            </w:r>
          </w:p>
          <w:p w:rsidR="00280642" w:rsidRPr="00CF246E" w:rsidRDefault="00137BE3" w:rsidP="00137BE3">
            <w:pPr>
              <w:rPr>
                <w:b/>
                <w:bCs/>
                <w:lang w:val="hr-HR"/>
              </w:rPr>
            </w:pPr>
            <w:r w:rsidRPr="00CF7B19">
              <w:rPr>
                <w:sz w:val="20"/>
                <w:szCs w:val="20"/>
              </w:rPr>
              <w:t xml:space="preserve">500 </w:t>
            </w:r>
            <w:proofErr w:type="spellStart"/>
            <w:r w:rsidRPr="00CF7B19">
              <w:rPr>
                <w:sz w:val="20"/>
                <w:szCs w:val="20"/>
              </w:rPr>
              <w:t>kn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med.sestre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i</w:t>
            </w:r>
            <w:proofErr w:type="spellEnd"/>
            <w:r w:rsidRPr="00CF7B19">
              <w:rPr>
                <w:sz w:val="20"/>
                <w:szCs w:val="20"/>
              </w:rPr>
              <w:t xml:space="preserve"> </w:t>
            </w:r>
            <w:proofErr w:type="spellStart"/>
            <w:r w:rsidRPr="00CF7B19">
              <w:rPr>
                <w:sz w:val="20"/>
                <w:szCs w:val="20"/>
              </w:rPr>
              <w:t>tehničari</w:t>
            </w:r>
            <w:proofErr w:type="spellEnd"/>
            <w:r w:rsidRPr="00CF7B19">
              <w:rPr>
                <w:sz w:val="20"/>
                <w:szCs w:val="20"/>
              </w:rPr>
              <w:t xml:space="preserve">                                       </w:t>
            </w:r>
            <w:r w:rsidRPr="00A3308B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7807" w:type="dxa"/>
            <w:gridSpan w:val="2"/>
          </w:tcPr>
          <w:p w:rsidR="00137BE3" w:rsidRPr="00CF246E" w:rsidRDefault="00137BE3" w:rsidP="00137BE3">
            <w:pPr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 w:rsidRPr="00CF246E">
              <w:rPr>
                <w:b/>
                <w:color w:val="000000"/>
                <w:sz w:val="22"/>
                <w:szCs w:val="22"/>
                <w:lang w:val="hr-HR"/>
              </w:rPr>
              <w:t xml:space="preserve">HRVATSKO DRUŠTVO ZA LIJEČENJE BOLI </w:t>
            </w:r>
            <w:r>
              <w:rPr>
                <w:b/>
                <w:color w:val="000000"/>
                <w:sz w:val="22"/>
                <w:szCs w:val="22"/>
                <w:lang w:val="hr-HR"/>
              </w:rPr>
              <w:t>HLZ-a</w:t>
            </w:r>
          </w:p>
          <w:p w:rsidR="00137BE3" w:rsidRDefault="00137BE3" w:rsidP="00137BE3">
            <w:pPr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color w:val="000000"/>
                <w:sz w:val="22"/>
                <w:szCs w:val="22"/>
                <w:lang w:val="hr-HR"/>
              </w:rPr>
              <w:t>MEDICINSKI FAKULTET U OSIJEKU</w:t>
            </w:r>
          </w:p>
          <w:p w:rsidR="00137BE3" w:rsidRPr="00CF246E" w:rsidRDefault="00137BE3" w:rsidP="00137BE3">
            <w:pPr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color w:val="000000"/>
                <w:sz w:val="22"/>
                <w:szCs w:val="22"/>
                <w:lang w:val="hr-HR"/>
              </w:rPr>
              <w:t>KLINIČKI BOLNIČKI CENTAR OSIJEK</w:t>
            </w:r>
          </w:p>
          <w:p w:rsidR="00137BE3" w:rsidRPr="00716E49" w:rsidRDefault="00137BE3" w:rsidP="00137BE3">
            <w:pPr>
              <w:jc w:val="center"/>
              <w:rPr>
                <w:b/>
                <w:color w:val="000000"/>
                <w:sz w:val="16"/>
                <w:szCs w:val="16"/>
                <w:lang w:val="hr-HR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hr-HR" w:eastAsia="hr-HR"/>
              </w:rPr>
              <w:drawing>
                <wp:inline distT="0" distB="0" distL="0" distR="0">
                  <wp:extent cx="1803400" cy="736600"/>
                  <wp:effectExtent l="19050" t="0" r="6350" b="0"/>
                  <wp:docPr id="4" name="Slika 1" descr="G:\Dokumenti do 22.09.2012\LOGO HDLB\HDLB logo HR medres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:\Dokumenti do 22.09.2012\LOGO HDLB\HDLB logo HR medres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800100" cy="825500"/>
                  <wp:effectExtent l="19050" t="0" r="0" b="0"/>
                  <wp:docPr id="5" name="il_fi" descr="http://hlz.mef.hr/ZnakT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hlz.mef.hr/ZnakT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494">
              <w:rPr>
                <w:b/>
                <w:noProof/>
                <w:color w:val="000000"/>
                <w:sz w:val="16"/>
                <w:szCs w:val="16"/>
                <w:lang w:val="hr-HR" w:eastAsia="hr-HR"/>
              </w:rPr>
              <w:drawing>
                <wp:inline distT="0" distB="0" distL="0" distR="0">
                  <wp:extent cx="1819980" cy="732060"/>
                  <wp:effectExtent l="19050" t="0" r="8820" b="0"/>
                  <wp:docPr id="6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038" cy="72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BE3" w:rsidRPr="00CF246E" w:rsidRDefault="00137BE3" w:rsidP="00137BE3">
            <w:pPr>
              <w:jc w:val="center"/>
              <w:rPr>
                <w:b/>
                <w:color w:val="000000"/>
                <w:sz w:val="16"/>
                <w:szCs w:val="16"/>
                <w:lang w:val="hr-HR"/>
              </w:rPr>
            </w:pPr>
          </w:p>
          <w:p w:rsidR="00137BE3" w:rsidRPr="00CF246E" w:rsidRDefault="00137BE3" w:rsidP="00137BE3">
            <w:pPr>
              <w:jc w:val="center"/>
              <w:rPr>
                <w:b/>
                <w:color w:val="000000"/>
                <w:sz w:val="16"/>
                <w:szCs w:val="16"/>
                <w:lang w:val="hr-HR"/>
              </w:rPr>
            </w:pPr>
          </w:p>
          <w:p w:rsidR="00137BE3" w:rsidRPr="00280494" w:rsidRDefault="00137BE3" w:rsidP="00137BE3">
            <w:pPr>
              <w:pStyle w:val="Naslov1"/>
              <w:rPr>
                <w:color w:val="000000" w:themeColor="text1"/>
                <w:sz w:val="48"/>
                <w:szCs w:val="48"/>
              </w:rPr>
            </w:pPr>
            <w:r w:rsidRPr="00CF246E">
              <w:rPr>
                <w:color w:val="FF0000"/>
                <w:sz w:val="48"/>
                <w:szCs w:val="48"/>
              </w:rPr>
              <w:t xml:space="preserve">   </w:t>
            </w:r>
            <w:r>
              <w:rPr>
                <w:color w:val="000000" w:themeColor="text1"/>
                <w:sz w:val="48"/>
                <w:szCs w:val="48"/>
              </w:rPr>
              <w:t>AKUTNA BOL</w:t>
            </w:r>
          </w:p>
          <w:p w:rsidR="00137BE3" w:rsidRPr="00CF7B19" w:rsidRDefault="00137BE3" w:rsidP="00137BE3">
            <w:pPr>
              <w:pStyle w:val="Naslov1"/>
              <w:rPr>
                <w:color w:val="FF0000"/>
                <w:sz w:val="36"/>
                <w:szCs w:val="36"/>
              </w:rPr>
            </w:pPr>
            <w:r w:rsidRPr="00CF7B19">
              <w:rPr>
                <w:color w:val="000000" w:themeColor="text1"/>
                <w:sz w:val="36"/>
                <w:szCs w:val="36"/>
              </w:rPr>
              <w:t>NOVE SPOZNAJE U PATOFIZIOLOGIJI I LIJEČENJU</w:t>
            </w:r>
          </w:p>
          <w:p w:rsidR="00137BE3" w:rsidRPr="00716E49" w:rsidRDefault="00137BE3" w:rsidP="00137BE3">
            <w:pPr>
              <w:rPr>
                <w:lang w:val="hr-HR"/>
              </w:rPr>
            </w:pPr>
          </w:p>
          <w:p w:rsidR="00137BE3" w:rsidRPr="00CF246E" w:rsidRDefault="00137BE3" w:rsidP="00137BE3">
            <w:pPr>
              <w:rPr>
                <w:lang w:val="hr-HR"/>
              </w:rPr>
            </w:pPr>
          </w:p>
          <w:p w:rsidR="00137BE3" w:rsidRDefault="00137BE3" w:rsidP="00137BE3">
            <w:pPr>
              <w:jc w:val="center"/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2857500" cy="2857500"/>
                  <wp:effectExtent l="19050" t="0" r="0" b="0"/>
                  <wp:docPr id="7" name="Slika 1" descr="http://iasp.files.cms-plus.com/2017GlobalYear/2017_GY_web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asp.files.cms-plus.com/2017GlobalYear/2017_GY_web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BE3" w:rsidRDefault="00137BE3" w:rsidP="00137BE3">
            <w:pPr>
              <w:jc w:val="center"/>
            </w:pPr>
          </w:p>
          <w:p w:rsidR="00137BE3" w:rsidRDefault="00137BE3" w:rsidP="00137BE3">
            <w:pPr>
              <w:jc w:val="center"/>
            </w:pPr>
          </w:p>
          <w:p w:rsidR="00137BE3" w:rsidRPr="00CF246E" w:rsidRDefault="00137BE3" w:rsidP="00137BE3">
            <w:pPr>
              <w:jc w:val="center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 xml:space="preserve">7. - 8.travanj 2017. </w:t>
            </w:r>
          </w:p>
          <w:p w:rsidR="00280642" w:rsidRPr="00CF246E" w:rsidRDefault="00137BE3" w:rsidP="00137BE3">
            <w:pPr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>Osijek</w:t>
            </w:r>
          </w:p>
        </w:tc>
      </w:tr>
      <w:tr w:rsidR="000B3124" w:rsidRPr="00716E49" w:rsidTr="00CF246E">
        <w:tblPrEx>
          <w:jc w:val="left"/>
        </w:tblPrEx>
        <w:tc>
          <w:tcPr>
            <w:tcW w:w="7960" w:type="dxa"/>
            <w:gridSpan w:val="2"/>
          </w:tcPr>
          <w:p w:rsidR="00CF7B19" w:rsidRDefault="00CF7B19" w:rsidP="00BE2CE1">
            <w:pPr>
              <w:pStyle w:val="Naslov2"/>
              <w:rPr>
                <w:sz w:val="20"/>
                <w:szCs w:val="20"/>
              </w:rPr>
            </w:pPr>
          </w:p>
          <w:p w:rsidR="00CF7B19" w:rsidRDefault="00CF7B19" w:rsidP="00BE2CE1">
            <w:pPr>
              <w:pStyle w:val="Naslov2"/>
              <w:rPr>
                <w:sz w:val="20"/>
                <w:szCs w:val="20"/>
              </w:rPr>
            </w:pPr>
          </w:p>
          <w:p w:rsidR="00CF7B19" w:rsidRDefault="00CF7B19" w:rsidP="00BE2CE1">
            <w:pPr>
              <w:pStyle w:val="Naslov2"/>
              <w:rPr>
                <w:sz w:val="20"/>
                <w:szCs w:val="20"/>
              </w:rPr>
            </w:pPr>
          </w:p>
          <w:p w:rsidR="00CF7B19" w:rsidRDefault="00CF7B19" w:rsidP="00BE2CE1">
            <w:pPr>
              <w:pStyle w:val="Naslov2"/>
              <w:rPr>
                <w:sz w:val="20"/>
                <w:szCs w:val="20"/>
              </w:rPr>
            </w:pPr>
          </w:p>
          <w:p w:rsidR="00CF7B19" w:rsidRDefault="00CF7B19" w:rsidP="00BE2CE1">
            <w:pPr>
              <w:pStyle w:val="Naslov2"/>
              <w:rPr>
                <w:sz w:val="20"/>
                <w:szCs w:val="20"/>
              </w:rPr>
            </w:pPr>
          </w:p>
          <w:p w:rsidR="00CF7B19" w:rsidRDefault="00CF7B19" w:rsidP="00BE2CE1">
            <w:pPr>
              <w:pStyle w:val="Naslov2"/>
              <w:rPr>
                <w:sz w:val="20"/>
                <w:szCs w:val="20"/>
              </w:rPr>
            </w:pPr>
          </w:p>
          <w:p w:rsidR="00CF7B19" w:rsidRDefault="00CF7B19" w:rsidP="00BE2CE1">
            <w:pPr>
              <w:pStyle w:val="Naslov2"/>
              <w:rPr>
                <w:sz w:val="20"/>
                <w:szCs w:val="20"/>
              </w:rPr>
            </w:pPr>
          </w:p>
          <w:p w:rsidR="00CF7B19" w:rsidRDefault="00CF7B19" w:rsidP="00BE2CE1">
            <w:pPr>
              <w:pStyle w:val="Naslov2"/>
              <w:rPr>
                <w:sz w:val="20"/>
                <w:szCs w:val="20"/>
              </w:rPr>
            </w:pPr>
          </w:p>
          <w:p w:rsidR="00BE2CE1" w:rsidRPr="00A3308B" w:rsidRDefault="00BE2CE1" w:rsidP="00BE2CE1">
            <w:pPr>
              <w:pStyle w:val="Naslov2"/>
              <w:rPr>
                <w:sz w:val="20"/>
                <w:szCs w:val="20"/>
              </w:rPr>
            </w:pPr>
            <w:r w:rsidRPr="00A3308B">
              <w:rPr>
                <w:sz w:val="20"/>
                <w:szCs w:val="20"/>
              </w:rPr>
              <w:t>Obrazloženje tečaja</w:t>
            </w:r>
          </w:p>
          <w:p w:rsidR="00BE2CE1" w:rsidRPr="00A3308B" w:rsidRDefault="00BE2CE1" w:rsidP="00BE2CE1">
            <w:pPr>
              <w:rPr>
                <w:sz w:val="20"/>
                <w:szCs w:val="20"/>
                <w:lang w:val="hr-HR"/>
              </w:rPr>
            </w:pPr>
          </w:p>
          <w:p w:rsidR="00BE2CE1" w:rsidRPr="00A3308B" w:rsidRDefault="00BE2CE1" w:rsidP="00BE2CE1">
            <w:pPr>
              <w:jc w:val="both"/>
              <w:rPr>
                <w:bCs/>
                <w:sz w:val="20"/>
                <w:szCs w:val="20"/>
                <w:lang w:val="hr-HR"/>
              </w:rPr>
            </w:pPr>
            <w:r w:rsidRPr="00A3308B">
              <w:rPr>
                <w:bCs/>
                <w:sz w:val="20"/>
                <w:szCs w:val="20"/>
                <w:lang w:val="pt-BR"/>
              </w:rPr>
              <w:t>Akutna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  <w:lang w:val="pt-BR"/>
              </w:rPr>
              <w:t>bol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  <w:lang w:val="pt-BR"/>
              </w:rPr>
              <w:t>je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  <w:lang w:val="pt-BR"/>
              </w:rPr>
              <w:t>svako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  <w:lang w:val="pt-BR"/>
              </w:rPr>
              <w:t>ne</w:t>
            </w:r>
            <w:r w:rsidRPr="00A3308B">
              <w:rPr>
                <w:sz w:val="20"/>
                <w:szCs w:val="20"/>
                <w:lang w:val="hr-HR"/>
              </w:rPr>
              <w:t>ž</w:t>
            </w:r>
            <w:r w:rsidRPr="00A3308B">
              <w:rPr>
                <w:sz w:val="20"/>
                <w:szCs w:val="20"/>
                <w:lang w:val="pt-BR"/>
              </w:rPr>
              <w:t>eljeno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  <w:lang w:val="pt-BR"/>
              </w:rPr>
              <w:t>senzorno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  <w:lang w:val="pt-BR"/>
              </w:rPr>
              <w:t>i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  <w:lang w:val="pt-BR"/>
              </w:rPr>
              <w:t>emocionalno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  <w:lang w:val="pt-BR"/>
              </w:rPr>
              <w:t>iskustvo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  <w:lang w:val="pt-BR"/>
              </w:rPr>
              <w:t>povezano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sa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aktualnim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ili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prijete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ć</w:t>
            </w:r>
            <w:proofErr w:type="spellStart"/>
            <w:r w:rsidRPr="00A3308B">
              <w:rPr>
                <w:sz w:val="20"/>
                <w:szCs w:val="20"/>
              </w:rPr>
              <w:t>im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</w:rPr>
              <w:t>o</w:t>
            </w:r>
            <w:r w:rsidRPr="00A3308B">
              <w:rPr>
                <w:sz w:val="20"/>
                <w:szCs w:val="20"/>
                <w:lang w:val="hr-HR"/>
              </w:rPr>
              <w:t>š</w:t>
            </w:r>
            <w:proofErr w:type="spellStart"/>
            <w:r w:rsidRPr="00A3308B">
              <w:rPr>
                <w:sz w:val="20"/>
                <w:szCs w:val="20"/>
              </w:rPr>
              <w:t>te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ć</w:t>
            </w:r>
            <w:proofErr w:type="spellStart"/>
            <w:r w:rsidRPr="00A3308B">
              <w:rPr>
                <w:sz w:val="20"/>
                <w:szCs w:val="20"/>
              </w:rPr>
              <w:t>enjem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tkiva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A3308B">
              <w:rPr>
                <w:sz w:val="20"/>
                <w:szCs w:val="20"/>
              </w:rPr>
              <w:t>ili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opisano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</w:rPr>
              <w:t>u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uvjetima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takvog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</w:rPr>
              <w:t>o</w:t>
            </w:r>
            <w:r w:rsidRPr="00A3308B">
              <w:rPr>
                <w:sz w:val="20"/>
                <w:szCs w:val="20"/>
                <w:lang w:val="hr-HR"/>
              </w:rPr>
              <w:t>š</w:t>
            </w:r>
            <w:proofErr w:type="spellStart"/>
            <w:r w:rsidRPr="00A3308B">
              <w:rPr>
                <w:sz w:val="20"/>
                <w:szCs w:val="20"/>
              </w:rPr>
              <w:t>te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ć</w:t>
            </w:r>
            <w:proofErr w:type="spellStart"/>
            <w:r w:rsidRPr="00A3308B">
              <w:rPr>
                <w:sz w:val="20"/>
                <w:szCs w:val="20"/>
              </w:rPr>
              <w:t>enja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(</w:t>
            </w:r>
            <w:r w:rsidRPr="00A3308B">
              <w:rPr>
                <w:bCs/>
                <w:sz w:val="20"/>
                <w:szCs w:val="20"/>
              </w:rPr>
              <w:t>IASP</w:t>
            </w:r>
            <w:r w:rsidRPr="00A3308B">
              <w:rPr>
                <w:bCs/>
                <w:sz w:val="20"/>
                <w:szCs w:val="20"/>
                <w:lang w:val="hr-HR"/>
              </w:rPr>
              <w:t xml:space="preserve"> -</w:t>
            </w:r>
            <w:r w:rsidRPr="00A3308B">
              <w:rPr>
                <w:bCs/>
                <w:sz w:val="20"/>
                <w:szCs w:val="20"/>
              </w:rPr>
              <w:t>International</w:t>
            </w:r>
            <w:r w:rsidRPr="00A3308B">
              <w:rPr>
                <w:bCs/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bCs/>
                <w:sz w:val="20"/>
                <w:szCs w:val="20"/>
              </w:rPr>
              <w:t>Association</w:t>
            </w:r>
            <w:r w:rsidRPr="00A3308B">
              <w:rPr>
                <w:bCs/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bCs/>
                <w:sz w:val="20"/>
                <w:szCs w:val="20"/>
              </w:rPr>
              <w:t>for</w:t>
            </w:r>
            <w:r w:rsidRPr="00A3308B">
              <w:rPr>
                <w:bCs/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bCs/>
                <w:sz w:val="20"/>
                <w:szCs w:val="20"/>
              </w:rPr>
              <w:t>the</w:t>
            </w:r>
            <w:r w:rsidRPr="00A3308B">
              <w:rPr>
                <w:bCs/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bCs/>
                <w:sz w:val="20"/>
                <w:szCs w:val="20"/>
              </w:rPr>
              <w:t>Study</w:t>
            </w:r>
            <w:r w:rsidRPr="00A3308B">
              <w:rPr>
                <w:bCs/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bCs/>
                <w:sz w:val="20"/>
                <w:szCs w:val="20"/>
              </w:rPr>
              <w:t>of</w:t>
            </w:r>
            <w:r w:rsidRPr="00A3308B">
              <w:rPr>
                <w:bCs/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bCs/>
                <w:sz w:val="20"/>
                <w:szCs w:val="20"/>
              </w:rPr>
              <w:t>Pain</w:t>
            </w:r>
            <w:r w:rsidRPr="00A3308B">
              <w:rPr>
                <w:bCs/>
                <w:sz w:val="20"/>
                <w:szCs w:val="20"/>
                <w:lang w:val="hr-HR"/>
              </w:rPr>
              <w:t xml:space="preserve">). </w:t>
            </w:r>
          </w:p>
          <w:p w:rsidR="00BE2CE1" w:rsidRPr="00A3308B" w:rsidRDefault="00BE2CE1" w:rsidP="00BE2CE1">
            <w:pPr>
              <w:jc w:val="both"/>
              <w:rPr>
                <w:sz w:val="20"/>
                <w:szCs w:val="20"/>
                <w:lang w:val="hr-HR"/>
              </w:rPr>
            </w:pPr>
            <w:proofErr w:type="spellStart"/>
            <w:r w:rsidRPr="00A3308B">
              <w:rPr>
                <w:sz w:val="20"/>
                <w:szCs w:val="20"/>
              </w:rPr>
              <w:t>Bol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proofErr w:type="gramStart"/>
            <w:r w:rsidRPr="00A3308B">
              <w:rPr>
                <w:sz w:val="20"/>
                <w:szCs w:val="20"/>
              </w:rPr>
              <w:t>nije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 </w:t>
            </w:r>
            <w:proofErr w:type="spellStart"/>
            <w:r w:rsidRPr="00A3308B">
              <w:rPr>
                <w:sz w:val="20"/>
                <w:szCs w:val="20"/>
              </w:rPr>
              <w:t>samo</w:t>
            </w:r>
            <w:proofErr w:type="spellEnd"/>
            <w:proofErr w:type="gram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simptom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ona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</w:rPr>
              <w:t>je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patolo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š</w:t>
            </w:r>
            <w:proofErr w:type="spellStart"/>
            <w:r w:rsidRPr="00A3308B">
              <w:rPr>
                <w:sz w:val="20"/>
                <w:szCs w:val="20"/>
              </w:rPr>
              <w:t>ko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stanje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koje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izaziva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anksioznost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A3308B">
              <w:rPr>
                <w:sz w:val="20"/>
                <w:szCs w:val="20"/>
              </w:rPr>
              <w:t>agitaciju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te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č</w:t>
            </w:r>
            <w:proofErr w:type="spellStart"/>
            <w:r w:rsidRPr="00A3308B">
              <w:rPr>
                <w:sz w:val="20"/>
                <w:szCs w:val="20"/>
              </w:rPr>
              <w:t>ak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i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delirantno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stanje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</w:rPr>
              <w:t>u</w:t>
            </w:r>
            <w:r w:rsidRPr="00A3308B">
              <w:rPr>
                <w:sz w:val="20"/>
                <w:szCs w:val="20"/>
                <w:lang w:val="hr-HR"/>
              </w:rPr>
              <w:t xml:space="preserve">  </w:t>
            </w:r>
            <w:proofErr w:type="spellStart"/>
            <w:r w:rsidRPr="00A3308B">
              <w:rPr>
                <w:sz w:val="20"/>
                <w:szCs w:val="20"/>
              </w:rPr>
              <w:t>bolesnika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.  </w:t>
            </w:r>
            <w:proofErr w:type="spellStart"/>
            <w:r w:rsidRPr="00A3308B">
              <w:rPr>
                <w:sz w:val="20"/>
                <w:szCs w:val="20"/>
              </w:rPr>
              <w:t>Nelije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č</w:t>
            </w:r>
            <w:proofErr w:type="spellStart"/>
            <w:r w:rsidRPr="00A3308B">
              <w:rPr>
                <w:sz w:val="20"/>
                <w:szCs w:val="20"/>
              </w:rPr>
              <w:t>ena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bol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</w:rPr>
              <w:t>mo</w:t>
            </w:r>
            <w:r w:rsidRPr="00A3308B">
              <w:rPr>
                <w:sz w:val="20"/>
                <w:szCs w:val="20"/>
                <w:lang w:val="hr-HR"/>
              </w:rPr>
              <w:t>ž</w:t>
            </w:r>
            <w:r w:rsidRPr="00A3308B">
              <w:rPr>
                <w:sz w:val="20"/>
                <w:szCs w:val="20"/>
              </w:rPr>
              <w:t>e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biti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razlogom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pogor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š</w:t>
            </w:r>
            <w:proofErr w:type="spellStart"/>
            <w:r w:rsidRPr="00A3308B">
              <w:rPr>
                <w:sz w:val="20"/>
                <w:szCs w:val="20"/>
              </w:rPr>
              <w:t>anja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bolesnikova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</w:rPr>
              <w:t>op</w:t>
            </w:r>
            <w:r w:rsidRPr="00A3308B">
              <w:rPr>
                <w:sz w:val="20"/>
                <w:szCs w:val="20"/>
                <w:lang w:val="hr-HR"/>
              </w:rPr>
              <w:t>ć</w:t>
            </w:r>
            <w:proofErr w:type="spellStart"/>
            <w:r w:rsidRPr="00A3308B">
              <w:rPr>
                <w:sz w:val="20"/>
                <w:szCs w:val="20"/>
              </w:rPr>
              <w:t>eg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stanja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i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va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ž</w:t>
            </w:r>
            <w:r w:rsidRPr="00A3308B">
              <w:rPr>
                <w:sz w:val="20"/>
                <w:szCs w:val="20"/>
              </w:rPr>
              <w:t>an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uzro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č</w:t>
            </w:r>
            <w:proofErr w:type="spellStart"/>
            <w:r w:rsidRPr="00A3308B">
              <w:rPr>
                <w:sz w:val="20"/>
                <w:szCs w:val="20"/>
              </w:rPr>
              <w:t>nik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poreme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ć</w:t>
            </w:r>
            <w:proofErr w:type="spellStart"/>
            <w:r w:rsidRPr="00A3308B">
              <w:rPr>
                <w:sz w:val="20"/>
                <w:szCs w:val="20"/>
              </w:rPr>
              <w:t>aja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ž</w:t>
            </w:r>
            <w:proofErr w:type="spellStart"/>
            <w:r w:rsidRPr="00A3308B">
              <w:rPr>
                <w:sz w:val="20"/>
                <w:szCs w:val="20"/>
              </w:rPr>
              <w:t>ivotnih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funkcija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.</w:t>
            </w:r>
          </w:p>
          <w:p w:rsidR="00BE2CE1" w:rsidRPr="00A3308B" w:rsidRDefault="00BE2CE1" w:rsidP="00BE2CE1">
            <w:pPr>
              <w:jc w:val="both"/>
              <w:rPr>
                <w:sz w:val="20"/>
                <w:szCs w:val="20"/>
                <w:lang w:val="hr-HR"/>
              </w:rPr>
            </w:pPr>
            <w:proofErr w:type="spellStart"/>
            <w:r w:rsidRPr="00A3308B">
              <w:rPr>
                <w:sz w:val="20"/>
                <w:szCs w:val="20"/>
              </w:rPr>
              <w:t>Posljednjih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desetak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godina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sna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ž</w:t>
            </w:r>
            <w:proofErr w:type="spellStart"/>
            <w:r w:rsidRPr="00A3308B">
              <w:rPr>
                <w:sz w:val="20"/>
                <w:szCs w:val="20"/>
              </w:rPr>
              <w:t>na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nocicepcijska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somatska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i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visceralna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akutna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bol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smatra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</w:rPr>
              <w:t>se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najzna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č</w:t>
            </w:r>
            <w:proofErr w:type="spellStart"/>
            <w:r w:rsidRPr="00A3308B">
              <w:rPr>
                <w:sz w:val="20"/>
                <w:szCs w:val="20"/>
              </w:rPr>
              <w:t>ajnijim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č</w:t>
            </w:r>
            <w:proofErr w:type="spellStart"/>
            <w:r w:rsidRPr="00A3308B">
              <w:rPr>
                <w:sz w:val="20"/>
                <w:szCs w:val="20"/>
              </w:rPr>
              <w:t>imbenikom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razvoja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endokrinih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i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neurohumoralnih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poreme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ć</w:t>
            </w:r>
            <w:proofErr w:type="spellStart"/>
            <w:r w:rsidRPr="00A3308B">
              <w:rPr>
                <w:sz w:val="20"/>
                <w:szCs w:val="20"/>
              </w:rPr>
              <w:t>aja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r w:rsidRPr="00A3308B">
              <w:rPr>
                <w:sz w:val="20"/>
                <w:szCs w:val="20"/>
              </w:rPr>
              <w:t>u</w:t>
            </w:r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neposrednom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poslijeoperacijskom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ili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postraumatskom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</w:rPr>
              <w:t>razdoblju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. </w:t>
            </w:r>
          </w:p>
          <w:p w:rsidR="00BE2CE1" w:rsidRPr="00A3308B" w:rsidRDefault="00BE2CE1" w:rsidP="00BE2CE1">
            <w:pPr>
              <w:jc w:val="both"/>
              <w:rPr>
                <w:sz w:val="20"/>
                <w:szCs w:val="20"/>
                <w:lang w:val="hr-HR"/>
              </w:rPr>
            </w:pPr>
            <w:r w:rsidRPr="00A3308B">
              <w:rPr>
                <w:sz w:val="20"/>
                <w:szCs w:val="20"/>
                <w:lang w:val="hr-HR"/>
              </w:rPr>
              <w:t xml:space="preserve">Premda se učinkovito liječenje akutne boli smatra preduvjetom urednog </w:t>
            </w:r>
            <w:proofErr w:type="spellStart"/>
            <w:r w:rsidRPr="00A3308B">
              <w:rPr>
                <w:sz w:val="20"/>
                <w:szCs w:val="20"/>
                <w:lang w:val="hr-HR"/>
              </w:rPr>
              <w:t>poslijeoperacijskog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tijeka, epidemiološka i klinička istraživanja pokazuju da još uvijek značajan broj bolesnika nakon kirurških zahvata trpi </w:t>
            </w:r>
            <w:proofErr w:type="spellStart"/>
            <w:r w:rsidRPr="00A3308B">
              <w:rPr>
                <w:sz w:val="20"/>
                <w:szCs w:val="20"/>
                <w:lang w:val="hr-HR"/>
              </w:rPr>
              <w:t>poslijeoperacijsku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bol i razvija </w:t>
            </w:r>
            <w:proofErr w:type="spellStart"/>
            <w:r w:rsidRPr="00A3308B">
              <w:rPr>
                <w:sz w:val="20"/>
                <w:szCs w:val="20"/>
                <w:lang w:val="hr-HR"/>
              </w:rPr>
              <w:t>postkirurški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kronični bolni sindrom. Najnovija patofiziološka znanja vrlo jasno ukazuju da je loše liječena akutna bol glavni pokretač procesa </w:t>
            </w:r>
            <w:proofErr w:type="spellStart"/>
            <w:r w:rsidRPr="00A3308B">
              <w:rPr>
                <w:sz w:val="20"/>
                <w:szCs w:val="20"/>
                <w:lang w:val="hr-HR"/>
              </w:rPr>
              <w:t>kronifikacije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. Koncept </w:t>
            </w:r>
            <w:proofErr w:type="spellStart"/>
            <w:r w:rsidRPr="00A3308B">
              <w:rPr>
                <w:sz w:val="20"/>
                <w:szCs w:val="20"/>
                <w:lang w:val="hr-HR"/>
              </w:rPr>
              <w:t>multimodalne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>, preventivne analgezije, brojni modaliteti liječenja akutne boli značajno poboljšavaju ishod liječenja bolesnika sa akutnom boli.</w:t>
            </w:r>
          </w:p>
          <w:p w:rsidR="00BE2CE1" w:rsidRPr="00A3308B" w:rsidRDefault="00BE2CE1" w:rsidP="00BE2CE1">
            <w:pPr>
              <w:jc w:val="both"/>
              <w:rPr>
                <w:sz w:val="20"/>
                <w:szCs w:val="20"/>
                <w:lang w:val="hr-HR"/>
              </w:rPr>
            </w:pPr>
            <w:r w:rsidRPr="00A3308B">
              <w:rPr>
                <w:sz w:val="20"/>
                <w:szCs w:val="20"/>
                <w:lang w:val="hr-HR"/>
              </w:rPr>
              <w:t>Na tečaju će biti predstavljene temeljne preporuke EFIC-a za unapređenje akutnog liječenja boli-prioriteti i promjene, te organizacijski modeli i protokoli liječenja</w:t>
            </w:r>
            <w:r w:rsidR="00542065" w:rsidRPr="00A3308B">
              <w:rPr>
                <w:sz w:val="20"/>
                <w:szCs w:val="20"/>
                <w:lang w:val="hr-HR"/>
              </w:rPr>
              <w:t>.</w:t>
            </w:r>
          </w:p>
          <w:p w:rsidR="00BE2CE1" w:rsidRPr="00A3308B" w:rsidRDefault="00BE2CE1" w:rsidP="00BE2CE1">
            <w:pPr>
              <w:jc w:val="both"/>
              <w:rPr>
                <w:sz w:val="20"/>
                <w:szCs w:val="20"/>
                <w:lang w:val="hr-HR"/>
              </w:rPr>
            </w:pPr>
            <w:r w:rsidRPr="00A3308B">
              <w:rPr>
                <w:sz w:val="20"/>
                <w:szCs w:val="20"/>
                <w:lang w:val="hr-HR"/>
              </w:rPr>
              <w:t>Tečaj je namijenjen svim liječnicima,  osobito liječnicima obiteljske medicine,</w:t>
            </w:r>
            <w:r w:rsidR="00B6425E">
              <w:rPr>
                <w:sz w:val="20"/>
                <w:szCs w:val="20"/>
                <w:lang w:val="hr-HR"/>
              </w:rPr>
              <w:t xml:space="preserve"> anesteziolozima, svim kirurški strukama</w:t>
            </w:r>
            <w:r w:rsidRPr="00A3308B">
              <w:rPr>
                <w:sz w:val="20"/>
                <w:szCs w:val="20"/>
                <w:lang w:val="hr-HR"/>
              </w:rPr>
              <w:t xml:space="preserve"> te svim  medicinskim sestrama i tehničarima. </w:t>
            </w:r>
          </w:p>
          <w:p w:rsidR="00542065" w:rsidRPr="00A3308B" w:rsidRDefault="00542065" w:rsidP="00BE2CE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542065" w:rsidRPr="00A3308B" w:rsidRDefault="00542065" w:rsidP="00BE2CE1">
            <w:pPr>
              <w:jc w:val="both"/>
              <w:rPr>
                <w:sz w:val="20"/>
                <w:szCs w:val="20"/>
                <w:lang w:val="hr-HR"/>
              </w:rPr>
            </w:pPr>
            <w:r w:rsidRPr="00A3308B">
              <w:rPr>
                <w:sz w:val="20"/>
                <w:szCs w:val="20"/>
                <w:lang w:val="hr-HR"/>
              </w:rPr>
              <w:t>Voditelji tečaja:</w:t>
            </w:r>
          </w:p>
          <w:p w:rsidR="00542065" w:rsidRPr="00A3308B" w:rsidRDefault="00542065" w:rsidP="00BE2CE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542065" w:rsidRPr="00A3308B" w:rsidRDefault="00542065" w:rsidP="00BE2CE1">
            <w:pPr>
              <w:jc w:val="both"/>
              <w:rPr>
                <w:sz w:val="20"/>
                <w:szCs w:val="20"/>
                <w:lang w:val="hr-HR"/>
              </w:rPr>
            </w:pPr>
            <w:r w:rsidRPr="00A3308B">
              <w:rPr>
                <w:sz w:val="20"/>
                <w:szCs w:val="20"/>
                <w:lang w:val="hr-HR"/>
              </w:rPr>
              <w:t xml:space="preserve">                                                                   Prof.dr.sc. Višnja </w:t>
            </w:r>
            <w:proofErr w:type="spellStart"/>
            <w:r w:rsidRPr="00A3308B">
              <w:rPr>
                <w:sz w:val="20"/>
                <w:szCs w:val="20"/>
                <w:lang w:val="hr-HR"/>
              </w:rPr>
              <w:t>Majerić</w:t>
            </w:r>
            <w:proofErr w:type="spellEnd"/>
            <w:r w:rsidRPr="00A3308B"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3308B">
              <w:rPr>
                <w:sz w:val="20"/>
                <w:szCs w:val="20"/>
                <w:lang w:val="hr-HR"/>
              </w:rPr>
              <w:t>Kogler</w:t>
            </w:r>
            <w:proofErr w:type="spellEnd"/>
          </w:p>
          <w:p w:rsidR="00542065" w:rsidRPr="00A3308B" w:rsidRDefault="00542065" w:rsidP="00BE2CE1">
            <w:pPr>
              <w:jc w:val="both"/>
              <w:rPr>
                <w:sz w:val="20"/>
                <w:szCs w:val="20"/>
                <w:lang w:val="hr-HR"/>
              </w:rPr>
            </w:pPr>
            <w:r w:rsidRPr="00A3308B">
              <w:rPr>
                <w:sz w:val="20"/>
                <w:szCs w:val="20"/>
                <w:lang w:val="hr-HR"/>
              </w:rPr>
              <w:t xml:space="preserve">                                                                   Doc.dr.sc.Ivan Radoš</w:t>
            </w:r>
          </w:p>
          <w:p w:rsidR="00BE2CE1" w:rsidRPr="00A3308B" w:rsidRDefault="00BE2CE1" w:rsidP="00716E49">
            <w:pPr>
              <w:spacing w:line="360" w:lineRule="auto"/>
              <w:rPr>
                <w:b/>
                <w:bCs/>
                <w:sz w:val="20"/>
                <w:szCs w:val="20"/>
                <w:lang w:val="hr-HR"/>
              </w:rPr>
            </w:pPr>
          </w:p>
          <w:p w:rsidR="00BE2CE1" w:rsidRDefault="00BE2CE1" w:rsidP="00716E49">
            <w:pPr>
              <w:spacing w:line="360" w:lineRule="auto"/>
              <w:rPr>
                <w:b/>
                <w:bCs/>
                <w:lang w:val="hr-HR"/>
              </w:rPr>
            </w:pPr>
          </w:p>
          <w:p w:rsidR="00BE2CE1" w:rsidRDefault="00BE2CE1" w:rsidP="00716E49">
            <w:pPr>
              <w:spacing w:line="360" w:lineRule="auto"/>
              <w:rPr>
                <w:b/>
                <w:bCs/>
                <w:lang w:val="hr-HR"/>
              </w:rPr>
            </w:pPr>
          </w:p>
          <w:p w:rsidR="00BE2CE1" w:rsidRDefault="00BE2CE1" w:rsidP="00716E49">
            <w:pPr>
              <w:spacing w:line="360" w:lineRule="auto"/>
              <w:rPr>
                <w:b/>
                <w:bCs/>
                <w:lang w:val="hr-HR"/>
              </w:rPr>
            </w:pPr>
          </w:p>
          <w:p w:rsidR="00BE2CE1" w:rsidRDefault="00BE2CE1" w:rsidP="00716E49">
            <w:pPr>
              <w:spacing w:line="360" w:lineRule="auto"/>
              <w:rPr>
                <w:b/>
                <w:bCs/>
                <w:lang w:val="hr-HR"/>
              </w:rPr>
            </w:pPr>
          </w:p>
          <w:p w:rsidR="000B3124" w:rsidRPr="00716E49" w:rsidRDefault="000B3124" w:rsidP="00CF7B19">
            <w:pPr>
              <w:spacing w:line="360" w:lineRule="auto"/>
              <w:rPr>
                <w:b/>
                <w:color w:val="000000"/>
                <w:lang w:val="hr-HR"/>
              </w:rPr>
            </w:pPr>
          </w:p>
        </w:tc>
        <w:tc>
          <w:tcPr>
            <w:tcW w:w="7960" w:type="dxa"/>
            <w:gridSpan w:val="2"/>
          </w:tcPr>
          <w:p w:rsidR="002739F5" w:rsidRPr="00716E49" w:rsidRDefault="002739F5" w:rsidP="00716E49">
            <w:pPr>
              <w:pStyle w:val="Naslov2"/>
              <w:spacing w:line="360" w:lineRule="auto"/>
            </w:pPr>
          </w:p>
          <w:p w:rsidR="002739F5" w:rsidRPr="00A3308B" w:rsidRDefault="00D436E7" w:rsidP="00716E49">
            <w:pPr>
              <w:spacing w:line="360" w:lineRule="auto"/>
              <w:rPr>
                <w:b/>
                <w:sz w:val="20"/>
                <w:szCs w:val="20"/>
              </w:rPr>
            </w:pPr>
            <w:r w:rsidRPr="00A3308B">
              <w:rPr>
                <w:b/>
                <w:sz w:val="20"/>
                <w:szCs w:val="20"/>
              </w:rPr>
              <w:t>PETAK, 7.travanj 2017.</w:t>
            </w:r>
          </w:p>
          <w:p w:rsidR="00B6425E" w:rsidRDefault="003613BA" w:rsidP="00D436E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436E7" w:rsidRPr="00A3308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00-10</w:t>
            </w:r>
            <w:r w:rsidR="00D436E7" w:rsidRPr="00A3308B">
              <w:rPr>
                <w:b/>
                <w:sz w:val="20"/>
                <w:szCs w:val="20"/>
              </w:rPr>
              <w:t>:20</w:t>
            </w:r>
            <w:r w:rsidR="00B6425E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="00D436E7" w:rsidRPr="00A3308B">
              <w:rPr>
                <w:sz w:val="20"/>
                <w:szCs w:val="20"/>
              </w:rPr>
              <w:t>Epidemiološki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podaci,učestalost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akutne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boli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na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odjelima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, </w:t>
            </w:r>
            <w:proofErr w:type="spellStart"/>
            <w:r w:rsidR="00D436E7" w:rsidRPr="00A3308B">
              <w:rPr>
                <w:sz w:val="20"/>
                <w:szCs w:val="20"/>
              </w:rPr>
              <w:t>metabolički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endokrini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</w:p>
          <w:p w:rsidR="00D436E7" w:rsidRPr="00A3308B" w:rsidRDefault="00B6425E" w:rsidP="00D436E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proofErr w:type="spellStart"/>
            <w:proofErr w:type="gramStart"/>
            <w:r w:rsidR="00D436E7" w:rsidRPr="00A3308B">
              <w:rPr>
                <w:sz w:val="20"/>
                <w:szCs w:val="20"/>
              </w:rPr>
              <w:t>odgovor</w:t>
            </w:r>
            <w:proofErr w:type="spellEnd"/>
            <w:proofErr w:type="gramEnd"/>
            <w:r w:rsidR="00D436E7" w:rsidRPr="00A3308B">
              <w:rPr>
                <w:sz w:val="20"/>
                <w:szCs w:val="20"/>
              </w:rPr>
              <w:t xml:space="preserve">, </w:t>
            </w:r>
            <w:proofErr w:type="spellStart"/>
            <w:r w:rsidR="00D436E7" w:rsidRPr="00A3308B">
              <w:rPr>
                <w:sz w:val="20"/>
                <w:szCs w:val="20"/>
              </w:rPr>
              <w:t>utjecaj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na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ishod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liječenja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 </w:t>
            </w:r>
            <w:proofErr w:type="spellStart"/>
            <w:r w:rsidR="00D436E7" w:rsidRPr="00A3308B">
              <w:rPr>
                <w:sz w:val="20"/>
                <w:szCs w:val="20"/>
              </w:rPr>
              <w:t>uzr</w:t>
            </w:r>
            <w:r w:rsidR="00865D71" w:rsidRPr="00A3308B">
              <w:rPr>
                <w:sz w:val="20"/>
                <w:szCs w:val="20"/>
              </w:rPr>
              <w:t>oci</w:t>
            </w:r>
            <w:proofErr w:type="spellEnd"/>
            <w:r w:rsidR="00865D7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865D71" w:rsidRPr="00A3308B">
              <w:rPr>
                <w:sz w:val="20"/>
                <w:szCs w:val="20"/>
              </w:rPr>
              <w:t>loše</w:t>
            </w:r>
            <w:proofErr w:type="spellEnd"/>
            <w:r w:rsidR="00865D7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865D71" w:rsidRPr="00A3308B">
              <w:rPr>
                <w:sz w:val="20"/>
                <w:szCs w:val="20"/>
              </w:rPr>
              <w:t>liječene</w:t>
            </w:r>
            <w:proofErr w:type="spellEnd"/>
            <w:r w:rsidR="00865D7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865D71" w:rsidRPr="00A3308B">
              <w:rPr>
                <w:sz w:val="20"/>
                <w:szCs w:val="20"/>
              </w:rPr>
              <w:t>akutne</w:t>
            </w:r>
            <w:r w:rsidR="00D436E7" w:rsidRPr="00A3308B">
              <w:rPr>
                <w:sz w:val="20"/>
                <w:szCs w:val="20"/>
              </w:rPr>
              <w:t>boli</w:t>
            </w:r>
            <w:proofErr w:type="spellEnd"/>
            <w:r>
              <w:rPr>
                <w:sz w:val="20"/>
                <w:szCs w:val="20"/>
              </w:rPr>
              <w:t xml:space="preserve">.         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S.Kvolik</w:t>
            </w:r>
            <w:proofErr w:type="spellEnd"/>
          </w:p>
          <w:p w:rsidR="00865D71" w:rsidRPr="00A3308B" w:rsidRDefault="003613BA" w:rsidP="00865D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65D71" w:rsidRPr="00A3308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20-10</w:t>
            </w:r>
            <w:r w:rsidR="00865D71" w:rsidRPr="00A3308B">
              <w:rPr>
                <w:b/>
                <w:sz w:val="20"/>
                <w:szCs w:val="20"/>
              </w:rPr>
              <w:t xml:space="preserve">:40   </w:t>
            </w:r>
            <w:proofErr w:type="spellStart"/>
            <w:r w:rsidR="00D436E7" w:rsidRPr="00A3308B">
              <w:rPr>
                <w:sz w:val="20"/>
                <w:szCs w:val="20"/>
              </w:rPr>
              <w:t>Patofiziologija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 </w:t>
            </w:r>
            <w:proofErr w:type="spellStart"/>
            <w:r w:rsidR="00D436E7" w:rsidRPr="00A3308B">
              <w:rPr>
                <w:sz w:val="20"/>
                <w:szCs w:val="20"/>
              </w:rPr>
              <w:t>akutne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boli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– </w:t>
            </w:r>
          </w:p>
          <w:p w:rsidR="00865D71" w:rsidRPr="00A3308B" w:rsidRDefault="00865D71" w:rsidP="00865D71">
            <w:pPr>
              <w:spacing w:line="360" w:lineRule="auto"/>
              <w:rPr>
                <w:b/>
                <w:sz w:val="20"/>
                <w:szCs w:val="20"/>
              </w:rPr>
            </w:pPr>
            <w:r w:rsidRPr="00A3308B">
              <w:rPr>
                <w:sz w:val="20"/>
                <w:szCs w:val="20"/>
              </w:rPr>
              <w:t xml:space="preserve">                       </w:t>
            </w:r>
            <w:proofErr w:type="spellStart"/>
            <w:r w:rsidR="00D436E7" w:rsidRPr="00A3308B">
              <w:rPr>
                <w:sz w:val="20"/>
                <w:szCs w:val="20"/>
              </w:rPr>
              <w:t>nove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spoznaje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temeljene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na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istraživačkim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modelima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r w:rsidR="00B6425E">
              <w:rPr>
                <w:sz w:val="20"/>
                <w:szCs w:val="20"/>
              </w:rPr>
              <w:t xml:space="preserve">                </w:t>
            </w:r>
            <w:r w:rsidR="00D436E7" w:rsidRPr="00A3308B">
              <w:rPr>
                <w:b/>
                <w:sz w:val="20"/>
                <w:szCs w:val="20"/>
              </w:rPr>
              <w:t xml:space="preserve">V.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Majerić</w:t>
            </w:r>
            <w:proofErr w:type="spellEnd"/>
            <w:r w:rsidR="00D436E7" w:rsidRPr="00A330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Kogler</w:t>
            </w:r>
            <w:proofErr w:type="spellEnd"/>
          </w:p>
          <w:p w:rsidR="00D436E7" w:rsidRPr="00A3308B" w:rsidRDefault="003613BA" w:rsidP="00865D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10:40-11</w:t>
            </w:r>
            <w:r w:rsidR="00865D71" w:rsidRPr="00A3308B">
              <w:rPr>
                <w:b/>
                <w:sz w:val="20"/>
                <w:szCs w:val="20"/>
              </w:rPr>
              <w:t xml:space="preserve">:00   </w:t>
            </w:r>
            <w:proofErr w:type="spellStart"/>
            <w:r w:rsidR="00D436E7" w:rsidRPr="00A3308B">
              <w:rPr>
                <w:sz w:val="20"/>
                <w:szCs w:val="20"/>
              </w:rPr>
              <w:t>Glavni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pokretači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procesa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436E7" w:rsidRPr="00A3308B">
              <w:rPr>
                <w:sz w:val="20"/>
                <w:szCs w:val="20"/>
              </w:rPr>
              <w:t>kronifikacije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 -</w:t>
            </w:r>
            <w:proofErr w:type="gram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što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znamo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novo? </w:t>
            </w:r>
            <w:r w:rsidR="00865D71" w:rsidRPr="00A3308B">
              <w:rPr>
                <w:b/>
                <w:sz w:val="20"/>
                <w:szCs w:val="20"/>
              </w:rPr>
              <w:t xml:space="preserve">      </w:t>
            </w:r>
            <w:r w:rsidR="00D436E7" w:rsidRPr="00A3308B">
              <w:rPr>
                <w:b/>
                <w:sz w:val="20"/>
                <w:szCs w:val="20"/>
              </w:rPr>
              <w:t xml:space="preserve">V.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Majerić</w:t>
            </w:r>
            <w:proofErr w:type="spellEnd"/>
            <w:r w:rsidR="00D436E7" w:rsidRPr="00A330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Kogler</w:t>
            </w:r>
            <w:proofErr w:type="spellEnd"/>
          </w:p>
          <w:p w:rsidR="00B6425E" w:rsidRDefault="003613BA" w:rsidP="00865D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65D71" w:rsidRPr="00A3308B">
              <w:rPr>
                <w:b/>
                <w:sz w:val="20"/>
                <w:szCs w:val="20"/>
              </w:rPr>
              <w:t>.00-</w:t>
            </w:r>
            <w:r>
              <w:rPr>
                <w:b/>
                <w:sz w:val="20"/>
                <w:szCs w:val="20"/>
              </w:rPr>
              <w:t>11</w:t>
            </w:r>
            <w:r w:rsidR="00865D71" w:rsidRPr="00A3308B">
              <w:rPr>
                <w:b/>
                <w:sz w:val="20"/>
                <w:szCs w:val="20"/>
              </w:rPr>
              <w:t xml:space="preserve">:20   </w:t>
            </w:r>
            <w:proofErr w:type="spellStart"/>
            <w:r w:rsidR="00D436E7" w:rsidRPr="00A3308B">
              <w:rPr>
                <w:sz w:val="20"/>
                <w:szCs w:val="20"/>
              </w:rPr>
              <w:t>Opći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 </w:t>
            </w:r>
            <w:proofErr w:type="spellStart"/>
            <w:r w:rsidR="00D436E7" w:rsidRPr="00A3308B">
              <w:rPr>
                <w:sz w:val="20"/>
                <w:szCs w:val="20"/>
              </w:rPr>
              <w:t>principi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liječenja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akut</w:t>
            </w:r>
            <w:r w:rsidR="00865D71" w:rsidRPr="00A3308B">
              <w:rPr>
                <w:sz w:val="20"/>
                <w:szCs w:val="20"/>
              </w:rPr>
              <w:t>ne</w:t>
            </w:r>
            <w:proofErr w:type="spellEnd"/>
            <w:r w:rsidR="00865D7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865D71" w:rsidRPr="00A3308B">
              <w:rPr>
                <w:sz w:val="20"/>
                <w:szCs w:val="20"/>
              </w:rPr>
              <w:t>boli</w:t>
            </w:r>
            <w:proofErr w:type="spellEnd"/>
            <w:r w:rsidR="00865D71" w:rsidRPr="00A3308B">
              <w:rPr>
                <w:sz w:val="20"/>
                <w:szCs w:val="20"/>
              </w:rPr>
              <w:t xml:space="preserve">, </w:t>
            </w:r>
            <w:proofErr w:type="spellStart"/>
            <w:r w:rsidR="00865D71" w:rsidRPr="00A3308B">
              <w:rPr>
                <w:sz w:val="20"/>
                <w:szCs w:val="20"/>
              </w:rPr>
              <w:t>preemptivna</w:t>
            </w:r>
            <w:proofErr w:type="spellEnd"/>
            <w:r w:rsidR="00865D7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865D71" w:rsidRPr="00A3308B">
              <w:rPr>
                <w:sz w:val="20"/>
                <w:szCs w:val="20"/>
              </w:rPr>
              <w:t>analgezija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, </w:t>
            </w:r>
            <w:proofErr w:type="spellStart"/>
            <w:r w:rsidR="00D436E7" w:rsidRPr="00A3308B">
              <w:rPr>
                <w:sz w:val="20"/>
                <w:szCs w:val="20"/>
              </w:rPr>
              <w:t>analgetska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ljestvica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u </w:t>
            </w:r>
          </w:p>
          <w:p w:rsidR="00D436E7" w:rsidRPr="00A3308B" w:rsidRDefault="00B6425E" w:rsidP="00865D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 w:rsidR="00D436E7" w:rsidRPr="00A3308B">
              <w:rPr>
                <w:sz w:val="20"/>
                <w:szCs w:val="20"/>
              </w:rPr>
              <w:t>liječenju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akutne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boli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, </w:t>
            </w:r>
            <w:proofErr w:type="spellStart"/>
            <w:r w:rsidR="00D436E7" w:rsidRPr="00A3308B">
              <w:rPr>
                <w:sz w:val="20"/>
                <w:szCs w:val="20"/>
              </w:rPr>
              <w:t>koncept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multimodalne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preventivne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analgezije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436E7" w:rsidRPr="00A3308B">
              <w:rPr>
                <w:b/>
                <w:sz w:val="20"/>
                <w:szCs w:val="20"/>
              </w:rPr>
              <w:t xml:space="preserve">V.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.Karbić</w:t>
            </w:r>
            <w:proofErr w:type="spellEnd"/>
          </w:p>
          <w:p w:rsidR="00B6425E" w:rsidRDefault="003613BA" w:rsidP="00865D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11.20-11</w:t>
            </w:r>
            <w:r w:rsidR="00865D71" w:rsidRPr="00A3308B">
              <w:rPr>
                <w:b/>
                <w:sz w:val="20"/>
                <w:szCs w:val="20"/>
              </w:rPr>
              <w:t xml:space="preserve">:40 </w:t>
            </w:r>
            <w:proofErr w:type="spellStart"/>
            <w:r w:rsidR="00D436E7" w:rsidRPr="00A3308B">
              <w:rPr>
                <w:sz w:val="20"/>
                <w:szCs w:val="20"/>
              </w:rPr>
              <w:t>Modaliteti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liječenja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akutne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boli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 </w:t>
            </w:r>
            <w:proofErr w:type="spellStart"/>
            <w:r w:rsidR="00D436E7" w:rsidRPr="00A3308B">
              <w:rPr>
                <w:sz w:val="20"/>
                <w:szCs w:val="20"/>
              </w:rPr>
              <w:t>parenteralna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peroralna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 </w:t>
            </w:r>
            <w:proofErr w:type="spellStart"/>
            <w:r w:rsidR="00D436E7" w:rsidRPr="00A3308B">
              <w:rPr>
                <w:sz w:val="20"/>
                <w:szCs w:val="20"/>
              </w:rPr>
              <w:t>primjena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lijekova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</w:p>
          <w:p w:rsidR="00D436E7" w:rsidRPr="00A3308B" w:rsidRDefault="00B6425E" w:rsidP="00865D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D436E7" w:rsidRPr="00A3308B">
              <w:rPr>
                <w:sz w:val="20"/>
                <w:szCs w:val="20"/>
              </w:rPr>
              <w:t xml:space="preserve">  </w:t>
            </w:r>
            <w:proofErr w:type="spellStart"/>
            <w:r w:rsidR="00D436E7" w:rsidRPr="00A3308B">
              <w:rPr>
                <w:sz w:val="20"/>
                <w:szCs w:val="20"/>
              </w:rPr>
              <w:t>prednosti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nedostaci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D.Ivić</w:t>
            </w:r>
            <w:proofErr w:type="spellEnd"/>
          </w:p>
          <w:p w:rsidR="00865D71" w:rsidRPr="00A3308B" w:rsidRDefault="003613BA" w:rsidP="00865D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11:40-12</w:t>
            </w:r>
            <w:r w:rsidR="00865D71" w:rsidRPr="00A3308B">
              <w:rPr>
                <w:b/>
                <w:sz w:val="20"/>
                <w:szCs w:val="20"/>
              </w:rPr>
              <w:t xml:space="preserve">:00 </w:t>
            </w:r>
            <w:proofErr w:type="spellStart"/>
            <w:r w:rsidR="00865D71" w:rsidRPr="00A3308B">
              <w:rPr>
                <w:b/>
                <w:sz w:val="20"/>
                <w:szCs w:val="20"/>
              </w:rPr>
              <w:t>Stanka</w:t>
            </w:r>
            <w:proofErr w:type="spellEnd"/>
            <w:r w:rsidR="00865D71" w:rsidRPr="00A330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65D71" w:rsidRPr="00A3308B">
              <w:rPr>
                <w:b/>
                <w:sz w:val="20"/>
                <w:szCs w:val="20"/>
              </w:rPr>
              <w:t>za</w:t>
            </w:r>
            <w:proofErr w:type="spellEnd"/>
            <w:r w:rsidR="00865D71" w:rsidRPr="00A330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65D71" w:rsidRPr="00A3308B">
              <w:rPr>
                <w:b/>
                <w:sz w:val="20"/>
                <w:szCs w:val="20"/>
              </w:rPr>
              <w:t>kavu</w:t>
            </w:r>
            <w:proofErr w:type="spellEnd"/>
          </w:p>
          <w:p w:rsidR="00B6425E" w:rsidRDefault="003613BA" w:rsidP="00865D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12:00-12</w:t>
            </w:r>
            <w:r w:rsidR="00865D71" w:rsidRPr="00A3308B">
              <w:rPr>
                <w:b/>
                <w:sz w:val="20"/>
                <w:szCs w:val="20"/>
              </w:rPr>
              <w:t xml:space="preserve">:20 </w:t>
            </w:r>
            <w:proofErr w:type="spellStart"/>
            <w:r w:rsidR="00D436E7" w:rsidRPr="00A3308B">
              <w:rPr>
                <w:sz w:val="20"/>
                <w:szCs w:val="20"/>
              </w:rPr>
              <w:t>Epiduralna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analgezija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, </w:t>
            </w:r>
            <w:proofErr w:type="spellStart"/>
            <w:r w:rsidR="00D436E7" w:rsidRPr="00A3308B">
              <w:rPr>
                <w:sz w:val="20"/>
                <w:szCs w:val="20"/>
              </w:rPr>
              <w:t>kombinacije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lijekova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, </w:t>
            </w:r>
            <w:proofErr w:type="spellStart"/>
            <w:r w:rsidR="00D436E7" w:rsidRPr="00A3308B">
              <w:rPr>
                <w:sz w:val="20"/>
                <w:szCs w:val="20"/>
              </w:rPr>
              <w:t>prednosti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nedostaci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, </w:t>
            </w:r>
            <w:proofErr w:type="spellStart"/>
            <w:r w:rsidR="00D436E7" w:rsidRPr="00A3308B">
              <w:rPr>
                <w:sz w:val="20"/>
                <w:szCs w:val="20"/>
              </w:rPr>
              <w:t>spinalna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</w:p>
          <w:p w:rsidR="00D436E7" w:rsidRPr="00A3308B" w:rsidRDefault="00B6425E" w:rsidP="00865D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proofErr w:type="spellStart"/>
            <w:r w:rsidR="00D436E7" w:rsidRPr="00A3308B">
              <w:rPr>
                <w:sz w:val="20"/>
                <w:szCs w:val="20"/>
              </w:rPr>
              <w:t>analgezija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, </w:t>
            </w:r>
            <w:proofErr w:type="spellStart"/>
            <w:r w:rsidR="00D436E7" w:rsidRPr="00A3308B">
              <w:rPr>
                <w:sz w:val="20"/>
                <w:szCs w:val="20"/>
              </w:rPr>
              <w:t>kombinacija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spinalne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epiduralne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analgezije</w:t>
            </w:r>
            <w:proofErr w:type="spellEnd"/>
            <w:r>
              <w:rPr>
                <w:sz w:val="20"/>
                <w:szCs w:val="20"/>
              </w:rPr>
              <w:t xml:space="preserve">               </w:t>
            </w:r>
            <w:r w:rsidR="00865D71" w:rsidRPr="00A3308B">
              <w:rPr>
                <w:sz w:val="20"/>
                <w:szCs w:val="20"/>
              </w:rPr>
              <w:t xml:space="preserve">  </w:t>
            </w:r>
            <w:proofErr w:type="spellStart"/>
            <w:r w:rsidR="00865D71" w:rsidRPr="00A3308B">
              <w:rPr>
                <w:b/>
                <w:sz w:val="20"/>
                <w:szCs w:val="20"/>
              </w:rPr>
              <w:t>J.</w:t>
            </w:r>
            <w:r w:rsidR="00D436E7" w:rsidRPr="00A3308B">
              <w:rPr>
                <w:b/>
                <w:sz w:val="20"/>
                <w:szCs w:val="20"/>
              </w:rPr>
              <w:t>Špiček</w:t>
            </w:r>
            <w:proofErr w:type="spellEnd"/>
            <w:r w:rsidR="00D436E7" w:rsidRPr="00A330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Macan</w:t>
            </w:r>
            <w:proofErr w:type="spellEnd"/>
          </w:p>
          <w:p w:rsidR="00B6425E" w:rsidRDefault="003613BA" w:rsidP="002C68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12:20-12</w:t>
            </w:r>
            <w:r w:rsidR="002C68D1" w:rsidRPr="00A3308B">
              <w:rPr>
                <w:b/>
                <w:sz w:val="20"/>
                <w:szCs w:val="20"/>
              </w:rPr>
              <w:t xml:space="preserve">:40 </w:t>
            </w:r>
            <w:proofErr w:type="spellStart"/>
            <w:r w:rsidR="00D436E7" w:rsidRPr="00A3308B">
              <w:rPr>
                <w:sz w:val="20"/>
                <w:szCs w:val="20"/>
              </w:rPr>
              <w:t>Mjesto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značenje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regi</w:t>
            </w:r>
            <w:r w:rsidR="002C68D1" w:rsidRPr="00A3308B">
              <w:rPr>
                <w:sz w:val="20"/>
                <w:szCs w:val="20"/>
              </w:rPr>
              <w:t>onalnih</w:t>
            </w:r>
            <w:proofErr w:type="spellEnd"/>
            <w:r w:rsidR="002C68D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2C68D1" w:rsidRPr="00A3308B">
              <w:rPr>
                <w:sz w:val="20"/>
                <w:szCs w:val="20"/>
              </w:rPr>
              <w:t>blokova</w:t>
            </w:r>
            <w:proofErr w:type="spellEnd"/>
            <w:r w:rsidR="002C68D1" w:rsidRPr="00A3308B">
              <w:rPr>
                <w:sz w:val="20"/>
                <w:szCs w:val="20"/>
              </w:rPr>
              <w:t xml:space="preserve"> u </w:t>
            </w:r>
            <w:proofErr w:type="spellStart"/>
            <w:r w:rsidR="002C68D1" w:rsidRPr="00A3308B">
              <w:rPr>
                <w:sz w:val="20"/>
                <w:szCs w:val="20"/>
              </w:rPr>
              <w:t>multimodalnoj</w:t>
            </w:r>
            <w:proofErr w:type="spellEnd"/>
            <w:r w:rsidR="002C68D1" w:rsidRPr="00A3308B">
              <w:rPr>
                <w:sz w:val="20"/>
                <w:szCs w:val="20"/>
              </w:rPr>
              <w:t xml:space="preserve"> </w:t>
            </w:r>
          </w:p>
          <w:p w:rsidR="00D436E7" w:rsidRPr="00A3308B" w:rsidRDefault="00B6425E" w:rsidP="002C68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A3308B">
              <w:rPr>
                <w:sz w:val="20"/>
                <w:szCs w:val="20"/>
              </w:rPr>
              <w:t>A</w:t>
            </w:r>
            <w:r w:rsidR="00D436E7" w:rsidRPr="00A3308B">
              <w:rPr>
                <w:sz w:val="20"/>
                <w:szCs w:val="20"/>
              </w:rPr>
              <w:t>nalgeziji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I.H.Drenjančević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</w:p>
          <w:p w:rsidR="002C68D1" w:rsidRPr="00A3308B" w:rsidRDefault="003613BA" w:rsidP="002C68D1">
            <w:pPr>
              <w:spacing w:line="360" w:lineRule="auto"/>
              <w:rPr>
                <w:sz w:val="20"/>
                <w:szCs w:val="20"/>
              </w:rPr>
            </w:pPr>
            <w:r w:rsidRPr="003613BA">
              <w:rPr>
                <w:b/>
                <w:sz w:val="20"/>
                <w:szCs w:val="20"/>
              </w:rPr>
              <w:t>12:40-13</w:t>
            </w:r>
            <w:r w:rsidR="002C68D1" w:rsidRPr="003613BA">
              <w:rPr>
                <w:b/>
                <w:sz w:val="20"/>
                <w:szCs w:val="20"/>
              </w:rPr>
              <w:t>:00</w:t>
            </w:r>
            <w:r w:rsidR="002C68D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2C68D1" w:rsidRPr="00A3308B">
              <w:rPr>
                <w:sz w:val="20"/>
                <w:szCs w:val="20"/>
              </w:rPr>
              <w:t>Psihološka</w:t>
            </w:r>
            <w:proofErr w:type="spellEnd"/>
            <w:r w:rsidR="002C68D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2C68D1" w:rsidRPr="00A3308B">
              <w:rPr>
                <w:sz w:val="20"/>
                <w:szCs w:val="20"/>
              </w:rPr>
              <w:t>modulacija</w:t>
            </w:r>
            <w:proofErr w:type="spellEnd"/>
            <w:r w:rsidR="002C68D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2C68D1" w:rsidRPr="00A3308B">
              <w:rPr>
                <w:sz w:val="20"/>
                <w:szCs w:val="20"/>
              </w:rPr>
              <w:t>akutne</w:t>
            </w:r>
            <w:proofErr w:type="spellEnd"/>
            <w:r w:rsidR="002C68D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2C68D1" w:rsidRPr="00A3308B">
              <w:rPr>
                <w:sz w:val="20"/>
                <w:szCs w:val="20"/>
              </w:rPr>
              <w:t>boli</w:t>
            </w:r>
            <w:proofErr w:type="spellEnd"/>
            <w:r w:rsidR="002C68D1" w:rsidRPr="00A3308B">
              <w:rPr>
                <w:sz w:val="20"/>
                <w:szCs w:val="20"/>
              </w:rPr>
              <w:t xml:space="preserve">                                                       </w:t>
            </w:r>
            <w:proofErr w:type="spellStart"/>
            <w:r w:rsidR="002C68D1" w:rsidRPr="00A3308B">
              <w:rPr>
                <w:b/>
                <w:sz w:val="20"/>
                <w:szCs w:val="20"/>
              </w:rPr>
              <w:t>I.Dimitrijević</w:t>
            </w:r>
            <w:proofErr w:type="spellEnd"/>
          </w:p>
          <w:p w:rsidR="00B6425E" w:rsidRDefault="003613BA" w:rsidP="002C68D1">
            <w:pPr>
              <w:spacing w:line="360" w:lineRule="auto"/>
              <w:rPr>
                <w:sz w:val="20"/>
                <w:szCs w:val="20"/>
              </w:rPr>
            </w:pPr>
            <w:r w:rsidRPr="003613BA">
              <w:rPr>
                <w:b/>
                <w:sz w:val="20"/>
                <w:szCs w:val="20"/>
              </w:rPr>
              <w:t>13:00-13</w:t>
            </w:r>
            <w:r w:rsidR="002C68D1" w:rsidRPr="003613BA">
              <w:rPr>
                <w:b/>
                <w:sz w:val="20"/>
                <w:szCs w:val="20"/>
              </w:rPr>
              <w:t>:20</w:t>
            </w:r>
            <w:r w:rsidR="002C68D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Analgezija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kontrolirana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od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bolesnika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,</w:t>
            </w:r>
            <w:proofErr w:type="spellStart"/>
            <w:r w:rsidR="00D436E7" w:rsidRPr="00A3308B">
              <w:rPr>
                <w:sz w:val="20"/>
                <w:szCs w:val="20"/>
              </w:rPr>
              <w:t>lijekovi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, </w:t>
            </w:r>
            <w:proofErr w:type="spellStart"/>
            <w:r w:rsidR="00D436E7" w:rsidRPr="00A3308B">
              <w:rPr>
                <w:sz w:val="20"/>
                <w:szCs w:val="20"/>
              </w:rPr>
              <w:t>pumpe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,  </w:t>
            </w:r>
          </w:p>
          <w:p w:rsidR="00D436E7" w:rsidRPr="00A3308B" w:rsidRDefault="00B6425E" w:rsidP="002C68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sz w:val="20"/>
                <w:szCs w:val="20"/>
              </w:rPr>
              <w:t>problemi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prednosti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nedostaci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D436E7" w:rsidRPr="00A3308B">
              <w:rPr>
                <w:sz w:val="20"/>
                <w:szCs w:val="20"/>
              </w:rPr>
              <w:t>istraživanja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O.K.Tot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 </w:t>
            </w:r>
          </w:p>
          <w:p w:rsidR="00D436E7" w:rsidRPr="00A3308B" w:rsidRDefault="002C68D1" w:rsidP="002C68D1">
            <w:pPr>
              <w:spacing w:line="360" w:lineRule="auto"/>
              <w:rPr>
                <w:b/>
                <w:sz w:val="20"/>
                <w:szCs w:val="20"/>
              </w:rPr>
            </w:pPr>
            <w:r w:rsidRPr="00D923C7">
              <w:rPr>
                <w:b/>
                <w:sz w:val="20"/>
                <w:szCs w:val="20"/>
              </w:rPr>
              <w:t>1</w:t>
            </w:r>
            <w:r w:rsidR="003613BA" w:rsidRPr="00D923C7">
              <w:rPr>
                <w:b/>
                <w:sz w:val="20"/>
                <w:szCs w:val="20"/>
              </w:rPr>
              <w:t>3:20-13</w:t>
            </w:r>
            <w:r w:rsidRPr="00D923C7">
              <w:rPr>
                <w:b/>
                <w:sz w:val="20"/>
                <w:szCs w:val="20"/>
              </w:rPr>
              <w:t>:40</w:t>
            </w:r>
            <w:r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Liječenje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boli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u </w:t>
            </w:r>
            <w:proofErr w:type="spellStart"/>
            <w:r w:rsidR="00B6425E">
              <w:rPr>
                <w:sz w:val="20"/>
                <w:szCs w:val="20"/>
              </w:rPr>
              <w:t>hitnoj</w:t>
            </w:r>
            <w:proofErr w:type="spellEnd"/>
            <w:r w:rsidR="00B6425E">
              <w:rPr>
                <w:sz w:val="20"/>
                <w:szCs w:val="20"/>
              </w:rPr>
              <w:t xml:space="preserve"> </w:t>
            </w:r>
            <w:proofErr w:type="spellStart"/>
            <w:r w:rsidR="00B6425E">
              <w:rPr>
                <w:sz w:val="20"/>
                <w:szCs w:val="20"/>
              </w:rPr>
              <w:t>medicini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dnevnoj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D436E7" w:rsidRPr="00A3308B">
              <w:rPr>
                <w:sz w:val="20"/>
                <w:szCs w:val="20"/>
              </w:rPr>
              <w:t>kirurgiji</w:t>
            </w:r>
            <w:proofErr w:type="spellEnd"/>
            <w:r w:rsidR="00D436E7" w:rsidRPr="00A3308B">
              <w:rPr>
                <w:sz w:val="20"/>
                <w:szCs w:val="20"/>
              </w:rPr>
              <w:t xml:space="preserve">   </w:t>
            </w:r>
            <w:r w:rsidRPr="00A3308B">
              <w:rPr>
                <w:sz w:val="20"/>
                <w:szCs w:val="20"/>
              </w:rPr>
              <w:t xml:space="preserve">                     </w:t>
            </w:r>
            <w:r w:rsidR="00B6425E">
              <w:rPr>
                <w:sz w:val="20"/>
                <w:szCs w:val="20"/>
              </w:rPr>
              <w:t xml:space="preserve">   </w:t>
            </w:r>
            <w:r w:rsidRPr="00A3308B">
              <w:rPr>
                <w:sz w:val="20"/>
                <w:szCs w:val="20"/>
              </w:rPr>
              <w:t xml:space="preserve">   </w:t>
            </w:r>
            <w:r w:rsidR="00D436E7" w:rsidRPr="00A3308B">
              <w:rPr>
                <w:b/>
                <w:sz w:val="20"/>
                <w:szCs w:val="20"/>
              </w:rPr>
              <w:t xml:space="preserve">M. </w:t>
            </w:r>
            <w:proofErr w:type="spellStart"/>
            <w:r w:rsidR="00D436E7" w:rsidRPr="00A3308B">
              <w:rPr>
                <w:b/>
                <w:sz w:val="20"/>
                <w:szCs w:val="20"/>
              </w:rPr>
              <w:t>L.Katušin</w:t>
            </w:r>
            <w:proofErr w:type="spellEnd"/>
          </w:p>
          <w:p w:rsidR="002C68D1" w:rsidRPr="00A3308B" w:rsidRDefault="00D923C7" w:rsidP="002C68D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13:40-14</w:t>
            </w:r>
            <w:r w:rsidR="002C68D1" w:rsidRPr="00A3308B">
              <w:rPr>
                <w:b/>
                <w:sz w:val="20"/>
                <w:szCs w:val="20"/>
              </w:rPr>
              <w:t xml:space="preserve">:00 </w:t>
            </w:r>
            <w:proofErr w:type="spellStart"/>
            <w:r w:rsidR="002C68D1" w:rsidRPr="00A3308B">
              <w:rPr>
                <w:sz w:val="20"/>
                <w:szCs w:val="20"/>
              </w:rPr>
              <w:t>Akutna</w:t>
            </w:r>
            <w:proofErr w:type="spellEnd"/>
            <w:r w:rsidR="002C68D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2C68D1" w:rsidRPr="00A3308B">
              <w:rPr>
                <w:sz w:val="20"/>
                <w:szCs w:val="20"/>
              </w:rPr>
              <w:t>mišićno-koštana</w:t>
            </w:r>
            <w:proofErr w:type="spellEnd"/>
            <w:r w:rsidR="002C68D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2C68D1" w:rsidRPr="00A3308B">
              <w:rPr>
                <w:sz w:val="20"/>
                <w:szCs w:val="20"/>
              </w:rPr>
              <w:t>bol</w:t>
            </w:r>
            <w:proofErr w:type="spellEnd"/>
            <w:r w:rsidR="002C68D1" w:rsidRPr="00A3308B">
              <w:rPr>
                <w:sz w:val="20"/>
                <w:szCs w:val="20"/>
              </w:rPr>
              <w:t xml:space="preserve">                                                          </w:t>
            </w:r>
            <w:r w:rsidR="00B6425E">
              <w:rPr>
                <w:sz w:val="20"/>
                <w:szCs w:val="20"/>
              </w:rPr>
              <w:t xml:space="preserve">         </w:t>
            </w:r>
            <w:r w:rsidR="002C68D1" w:rsidRPr="00A3308B">
              <w:rPr>
                <w:sz w:val="20"/>
                <w:szCs w:val="20"/>
              </w:rPr>
              <w:t xml:space="preserve">      </w:t>
            </w:r>
            <w:proofErr w:type="spellStart"/>
            <w:r w:rsidR="002C68D1" w:rsidRPr="00A3308B">
              <w:rPr>
                <w:b/>
                <w:sz w:val="20"/>
                <w:szCs w:val="20"/>
              </w:rPr>
              <w:t>J.M.Ahić</w:t>
            </w:r>
            <w:proofErr w:type="spellEnd"/>
          </w:p>
          <w:p w:rsidR="002C68D1" w:rsidRPr="00A3308B" w:rsidRDefault="00D923C7" w:rsidP="002C68D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14:00-15</w:t>
            </w:r>
            <w:r w:rsidR="002C68D1" w:rsidRPr="00A3308B">
              <w:rPr>
                <w:b/>
                <w:sz w:val="20"/>
                <w:szCs w:val="20"/>
              </w:rPr>
              <w:t xml:space="preserve">:00 </w:t>
            </w:r>
            <w:proofErr w:type="spellStart"/>
            <w:r w:rsidR="002C68D1" w:rsidRPr="00A3308B">
              <w:rPr>
                <w:b/>
                <w:sz w:val="20"/>
                <w:szCs w:val="20"/>
              </w:rPr>
              <w:t>Stanka</w:t>
            </w:r>
            <w:proofErr w:type="spellEnd"/>
            <w:r w:rsidR="002C68D1" w:rsidRPr="00A330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C68D1" w:rsidRPr="00A3308B">
              <w:rPr>
                <w:b/>
                <w:sz w:val="20"/>
                <w:szCs w:val="20"/>
              </w:rPr>
              <w:t>za</w:t>
            </w:r>
            <w:proofErr w:type="spellEnd"/>
            <w:r w:rsidR="002C68D1" w:rsidRPr="00A330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C68D1" w:rsidRPr="00A3308B">
              <w:rPr>
                <w:b/>
                <w:sz w:val="20"/>
                <w:szCs w:val="20"/>
              </w:rPr>
              <w:t>ručak</w:t>
            </w:r>
            <w:proofErr w:type="spellEnd"/>
          </w:p>
          <w:p w:rsidR="002C68D1" w:rsidRPr="00A3308B" w:rsidRDefault="00D923C7" w:rsidP="002C68D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15:00-15</w:t>
            </w:r>
            <w:r w:rsidR="002C68D1" w:rsidRPr="00A3308B">
              <w:rPr>
                <w:b/>
                <w:sz w:val="20"/>
                <w:szCs w:val="20"/>
              </w:rPr>
              <w:t xml:space="preserve">:20 </w:t>
            </w:r>
            <w:proofErr w:type="spellStart"/>
            <w:r w:rsidR="00B6425E" w:rsidRPr="00A3308B">
              <w:rPr>
                <w:sz w:val="20"/>
                <w:szCs w:val="20"/>
              </w:rPr>
              <w:t>Liječenje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B6425E" w:rsidRPr="00A3308B">
              <w:rPr>
                <w:sz w:val="20"/>
                <w:szCs w:val="20"/>
              </w:rPr>
              <w:t>boli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u </w:t>
            </w:r>
            <w:proofErr w:type="spellStart"/>
            <w:r w:rsidR="00B6425E" w:rsidRPr="00A3308B">
              <w:rPr>
                <w:sz w:val="20"/>
                <w:szCs w:val="20"/>
              </w:rPr>
              <w:t>djece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– </w:t>
            </w:r>
            <w:proofErr w:type="spellStart"/>
            <w:r w:rsidR="00B6425E" w:rsidRPr="00A3308B">
              <w:rPr>
                <w:sz w:val="20"/>
                <w:szCs w:val="20"/>
              </w:rPr>
              <w:t>temeljni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B6425E" w:rsidRPr="00A3308B">
              <w:rPr>
                <w:sz w:val="20"/>
                <w:szCs w:val="20"/>
              </w:rPr>
              <w:t>principi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B6425E" w:rsidRPr="00A3308B">
              <w:rPr>
                <w:sz w:val="20"/>
                <w:szCs w:val="20"/>
              </w:rPr>
              <w:t>i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B6425E" w:rsidRPr="00A3308B">
              <w:rPr>
                <w:sz w:val="20"/>
                <w:szCs w:val="20"/>
              </w:rPr>
              <w:t>protokoli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          </w:t>
            </w:r>
            <w:r w:rsidR="00B6425E">
              <w:rPr>
                <w:sz w:val="20"/>
                <w:szCs w:val="20"/>
              </w:rPr>
              <w:t xml:space="preserve">                 </w:t>
            </w:r>
            <w:r w:rsidR="00B6425E" w:rsidRPr="00A3308B">
              <w:rPr>
                <w:sz w:val="20"/>
                <w:szCs w:val="20"/>
              </w:rPr>
              <w:t xml:space="preserve"> </w:t>
            </w:r>
            <w:r w:rsidR="00B6425E" w:rsidRPr="00A3308B">
              <w:rPr>
                <w:b/>
                <w:sz w:val="20"/>
                <w:szCs w:val="20"/>
              </w:rPr>
              <w:t xml:space="preserve">D. </w:t>
            </w:r>
            <w:proofErr w:type="spellStart"/>
            <w:r w:rsidR="00B6425E" w:rsidRPr="00A3308B">
              <w:rPr>
                <w:b/>
                <w:sz w:val="20"/>
                <w:szCs w:val="20"/>
              </w:rPr>
              <w:t>Butković</w:t>
            </w:r>
            <w:proofErr w:type="spellEnd"/>
          </w:p>
          <w:p w:rsidR="00D436E7" w:rsidRPr="00A3308B" w:rsidRDefault="00D923C7" w:rsidP="002C68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15:20-15</w:t>
            </w:r>
            <w:r w:rsidR="002C68D1" w:rsidRPr="00A3308B">
              <w:rPr>
                <w:b/>
                <w:sz w:val="20"/>
                <w:szCs w:val="20"/>
              </w:rPr>
              <w:t>:40</w:t>
            </w:r>
            <w:r w:rsidR="002C68D1" w:rsidRPr="00A3308B">
              <w:rPr>
                <w:sz w:val="20"/>
                <w:szCs w:val="20"/>
              </w:rPr>
              <w:t xml:space="preserve">  </w:t>
            </w:r>
            <w:proofErr w:type="spellStart"/>
            <w:r w:rsidR="00B6425E" w:rsidRPr="00A3308B">
              <w:rPr>
                <w:sz w:val="20"/>
                <w:szCs w:val="20"/>
              </w:rPr>
              <w:t>Regionalni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B6425E" w:rsidRPr="00A3308B">
              <w:rPr>
                <w:sz w:val="20"/>
                <w:szCs w:val="20"/>
              </w:rPr>
              <w:t>blokovi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u </w:t>
            </w:r>
            <w:proofErr w:type="spellStart"/>
            <w:r w:rsidR="00B6425E" w:rsidRPr="00A3308B">
              <w:rPr>
                <w:sz w:val="20"/>
                <w:szCs w:val="20"/>
              </w:rPr>
              <w:t>liječenju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B6425E" w:rsidRPr="00A3308B">
              <w:rPr>
                <w:sz w:val="20"/>
                <w:szCs w:val="20"/>
              </w:rPr>
              <w:t>akutne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B6425E" w:rsidRPr="00A3308B">
              <w:rPr>
                <w:sz w:val="20"/>
                <w:szCs w:val="20"/>
              </w:rPr>
              <w:t>boli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u </w:t>
            </w:r>
            <w:proofErr w:type="spellStart"/>
            <w:r w:rsidR="00B6425E" w:rsidRPr="00A3308B">
              <w:rPr>
                <w:sz w:val="20"/>
                <w:szCs w:val="20"/>
              </w:rPr>
              <w:t>djece</w:t>
            </w:r>
            <w:proofErr w:type="spellEnd"/>
            <w:r w:rsidR="00B6425E">
              <w:rPr>
                <w:sz w:val="20"/>
                <w:szCs w:val="20"/>
              </w:rPr>
              <w:t xml:space="preserve">                                    </w:t>
            </w:r>
            <w:proofErr w:type="spellStart"/>
            <w:r w:rsidR="00B6425E" w:rsidRPr="00A3308B">
              <w:rPr>
                <w:b/>
                <w:sz w:val="20"/>
                <w:szCs w:val="20"/>
              </w:rPr>
              <w:t>I.Bekavac</w:t>
            </w:r>
            <w:proofErr w:type="spellEnd"/>
          </w:p>
          <w:p w:rsidR="00865D71" w:rsidRDefault="00D923C7" w:rsidP="002C68D1">
            <w:pPr>
              <w:spacing w:line="360" w:lineRule="auto"/>
              <w:rPr>
                <w:b/>
                <w:sz w:val="20"/>
                <w:szCs w:val="20"/>
              </w:rPr>
            </w:pPr>
            <w:r w:rsidRPr="00D923C7">
              <w:rPr>
                <w:b/>
                <w:sz w:val="20"/>
                <w:szCs w:val="20"/>
              </w:rPr>
              <w:t>15:40-16</w:t>
            </w:r>
            <w:r w:rsidR="002C68D1" w:rsidRPr="00D923C7">
              <w:rPr>
                <w:b/>
                <w:sz w:val="20"/>
                <w:szCs w:val="20"/>
              </w:rPr>
              <w:t>:00</w:t>
            </w:r>
            <w:r w:rsidR="002C68D1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B6425E" w:rsidRPr="00A3308B">
              <w:rPr>
                <w:sz w:val="20"/>
                <w:szCs w:val="20"/>
              </w:rPr>
              <w:t>Liječenje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B6425E" w:rsidRPr="00A3308B">
              <w:rPr>
                <w:sz w:val="20"/>
                <w:szCs w:val="20"/>
              </w:rPr>
              <w:t>akutne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</w:t>
            </w:r>
            <w:proofErr w:type="spellStart"/>
            <w:r w:rsidR="00B6425E" w:rsidRPr="00A3308B">
              <w:rPr>
                <w:sz w:val="20"/>
                <w:szCs w:val="20"/>
              </w:rPr>
              <w:t>boli</w:t>
            </w:r>
            <w:proofErr w:type="spellEnd"/>
            <w:r w:rsidR="00B6425E" w:rsidRPr="00A3308B">
              <w:rPr>
                <w:sz w:val="20"/>
                <w:szCs w:val="20"/>
              </w:rPr>
              <w:t xml:space="preserve"> u </w:t>
            </w:r>
            <w:proofErr w:type="spellStart"/>
            <w:r w:rsidR="00B6425E" w:rsidRPr="00A3308B">
              <w:rPr>
                <w:sz w:val="20"/>
                <w:szCs w:val="20"/>
              </w:rPr>
              <w:t>starijih</w:t>
            </w:r>
            <w:proofErr w:type="spellEnd"/>
            <w:r w:rsidR="00B6425E">
              <w:rPr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 w:rsidR="00B6425E" w:rsidRPr="00A3308B">
              <w:rPr>
                <w:b/>
                <w:sz w:val="20"/>
                <w:szCs w:val="20"/>
              </w:rPr>
              <w:t>M.Fingler</w:t>
            </w:r>
            <w:proofErr w:type="spellEnd"/>
          </w:p>
          <w:p w:rsidR="006B7397" w:rsidRDefault="006B7397" w:rsidP="002C68D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16:00-17:00 </w:t>
            </w:r>
            <w:proofErr w:type="spellStart"/>
            <w:r>
              <w:rPr>
                <w:b/>
                <w:sz w:val="20"/>
                <w:szCs w:val="20"/>
              </w:rPr>
              <w:t>Radionice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sz w:val="20"/>
                <w:szCs w:val="20"/>
              </w:rPr>
              <w:t>Hrvoje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Abramović</w:t>
            </w:r>
            <w:proofErr w:type="spellEnd"/>
            <w:r>
              <w:rPr>
                <w:b/>
                <w:sz w:val="20"/>
                <w:szCs w:val="20"/>
              </w:rPr>
              <w:t xml:space="preserve">, Ana </w:t>
            </w:r>
            <w:proofErr w:type="spellStart"/>
            <w:r>
              <w:rPr>
                <w:b/>
                <w:sz w:val="20"/>
                <w:szCs w:val="20"/>
              </w:rPr>
              <w:t>Nemčić</w:t>
            </w:r>
            <w:proofErr w:type="spellEnd"/>
          </w:p>
          <w:p w:rsidR="00B6425E" w:rsidRPr="00A3308B" w:rsidRDefault="00B6425E" w:rsidP="002C68D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19:00           </w:t>
            </w:r>
            <w:proofErr w:type="spellStart"/>
            <w:r>
              <w:rPr>
                <w:b/>
                <w:sz w:val="20"/>
                <w:szCs w:val="20"/>
              </w:rPr>
              <w:t>Večera</w:t>
            </w:r>
            <w:proofErr w:type="spellEnd"/>
          </w:p>
          <w:p w:rsidR="00926EE6" w:rsidRPr="00716E49" w:rsidRDefault="00926EE6" w:rsidP="00B6425E">
            <w:pPr>
              <w:spacing w:line="360" w:lineRule="auto"/>
              <w:rPr>
                <w:b/>
                <w:color w:val="000000" w:themeColor="text1"/>
                <w:lang w:val="hr-HR"/>
              </w:rPr>
            </w:pPr>
          </w:p>
        </w:tc>
      </w:tr>
      <w:tr w:rsidR="00D436E7" w:rsidRPr="00716E49" w:rsidTr="00CF246E">
        <w:tblPrEx>
          <w:jc w:val="left"/>
        </w:tblPrEx>
        <w:tc>
          <w:tcPr>
            <w:tcW w:w="7960" w:type="dxa"/>
            <w:gridSpan w:val="2"/>
          </w:tcPr>
          <w:p w:rsidR="00D436E7" w:rsidRPr="009A15D1" w:rsidRDefault="00D436E7" w:rsidP="00BE2CE1">
            <w:pPr>
              <w:pStyle w:val="Naslov2"/>
              <w:rPr>
                <w:sz w:val="20"/>
              </w:rPr>
            </w:pPr>
          </w:p>
        </w:tc>
        <w:tc>
          <w:tcPr>
            <w:tcW w:w="7960" w:type="dxa"/>
            <w:gridSpan w:val="2"/>
          </w:tcPr>
          <w:p w:rsidR="00D436E7" w:rsidRPr="00716E49" w:rsidRDefault="00D436E7" w:rsidP="00716E49">
            <w:pPr>
              <w:pStyle w:val="Naslov2"/>
              <w:spacing w:line="360" w:lineRule="auto"/>
            </w:pPr>
          </w:p>
        </w:tc>
      </w:tr>
    </w:tbl>
    <w:p w:rsidR="008D2DDF" w:rsidRPr="00716E49" w:rsidRDefault="008D2DDF" w:rsidP="00137BE3">
      <w:pPr>
        <w:spacing w:line="360" w:lineRule="auto"/>
        <w:rPr>
          <w:lang w:val="hr-HR"/>
        </w:rPr>
      </w:pPr>
    </w:p>
    <w:sectPr w:rsidR="008D2DDF" w:rsidRPr="00716E49" w:rsidSect="00EA2E64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180"/>
    <w:multiLevelType w:val="hybridMultilevel"/>
    <w:tmpl w:val="88B4F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270"/>
    <w:multiLevelType w:val="hybridMultilevel"/>
    <w:tmpl w:val="7EBC8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C0012"/>
    <w:multiLevelType w:val="hybridMultilevel"/>
    <w:tmpl w:val="C38C7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777E3"/>
    <w:multiLevelType w:val="hybridMultilevel"/>
    <w:tmpl w:val="D5B03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3105C"/>
    <w:multiLevelType w:val="hybridMultilevel"/>
    <w:tmpl w:val="E070BD8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0645D8"/>
    <w:multiLevelType w:val="hybridMultilevel"/>
    <w:tmpl w:val="B856528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D64C94"/>
    <w:multiLevelType w:val="multilevel"/>
    <w:tmpl w:val="FC10BC04"/>
    <w:lvl w:ilvl="0">
      <w:start w:val="10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90" w:hanging="990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990" w:hanging="9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990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6FC796D"/>
    <w:multiLevelType w:val="hybridMultilevel"/>
    <w:tmpl w:val="897CC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0B3124"/>
    <w:rsid w:val="00026592"/>
    <w:rsid w:val="0004373B"/>
    <w:rsid w:val="000750CE"/>
    <w:rsid w:val="000A3850"/>
    <w:rsid w:val="000B3124"/>
    <w:rsid w:val="000B6303"/>
    <w:rsid w:val="00131F8B"/>
    <w:rsid w:val="001329F3"/>
    <w:rsid w:val="00135379"/>
    <w:rsid w:val="00137BE3"/>
    <w:rsid w:val="00165E9F"/>
    <w:rsid w:val="00172E18"/>
    <w:rsid w:val="001770AF"/>
    <w:rsid w:val="00180B62"/>
    <w:rsid w:val="001825B4"/>
    <w:rsid w:val="001B178A"/>
    <w:rsid w:val="001B4BD9"/>
    <w:rsid w:val="001D032A"/>
    <w:rsid w:val="00254923"/>
    <w:rsid w:val="00255108"/>
    <w:rsid w:val="002739F5"/>
    <w:rsid w:val="00280494"/>
    <w:rsid w:val="00280642"/>
    <w:rsid w:val="00283FFB"/>
    <w:rsid w:val="002B756B"/>
    <w:rsid w:val="002C68D1"/>
    <w:rsid w:val="002C744B"/>
    <w:rsid w:val="002D4625"/>
    <w:rsid w:val="002F1919"/>
    <w:rsid w:val="002F6B61"/>
    <w:rsid w:val="003613BA"/>
    <w:rsid w:val="003C0A6F"/>
    <w:rsid w:val="003E1312"/>
    <w:rsid w:val="003E5E21"/>
    <w:rsid w:val="0040291B"/>
    <w:rsid w:val="00403E7A"/>
    <w:rsid w:val="00463E87"/>
    <w:rsid w:val="00493FC1"/>
    <w:rsid w:val="004D3A50"/>
    <w:rsid w:val="004E58AC"/>
    <w:rsid w:val="004E591F"/>
    <w:rsid w:val="004F5E58"/>
    <w:rsid w:val="004F7BA6"/>
    <w:rsid w:val="00542065"/>
    <w:rsid w:val="00546B08"/>
    <w:rsid w:val="005539E5"/>
    <w:rsid w:val="005A1EC9"/>
    <w:rsid w:val="005A2DF0"/>
    <w:rsid w:val="0061219D"/>
    <w:rsid w:val="006167F6"/>
    <w:rsid w:val="00637A3D"/>
    <w:rsid w:val="006439A0"/>
    <w:rsid w:val="0067749D"/>
    <w:rsid w:val="00687A61"/>
    <w:rsid w:val="006B7397"/>
    <w:rsid w:val="006D0163"/>
    <w:rsid w:val="006E46E0"/>
    <w:rsid w:val="00715CE9"/>
    <w:rsid w:val="00716E49"/>
    <w:rsid w:val="00731685"/>
    <w:rsid w:val="00782A31"/>
    <w:rsid w:val="00785663"/>
    <w:rsid w:val="007E1744"/>
    <w:rsid w:val="007E2A9B"/>
    <w:rsid w:val="007E44B4"/>
    <w:rsid w:val="008110AF"/>
    <w:rsid w:val="008657F4"/>
    <w:rsid w:val="00865D71"/>
    <w:rsid w:val="00866401"/>
    <w:rsid w:val="00880EDA"/>
    <w:rsid w:val="00891913"/>
    <w:rsid w:val="008D2DDF"/>
    <w:rsid w:val="008D685F"/>
    <w:rsid w:val="008E04D7"/>
    <w:rsid w:val="008E47C5"/>
    <w:rsid w:val="00904300"/>
    <w:rsid w:val="00926EE6"/>
    <w:rsid w:val="00953195"/>
    <w:rsid w:val="00973DA1"/>
    <w:rsid w:val="009A3478"/>
    <w:rsid w:val="009D005E"/>
    <w:rsid w:val="00A040E8"/>
    <w:rsid w:val="00A130D2"/>
    <w:rsid w:val="00A13503"/>
    <w:rsid w:val="00A3308B"/>
    <w:rsid w:val="00A331F3"/>
    <w:rsid w:val="00A50C31"/>
    <w:rsid w:val="00A61D03"/>
    <w:rsid w:val="00A874D2"/>
    <w:rsid w:val="00A97187"/>
    <w:rsid w:val="00AA6E75"/>
    <w:rsid w:val="00AB7420"/>
    <w:rsid w:val="00B1049C"/>
    <w:rsid w:val="00B638BF"/>
    <w:rsid w:val="00B6425E"/>
    <w:rsid w:val="00B95B1B"/>
    <w:rsid w:val="00BC4B91"/>
    <w:rsid w:val="00BE0D05"/>
    <w:rsid w:val="00BE2CE1"/>
    <w:rsid w:val="00C12B56"/>
    <w:rsid w:val="00C37FF6"/>
    <w:rsid w:val="00C40C8E"/>
    <w:rsid w:val="00C60B24"/>
    <w:rsid w:val="00C87012"/>
    <w:rsid w:val="00CA02C8"/>
    <w:rsid w:val="00CF246E"/>
    <w:rsid w:val="00CF7B19"/>
    <w:rsid w:val="00D16836"/>
    <w:rsid w:val="00D436E7"/>
    <w:rsid w:val="00D90C57"/>
    <w:rsid w:val="00D923C7"/>
    <w:rsid w:val="00DA3081"/>
    <w:rsid w:val="00DD106A"/>
    <w:rsid w:val="00DF2097"/>
    <w:rsid w:val="00E02CED"/>
    <w:rsid w:val="00E04A32"/>
    <w:rsid w:val="00E37C14"/>
    <w:rsid w:val="00E94063"/>
    <w:rsid w:val="00EA0717"/>
    <w:rsid w:val="00EA2E64"/>
    <w:rsid w:val="00ED476C"/>
    <w:rsid w:val="00EE6EDA"/>
    <w:rsid w:val="00F02C5B"/>
    <w:rsid w:val="00F25F9D"/>
    <w:rsid w:val="00F3087F"/>
    <w:rsid w:val="00F6279D"/>
    <w:rsid w:val="00F7242B"/>
    <w:rsid w:val="00FA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744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7E1744"/>
    <w:pPr>
      <w:keepNext/>
      <w:jc w:val="center"/>
      <w:outlineLvl w:val="0"/>
    </w:pPr>
    <w:rPr>
      <w:b/>
      <w:bCs/>
      <w:sz w:val="56"/>
      <w:lang w:val="hr-HR"/>
    </w:rPr>
  </w:style>
  <w:style w:type="paragraph" w:styleId="Naslov2">
    <w:name w:val="heading 2"/>
    <w:basedOn w:val="Normal"/>
    <w:next w:val="Normal"/>
    <w:qFormat/>
    <w:rsid w:val="007E1744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7E1744"/>
    <w:pPr>
      <w:keepNext/>
      <w:outlineLvl w:val="2"/>
    </w:pPr>
    <w:rPr>
      <w:sz w:val="28"/>
      <w:lang w:val="hr-HR"/>
    </w:rPr>
  </w:style>
  <w:style w:type="paragraph" w:styleId="Naslov4">
    <w:name w:val="heading 4"/>
    <w:basedOn w:val="Normal"/>
    <w:next w:val="Normal"/>
    <w:qFormat/>
    <w:rsid w:val="007E1744"/>
    <w:pPr>
      <w:keepNext/>
      <w:jc w:val="center"/>
      <w:outlineLvl w:val="3"/>
    </w:pPr>
    <w:rPr>
      <w:b/>
      <w:bCs/>
      <w:color w:val="FF0000"/>
      <w:sz w:val="5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E1744"/>
    <w:rPr>
      <w:color w:val="0000FF"/>
      <w:u w:val="single"/>
    </w:rPr>
  </w:style>
  <w:style w:type="paragraph" w:customStyle="1" w:styleId="Tekstbalonia1">
    <w:name w:val="Tekst balončića1"/>
    <w:basedOn w:val="Normal"/>
    <w:semiHidden/>
    <w:rsid w:val="007E17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B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F724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0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mrsoandrea385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KBCO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ivona1</dc:creator>
  <cp:lastModifiedBy>ail_ivanr</cp:lastModifiedBy>
  <cp:revision>2</cp:revision>
  <cp:lastPrinted>2017-01-20T18:31:00Z</cp:lastPrinted>
  <dcterms:created xsi:type="dcterms:W3CDTF">2017-01-20T18:38:00Z</dcterms:created>
  <dcterms:modified xsi:type="dcterms:W3CDTF">2017-01-20T18:38:00Z</dcterms:modified>
</cp:coreProperties>
</file>