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494" w:rsidRPr="00A33714" w:rsidRDefault="00DC0494">
      <w:pPr>
        <w:pStyle w:val="Zaglavlje1"/>
        <w:rPr>
          <w:b/>
          <w:sz w:val="18"/>
          <w:szCs w:val="18"/>
        </w:rPr>
      </w:pPr>
    </w:p>
    <w:tbl>
      <w:tblPr>
        <w:tblW w:w="9789" w:type="dxa"/>
        <w:jc w:val="center"/>
        <w:tblCellMar>
          <w:left w:w="10" w:type="dxa"/>
          <w:right w:w="10" w:type="dxa"/>
        </w:tblCellMar>
        <w:tblLook w:val="0000"/>
      </w:tblPr>
      <w:tblGrid>
        <w:gridCol w:w="3823"/>
        <w:gridCol w:w="2126"/>
        <w:gridCol w:w="3840"/>
      </w:tblGrid>
      <w:tr w:rsidR="00DC0494" w:rsidRPr="00A33714">
        <w:trPr>
          <w:trHeight w:val="1285"/>
          <w:jc w:val="center"/>
        </w:trPr>
        <w:tc>
          <w:tcPr>
            <w:tcW w:w="3823" w:type="dxa"/>
            <w:shd w:val="clear" w:color="auto" w:fill="auto"/>
            <w:tcMar>
              <w:top w:w="0" w:type="dxa"/>
              <w:left w:w="108" w:type="dxa"/>
              <w:bottom w:w="0" w:type="dxa"/>
              <w:right w:w="108" w:type="dxa"/>
            </w:tcMar>
          </w:tcPr>
          <w:p w:rsidR="00DC0494" w:rsidRPr="00A33714" w:rsidRDefault="00DC0494">
            <w:pPr>
              <w:spacing w:after="0" w:line="240" w:lineRule="auto"/>
              <w:rPr>
                <w:rFonts w:ascii="Times New Roman" w:hAnsi="Times New Roman"/>
                <w:sz w:val="16"/>
                <w:szCs w:val="16"/>
              </w:rPr>
            </w:pPr>
          </w:p>
          <w:p w:rsidR="00C27E4D" w:rsidRPr="00A33714" w:rsidRDefault="00C27E4D">
            <w:pPr>
              <w:spacing w:after="0" w:line="240" w:lineRule="auto"/>
              <w:rPr>
                <w:rFonts w:ascii="Times New Roman" w:hAnsi="Times New Roman"/>
                <w:sz w:val="16"/>
                <w:szCs w:val="16"/>
              </w:rPr>
            </w:pPr>
          </w:p>
          <w:p w:rsidR="00C27E4D" w:rsidRPr="00A33714" w:rsidRDefault="00C27E4D">
            <w:pPr>
              <w:spacing w:after="0" w:line="240" w:lineRule="auto"/>
              <w:rPr>
                <w:rFonts w:ascii="Times New Roman" w:hAnsi="Times New Roman"/>
                <w:sz w:val="16"/>
                <w:szCs w:val="16"/>
              </w:rPr>
            </w:pPr>
          </w:p>
          <w:p w:rsidR="00C27E4D" w:rsidRPr="00A33714" w:rsidRDefault="00C27E4D">
            <w:pPr>
              <w:spacing w:after="0" w:line="240" w:lineRule="auto"/>
              <w:rPr>
                <w:rFonts w:ascii="Times New Roman" w:hAnsi="Times New Roman"/>
                <w:sz w:val="16"/>
                <w:szCs w:val="16"/>
              </w:rPr>
            </w:pPr>
          </w:p>
          <w:p w:rsidR="00C27E4D" w:rsidRPr="00A33714" w:rsidRDefault="00C27E4D">
            <w:pPr>
              <w:spacing w:after="0" w:line="240" w:lineRule="auto"/>
              <w:rPr>
                <w:rFonts w:ascii="Times New Roman" w:hAnsi="Times New Roman"/>
                <w:sz w:val="16"/>
                <w:szCs w:val="16"/>
              </w:rPr>
            </w:pPr>
          </w:p>
          <w:p w:rsidR="00C27E4D" w:rsidRPr="00A33714" w:rsidRDefault="00C27E4D">
            <w:pPr>
              <w:spacing w:after="0" w:line="240" w:lineRule="auto"/>
              <w:rPr>
                <w:rFonts w:ascii="Times New Roman" w:hAnsi="Times New Roman"/>
                <w:sz w:val="16"/>
                <w:szCs w:val="16"/>
              </w:rPr>
            </w:pPr>
          </w:p>
        </w:tc>
        <w:tc>
          <w:tcPr>
            <w:tcW w:w="2126" w:type="dxa"/>
            <w:shd w:val="clear" w:color="auto" w:fill="auto"/>
            <w:tcMar>
              <w:top w:w="0" w:type="dxa"/>
              <w:left w:w="108" w:type="dxa"/>
              <w:bottom w:w="0" w:type="dxa"/>
              <w:right w:w="108" w:type="dxa"/>
            </w:tcMar>
            <w:vAlign w:val="center"/>
          </w:tcPr>
          <w:p w:rsidR="00DC0494" w:rsidRPr="00A33714" w:rsidRDefault="00DC0494">
            <w:pPr>
              <w:spacing w:after="0" w:line="240" w:lineRule="auto"/>
              <w:jc w:val="center"/>
              <w:rPr>
                <w:rFonts w:ascii="Times New Roman" w:hAnsi="Times New Roman"/>
              </w:rPr>
            </w:pPr>
          </w:p>
        </w:tc>
        <w:tc>
          <w:tcPr>
            <w:tcW w:w="3840" w:type="dxa"/>
            <w:shd w:val="clear" w:color="auto" w:fill="auto"/>
            <w:tcMar>
              <w:top w:w="0" w:type="dxa"/>
              <w:left w:w="108" w:type="dxa"/>
              <w:bottom w:w="0" w:type="dxa"/>
              <w:right w:w="108" w:type="dxa"/>
            </w:tcMar>
          </w:tcPr>
          <w:p w:rsidR="00DC0494" w:rsidRPr="00A33714" w:rsidRDefault="00DC0494">
            <w:pPr>
              <w:spacing w:after="0" w:line="240" w:lineRule="auto"/>
              <w:jc w:val="right"/>
              <w:rPr>
                <w:rFonts w:ascii="Times New Roman" w:hAnsi="Times New Roman"/>
                <w:sz w:val="16"/>
                <w:szCs w:val="16"/>
              </w:rPr>
            </w:pPr>
          </w:p>
        </w:tc>
      </w:tr>
    </w:tbl>
    <w:p w:rsidR="00DC0494" w:rsidRPr="00A33714" w:rsidRDefault="008357A2">
      <w:pPr>
        <w:rPr>
          <w:rFonts w:ascii="Times New Roman" w:hAnsi="Times New Roman"/>
        </w:rPr>
      </w:pPr>
      <w:r>
        <w:rPr>
          <w:rFonts w:ascii="Times New Roman" w:hAnsi="Times New Roman"/>
          <w:lang w:eastAsia="hr-HR"/>
        </w:rPr>
        <w:pict>
          <v:shape id="Double Bracket 1" o:spid="_x0000_s1026" style="position:absolute;margin-left:-19.2pt;margin-top:9.85pt;width:280.45pt;height:124.3pt;z-index:251659264;visibility:visible;mso-position-horizontal-relative:text;mso-position-vertical-relative:text" coordsize="3561716,1732916" o:spt="100" adj="0,,0" path="m,288825nswa,,577650,577650,,288825,288826,l3272891,wa2984066,,3561716,577650,3272891,,3561716,288826l3561716,1444091wa2984066,1155266,3561716,1732916,3561716,1444091,3272891,1732916l288825,1732916wa,1155266,577650,1732916,288825,1732916,,1444091xem288825,1732916nfwa,1155266,577650,1732916,288825,1732916,,1444091l,288825wa,,577650,577650,,288825,288826,m3272891,nfwa2984066,,3561716,577650,3272891,,3561716,288826l3561716,1444091wa2984066,1155266,3561716,1732916,3561716,1444091,3272891,1732916e" filled="f" strokecolor="#5b9bd5" strokeweight=".17625mm">
            <v:stroke joinstyle="miter"/>
            <v:formulas/>
            <v:path arrowok="t" o:connecttype="custom" o:connectlocs="1780858,0;3561716,866458;1780858,1732916;0,866458" o:connectangles="270,0,90,180" textboxrect="84594,84594,3477122,1648322"/>
          </v:shape>
        </w:pict>
      </w:r>
      <w:r w:rsidR="00CD586D" w:rsidRPr="00A33714">
        <w:rPr>
          <w:rFonts w:ascii="Times New Roman" w:hAnsi="Times New Roman"/>
        </w:rPr>
        <w:t xml:space="preserve">          </w:t>
      </w:r>
    </w:p>
    <w:p w:rsidR="0086564B" w:rsidRPr="00A33714" w:rsidRDefault="0086564B" w:rsidP="00331868">
      <w:pPr>
        <w:spacing w:after="0" w:line="360" w:lineRule="auto"/>
        <w:rPr>
          <w:rFonts w:ascii="Times New Roman" w:hAnsi="Times New Roman"/>
          <w:b/>
        </w:rPr>
      </w:pPr>
    </w:p>
    <w:p w:rsidR="00331868" w:rsidRPr="00A33714" w:rsidRDefault="00331868" w:rsidP="00331868">
      <w:pPr>
        <w:spacing w:after="0" w:line="360" w:lineRule="auto"/>
        <w:rPr>
          <w:rFonts w:ascii="Times New Roman" w:hAnsi="Times New Roman"/>
          <w:b/>
        </w:rPr>
      </w:pPr>
      <w:r w:rsidRPr="00A33714">
        <w:rPr>
          <w:rFonts w:ascii="Times New Roman" w:hAnsi="Times New Roman"/>
          <w:b/>
        </w:rPr>
        <w:t>SVIM ZAINTERESIRANIM GOSPODARSKIM</w:t>
      </w:r>
    </w:p>
    <w:p w:rsidR="00986437" w:rsidRPr="00A33714" w:rsidRDefault="00331868" w:rsidP="00331868">
      <w:pPr>
        <w:spacing w:after="0" w:line="360" w:lineRule="auto"/>
        <w:rPr>
          <w:rFonts w:ascii="Times New Roman" w:hAnsi="Times New Roman"/>
          <w:b/>
        </w:rPr>
      </w:pPr>
      <w:r w:rsidRPr="00A33714">
        <w:rPr>
          <w:rFonts w:ascii="Times New Roman" w:hAnsi="Times New Roman"/>
          <w:b/>
        </w:rPr>
        <w:tab/>
      </w:r>
      <w:r w:rsidRPr="00A33714">
        <w:rPr>
          <w:rFonts w:ascii="Times New Roman" w:hAnsi="Times New Roman"/>
          <w:b/>
        </w:rPr>
        <w:tab/>
        <w:t>SUBJEKTIMA</w:t>
      </w:r>
    </w:p>
    <w:p w:rsidR="000E60BD" w:rsidRPr="00A33714" w:rsidRDefault="000E60BD" w:rsidP="009A301C">
      <w:pPr>
        <w:spacing w:after="0" w:line="240" w:lineRule="auto"/>
        <w:rPr>
          <w:rFonts w:ascii="Times New Roman" w:hAnsi="Times New Roman"/>
        </w:rPr>
      </w:pPr>
    </w:p>
    <w:p w:rsidR="006C4F29" w:rsidRPr="00A33714" w:rsidRDefault="009A301C" w:rsidP="006C4F29">
      <w:pPr>
        <w:spacing w:after="0"/>
        <w:rPr>
          <w:rFonts w:ascii="Times New Roman" w:hAnsi="Times New Roman"/>
          <w:sz w:val="20"/>
          <w:szCs w:val="20"/>
        </w:rPr>
      </w:pPr>
      <w:proofErr w:type="spellStart"/>
      <w:r w:rsidRPr="00A33714">
        <w:rPr>
          <w:rFonts w:ascii="Times New Roman" w:hAnsi="Times New Roman"/>
          <w:sz w:val="20"/>
          <w:szCs w:val="20"/>
        </w:rPr>
        <w:t>Urbroj</w:t>
      </w:r>
      <w:proofErr w:type="spellEnd"/>
      <w:r w:rsidRPr="00A33714">
        <w:rPr>
          <w:rFonts w:ascii="Times New Roman" w:hAnsi="Times New Roman"/>
          <w:sz w:val="20"/>
          <w:szCs w:val="20"/>
        </w:rPr>
        <w:t>:</w:t>
      </w:r>
      <w:r w:rsidR="00331868" w:rsidRPr="00A33714">
        <w:rPr>
          <w:rFonts w:ascii="Times New Roman" w:hAnsi="Times New Roman"/>
          <w:sz w:val="20"/>
          <w:szCs w:val="20"/>
        </w:rPr>
        <w:t xml:space="preserve"> R6</w:t>
      </w:r>
      <w:r w:rsidR="00F24746" w:rsidRPr="00A33714">
        <w:rPr>
          <w:rFonts w:ascii="Times New Roman" w:hAnsi="Times New Roman"/>
          <w:sz w:val="20"/>
          <w:szCs w:val="20"/>
        </w:rPr>
        <w:t xml:space="preserve"> </w:t>
      </w:r>
      <w:r w:rsidR="00331868" w:rsidRPr="00A33714">
        <w:rPr>
          <w:rFonts w:ascii="Times New Roman" w:hAnsi="Times New Roman"/>
          <w:sz w:val="20"/>
          <w:szCs w:val="20"/>
        </w:rPr>
        <w:t xml:space="preserve">- </w:t>
      </w:r>
      <w:r w:rsidR="006C4F29">
        <w:rPr>
          <w:rFonts w:ascii="Times New Roman" w:hAnsi="Times New Roman"/>
          <w:sz w:val="20"/>
          <w:szCs w:val="20"/>
        </w:rPr>
        <w:t>19351</w:t>
      </w:r>
      <w:r w:rsidR="006C4F29" w:rsidRPr="00A33714">
        <w:rPr>
          <w:rFonts w:ascii="Times New Roman" w:hAnsi="Times New Roman"/>
          <w:sz w:val="20"/>
          <w:szCs w:val="20"/>
        </w:rPr>
        <w:t xml:space="preserve"> /18</w:t>
      </w:r>
    </w:p>
    <w:p w:rsidR="00986437" w:rsidRPr="00A33714" w:rsidRDefault="00986437" w:rsidP="009A301C">
      <w:pPr>
        <w:spacing w:after="0"/>
        <w:rPr>
          <w:rFonts w:ascii="Times New Roman" w:hAnsi="Times New Roman"/>
          <w:sz w:val="20"/>
          <w:szCs w:val="20"/>
        </w:rPr>
      </w:pPr>
    </w:p>
    <w:p w:rsidR="009A301C" w:rsidRPr="00A33714" w:rsidRDefault="009A301C" w:rsidP="009A301C">
      <w:pPr>
        <w:spacing w:after="0"/>
        <w:rPr>
          <w:rFonts w:ascii="Times New Roman" w:hAnsi="Times New Roman"/>
          <w:sz w:val="20"/>
          <w:szCs w:val="20"/>
        </w:rPr>
      </w:pPr>
      <w:r w:rsidRPr="00A33714">
        <w:rPr>
          <w:rFonts w:ascii="Times New Roman" w:hAnsi="Times New Roman"/>
          <w:sz w:val="20"/>
          <w:szCs w:val="20"/>
        </w:rPr>
        <w:t>U Osijeku,</w:t>
      </w:r>
      <w:r w:rsidR="00AF55AA" w:rsidRPr="00A33714">
        <w:rPr>
          <w:rFonts w:ascii="Times New Roman" w:hAnsi="Times New Roman"/>
          <w:sz w:val="20"/>
          <w:szCs w:val="20"/>
        </w:rPr>
        <w:t xml:space="preserve"> </w:t>
      </w:r>
      <w:r w:rsidR="006C4F29">
        <w:rPr>
          <w:rFonts w:ascii="Times New Roman" w:hAnsi="Times New Roman"/>
          <w:sz w:val="20"/>
          <w:szCs w:val="20"/>
        </w:rPr>
        <w:t>24</w:t>
      </w:r>
      <w:r w:rsidR="00DA5EF8" w:rsidRPr="00A33714">
        <w:rPr>
          <w:rFonts w:ascii="Times New Roman" w:hAnsi="Times New Roman"/>
          <w:sz w:val="20"/>
          <w:szCs w:val="20"/>
        </w:rPr>
        <w:t xml:space="preserve">. </w:t>
      </w:r>
      <w:r w:rsidR="003F7FB9" w:rsidRPr="00A33714">
        <w:rPr>
          <w:rFonts w:ascii="Times New Roman" w:hAnsi="Times New Roman"/>
          <w:sz w:val="20"/>
          <w:szCs w:val="20"/>
        </w:rPr>
        <w:t>prosinca</w:t>
      </w:r>
      <w:r w:rsidR="0029520B" w:rsidRPr="00A33714">
        <w:rPr>
          <w:rFonts w:ascii="Times New Roman" w:hAnsi="Times New Roman"/>
          <w:sz w:val="20"/>
          <w:szCs w:val="20"/>
        </w:rPr>
        <w:t xml:space="preserve"> </w:t>
      </w:r>
      <w:r w:rsidR="00331868" w:rsidRPr="00A33714">
        <w:rPr>
          <w:rFonts w:ascii="Times New Roman" w:hAnsi="Times New Roman"/>
          <w:sz w:val="20"/>
          <w:szCs w:val="20"/>
        </w:rPr>
        <w:t xml:space="preserve"> 201</w:t>
      </w:r>
      <w:r w:rsidR="00C10417" w:rsidRPr="00A33714">
        <w:rPr>
          <w:rFonts w:ascii="Times New Roman" w:hAnsi="Times New Roman"/>
          <w:sz w:val="20"/>
          <w:szCs w:val="20"/>
        </w:rPr>
        <w:t>8</w:t>
      </w:r>
      <w:r w:rsidR="00331868" w:rsidRPr="00A33714">
        <w:rPr>
          <w:rFonts w:ascii="Times New Roman" w:hAnsi="Times New Roman"/>
          <w:sz w:val="20"/>
          <w:szCs w:val="20"/>
        </w:rPr>
        <w:t xml:space="preserve">. </w:t>
      </w:r>
    </w:p>
    <w:p w:rsidR="009A301C" w:rsidRPr="00A33714" w:rsidRDefault="009A301C" w:rsidP="009A301C">
      <w:pPr>
        <w:spacing w:after="0"/>
        <w:rPr>
          <w:rFonts w:ascii="Times New Roman" w:hAnsi="Times New Roman"/>
        </w:rPr>
      </w:pPr>
    </w:p>
    <w:p w:rsidR="009A301C" w:rsidRPr="00A33714" w:rsidRDefault="009A301C" w:rsidP="009A301C">
      <w:pPr>
        <w:spacing w:after="0"/>
        <w:rPr>
          <w:rFonts w:ascii="Times New Roman" w:hAnsi="Times New Roman"/>
        </w:rPr>
      </w:pPr>
    </w:p>
    <w:p w:rsidR="009A301C" w:rsidRPr="00A33714" w:rsidRDefault="009A301C" w:rsidP="009A301C">
      <w:pPr>
        <w:spacing w:after="0"/>
        <w:rPr>
          <w:rFonts w:ascii="Times New Roman" w:hAnsi="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4"/>
        <w:gridCol w:w="7984"/>
      </w:tblGrid>
      <w:tr w:rsidR="00986437" w:rsidRPr="00A33714" w:rsidTr="00986437">
        <w:tc>
          <w:tcPr>
            <w:tcW w:w="1242" w:type="dxa"/>
          </w:tcPr>
          <w:p w:rsidR="00986437" w:rsidRPr="00A33714" w:rsidRDefault="00986437">
            <w:pPr>
              <w:rPr>
                <w:rFonts w:ascii="Times New Roman" w:hAnsi="Times New Roman"/>
              </w:rPr>
            </w:pPr>
            <w:r w:rsidRPr="00A33714">
              <w:rPr>
                <w:rFonts w:ascii="Times New Roman" w:hAnsi="Times New Roman"/>
              </w:rPr>
              <w:t>PREDMET:</w:t>
            </w:r>
          </w:p>
        </w:tc>
        <w:tc>
          <w:tcPr>
            <w:tcW w:w="8046" w:type="dxa"/>
          </w:tcPr>
          <w:p w:rsidR="00986437" w:rsidRPr="00A33714" w:rsidRDefault="00641783">
            <w:pPr>
              <w:rPr>
                <w:rFonts w:ascii="Times New Roman" w:hAnsi="Times New Roman"/>
              </w:rPr>
            </w:pPr>
            <w:r w:rsidRPr="00A33714">
              <w:rPr>
                <w:rFonts w:ascii="Times New Roman" w:hAnsi="Times New Roman"/>
              </w:rPr>
              <w:t xml:space="preserve">Izvješće o prihvaćenim i neprihvaćenim primjedbama i prijedlozima u provedenom prethodnom savjetovanju sa zainteresiranim gospodarskim subjektima za pripremu i provedbu otvorenog postupka javne nabave </w:t>
            </w:r>
            <w:r w:rsidR="00C10417" w:rsidRPr="00A33714">
              <w:rPr>
                <w:rFonts w:ascii="Times New Roman" w:hAnsi="Times New Roman"/>
              </w:rPr>
              <w:t>velike</w:t>
            </w:r>
            <w:r w:rsidR="000F49CB" w:rsidRPr="00A33714">
              <w:rPr>
                <w:rFonts w:ascii="Times New Roman" w:hAnsi="Times New Roman"/>
              </w:rPr>
              <w:t xml:space="preserve"> vrijednosti za nabavu robe:</w:t>
            </w:r>
          </w:p>
          <w:p w:rsidR="00AF55AA" w:rsidRPr="00A33714" w:rsidRDefault="00AF55AA">
            <w:pPr>
              <w:rPr>
                <w:rFonts w:ascii="Times New Roman" w:hAnsi="Times New Roman"/>
                <w:b/>
              </w:rPr>
            </w:pPr>
            <w:r w:rsidRPr="00A33714">
              <w:rPr>
                <w:rFonts w:ascii="Times New Roman" w:hAnsi="Times New Roman"/>
                <w:b/>
              </w:rPr>
              <w:t xml:space="preserve">Zaštitna odjeća za radnike za potrebe Kliničkog bolničkog centra Osijek </w:t>
            </w:r>
          </w:p>
          <w:p w:rsidR="00AF55AA" w:rsidRPr="00A33714" w:rsidRDefault="0029520B">
            <w:pPr>
              <w:rPr>
                <w:rFonts w:ascii="Times New Roman" w:hAnsi="Times New Roman"/>
              </w:rPr>
            </w:pPr>
            <w:r w:rsidRPr="00A33714">
              <w:rPr>
                <w:rFonts w:ascii="Times New Roman" w:hAnsi="Times New Roman"/>
              </w:rPr>
              <w:t xml:space="preserve">evidencijski broj nabave: </w:t>
            </w:r>
            <w:r w:rsidR="00AF55AA" w:rsidRPr="00A33714">
              <w:rPr>
                <w:rFonts w:ascii="Times New Roman" w:hAnsi="Times New Roman"/>
              </w:rPr>
              <w:t>MV-18/23</w:t>
            </w:r>
          </w:p>
          <w:p w:rsidR="00331868" w:rsidRPr="00A33714" w:rsidRDefault="00AF55AA">
            <w:pPr>
              <w:rPr>
                <w:rFonts w:ascii="Times New Roman" w:hAnsi="Times New Roman"/>
              </w:rPr>
            </w:pPr>
            <w:r w:rsidRPr="00A33714">
              <w:rPr>
                <w:rFonts w:ascii="Times New Roman" w:hAnsi="Times New Roman"/>
                <w:b/>
                <w:i/>
              </w:rPr>
              <w:t xml:space="preserve">   </w:t>
            </w:r>
            <w:r w:rsidR="00331868" w:rsidRPr="00A33714">
              <w:rPr>
                <w:rFonts w:ascii="Times New Roman" w:hAnsi="Times New Roman"/>
                <w:b/>
                <w:i/>
              </w:rPr>
              <w:t xml:space="preserve">- </w:t>
            </w:r>
            <w:r w:rsidR="00331868" w:rsidRPr="00A33714">
              <w:rPr>
                <w:rFonts w:ascii="Times New Roman" w:hAnsi="Times New Roman"/>
              </w:rPr>
              <w:t>dostavlja se!</w:t>
            </w:r>
          </w:p>
        </w:tc>
      </w:tr>
      <w:tr w:rsidR="00AF55AA" w:rsidRPr="00A33714" w:rsidTr="00986437">
        <w:tc>
          <w:tcPr>
            <w:tcW w:w="1242" w:type="dxa"/>
          </w:tcPr>
          <w:p w:rsidR="00AF55AA" w:rsidRPr="00A33714" w:rsidRDefault="00AF55AA">
            <w:pPr>
              <w:rPr>
                <w:rFonts w:ascii="Times New Roman" w:hAnsi="Times New Roman"/>
              </w:rPr>
            </w:pPr>
          </w:p>
        </w:tc>
        <w:tc>
          <w:tcPr>
            <w:tcW w:w="8046" w:type="dxa"/>
          </w:tcPr>
          <w:p w:rsidR="00AF55AA" w:rsidRPr="00A33714" w:rsidRDefault="00AF55AA">
            <w:pPr>
              <w:rPr>
                <w:rFonts w:ascii="Times New Roman" w:hAnsi="Times New Roman"/>
              </w:rPr>
            </w:pPr>
          </w:p>
        </w:tc>
      </w:tr>
    </w:tbl>
    <w:p w:rsidR="00331868" w:rsidRPr="00A33714" w:rsidRDefault="00331868" w:rsidP="00331868">
      <w:pPr>
        <w:rPr>
          <w:rFonts w:ascii="Times New Roman" w:hAnsi="Times New Roman"/>
        </w:rPr>
      </w:pPr>
      <w:r w:rsidRPr="00A33714">
        <w:rPr>
          <w:rFonts w:ascii="Times New Roman" w:hAnsi="Times New Roman"/>
        </w:rPr>
        <w:tab/>
        <w:t>Poštovani,</w:t>
      </w:r>
    </w:p>
    <w:p w:rsidR="00F24746" w:rsidRPr="00A33714" w:rsidRDefault="00641783" w:rsidP="000A3936">
      <w:pPr>
        <w:jc w:val="both"/>
        <w:rPr>
          <w:rFonts w:ascii="Times New Roman" w:hAnsi="Times New Roman"/>
        </w:rPr>
      </w:pPr>
      <w:r w:rsidRPr="00A33714">
        <w:rPr>
          <w:rFonts w:ascii="Times New Roman" w:hAnsi="Times New Roman"/>
        </w:rPr>
        <w:t xml:space="preserve">temeljem članka 198. stavka 4. Zakona o javnoj nabavi (Narodne novine, broj 120/2016) javni naručitelj Klinički bolnički centar Osijek je dana </w:t>
      </w:r>
      <w:r w:rsidR="000A3936" w:rsidRPr="00A33714">
        <w:rPr>
          <w:rFonts w:ascii="Times New Roman" w:hAnsi="Times New Roman"/>
        </w:rPr>
        <w:t>04</w:t>
      </w:r>
      <w:r w:rsidRPr="00A33714">
        <w:rPr>
          <w:rFonts w:ascii="Times New Roman" w:hAnsi="Times New Roman"/>
        </w:rPr>
        <w:t xml:space="preserve">. </w:t>
      </w:r>
      <w:r w:rsidR="000A3936" w:rsidRPr="00A33714">
        <w:rPr>
          <w:rFonts w:ascii="Times New Roman" w:hAnsi="Times New Roman"/>
        </w:rPr>
        <w:t>prosinca</w:t>
      </w:r>
      <w:r w:rsidR="00C10417" w:rsidRPr="00A33714">
        <w:rPr>
          <w:rFonts w:ascii="Times New Roman" w:hAnsi="Times New Roman"/>
        </w:rPr>
        <w:t xml:space="preserve"> 2018</w:t>
      </w:r>
      <w:r w:rsidRPr="00A33714">
        <w:rPr>
          <w:rFonts w:ascii="Times New Roman" w:hAnsi="Times New Roman"/>
        </w:rPr>
        <w:t xml:space="preserve">.g. </w:t>
      </w:r>
      <w:r w:rsidR="00C10417" w:rsidRPr="00A33714">
        <w:rPr>
          <w:rFonts w:ascii="Times New Roman" w:hAnsi="Times New Roman"/>
        </w:rPr>
        <w:t xml:space="preserve">u Elektroničkom oglasniku javne  i </w:t>
      </w:r>
      <w:r w:rsidRPr="00A33714">
        <w:rPr>
          <w:rFonts w:ascii="Times New Roman" w:hAnsi="Times New Roman"/>
        </w:rPr>
        <w:t xml:space="preserve">na svojim internetskim stranicama </w:t>
      </w:r>
      <w:hyperlink r:id="rId8" w:history="1">
        <w:r w:rsidRPr="00A33714">
          <w:rPr>
            <w:rStyle w:val="Hiperveza"/>
            <w:rFonts w:ascii="Times New Roman" w:hAnsi="Times New Roman"/>
            <w:color w:val="auto"/>
          </w:rPr>
          <w:t>http://www.kbco.hr/informacije/javna-nabava/</w:t>
        </w:r>
      </w:hyperlink>
      <w:r w:rsidRPr="00A33714">
        <w:rPr>
          <w:rFonts w:ascii="Times New Roman" w:hAnsi="Times New Roman"/>
        </w:rPr>
        <w:t xml:space="preserve"> objavio obavijest o prethodnom savjetovanju sa zainteresiranim gospodarskim subjektima, Nacrt dokumentacije o nabavi te tehničku specifikaciju za nabavu </w:t>
      </w:r>
      <w:r w:rsidR="00AF55AA" w:rsidRPr="00A33714">
        <w:rPr>
          <w:rFonts w:ascii="Times New Roman" w:hAnsi="Times New Roman"/>
        </w:rPr>
        <w:t>Zaštitne odjeće za radnike za potrebe Kliničkog bolničkog centra Osijek</w:t>
      </w:r>
      <w:r w:rsidRPr="00A33714">
        <w:rPr>
          <w:rFonts w:ascii="Times New Roman" w:eastAsia="Times New Roman" w:hAnsi="Times New Roman"/>
          <w:lang w:eastAsia="hr-HR"/>
        </w:rPr>
        <w:t xml:space="preserve">, evidencijski broj nabave: </w:t>
      </w:r>
      <w:r w:rsidR="00AF55AA" w:rsidRPr="00A33714">
        <w:rPr>
          <w:rFonts w:ascii="Times New Roman" w:hAnsi="Times New Roman"/>
        </w:rPr>
        <w:t>MV-18/23.</w:t>
      </w:r>
    </w:p>
    <w:p w:rsidR="00C96D28" w:rsidRPr="00A33714" w:rsidRDefault="00C96D28" w:rsidP="00A33714">
      <w:pPr>
        <w:spacing w:after="0" w:line="240" w:lineRule="auto"/>
        <w:jc w:val="both"/>
        <w:rPr>
          <w:rFonts w:ascii="Times New Roman" w:hAnsi="Times New Roman"/>
        </w:rPr>
      </w:pPr>
      <w:r w:rsidRPr="00A33714">
        <w:rPr>
          <w:rFonts w:ascii="Times New Roman" w:hAnsi="Times New Roman"/>
        </w:rPr>
        <w:t xml:space="preserve">Prethodno savjetovanje sa zainteresiranim gospodarskim subjektima trajalo je do 20. prosinca 2018. godine. Tijekom prethodnog savjetovanja Naručitelj je zaprimio primjedbe i prijedloge o nacrtu dokumentacije o nabavi i tehničkoj specifikaciji predmeta nabave </w:t>
      </w:r>
      <w:r w:rsidR="00055B38" w:rsidRPr="00A33714">
        <w:rPr>
          <w:rFonts w:ascii="Times New Roman" w:hAnsi="Times New Roman"/>
        </w:rPr>
        <w:t>dva</w:t>
      </w:r>
      <w:r w:rsidRPr="00A33714">
        <w:rPr>
          <w:rFonts w:ascii="Times New Roman" w:hAnsi="Times New Roman"/>
        </w:rPr>
        <w:t xml:space="preserve"> (</w:t>
      </w:r>
      <w:r w:rsidR="00055B38" w:rsidRPr="00A33714">
        <w:rPr>
          <w:rFonts w:ascii="Times New Roman" w:hAnsi="Times New Roman"/>
        </w:rPr>
        <w:t>2</w:t>
      </w:r>
      <w:r w:rsidRPr="00A33714">
        <w:rPr>
          <w:rFonts w:ascii="Times New Roman" w:hAnsi="Times New Roman"/>
        </w:rPr>
        <w:t>) gospodarskog subjekta. U nastavku iznosimo primjedbe i prijedloge gospodarsk</w:t>
      </w:r>
      <w:r w:rsidR="00146266">
        <w:rPr>
          <w:rFonts w:ascii="Times New Roman" w:hAnsi="Times New Roman"/>
        </w:rPr>
        <w:t>ih</w:t>
      </w:r>
      <w:r w:rsidRPr="00A33714">
        <w:rPr>
          <w:rFonts w:ascii="Times New Roman" w:hAnsi="Times New Roman"/>
        </w:rPr>
        <w:t xml:space="preserve"> subjek</w:t>
      </w:r>
      <w:r w:rsidR="00146266">
        <w:rPr>
          <w:rFonts w:ascii="Times New Roman" w:hAnsi="Times New Roman"/>
        </w:rPr>
        <w:t>a</w:t>
      </w:r>
      <w:r w:rsidRPr="00A33714">
        <w:rPr>
          <w:rFonts w:ascii="Times New Roman" w:hAnsi="Times New Roman"/>
        </w:rPr>
        <w:t>ta na koje dajemo odgovore kako slijedi:</w:t>
      </w:r>
    </w:p>
    <w:p w:rsidR="00C96D28" w:rsidRPr="00A33714" w:rsidRDefault="00C96D28" w:rsidP="00C96D28">
      <w:pPr>
        <w:spacing w:after="0" w:line="240" w:lineRule="auto"/>
        <w:jc w:val="both"/>
        <w:rPr>
          <w:rFonts w:ascii="Times New Roman" w:hAnsi="Times New Roman"/>
        </w:rPr>
      </w:pPr>
    </w:p>
    <w:p w:rsidR="00C96D28" w:rsidRPr="00A33714" w:rsidRDefault="00C96D28" w:rsidP="00C96D28">
      <w:pPr>
        <w:spacing w:after="0" w:line="240" w:lineRule="auto"/>
        <w:jc w:val="both"/>
        <w:rPr>
          <w:rFonts w:ascii="Times New Roman" w:hAnsi="Times New Roman"/>
        </w:rPr>
      </w:pPr>
      <w:r w:rsidRPr="00A33714">
        <w:rPr>
          <w:rFonts w:ascii="Times New Roman" w:hAnsi="Times New Roman"/>
          <w:b/>
        </w:rPr>
        <w:t>Ad.1)</w:t>
      </w:r>
      <w:r w:rsidRPr="00A33714">
        <w:rPr>
          <w:rFonts w:ascii="Times New Roman" w:hAnsi="Times New Roman"/>
        </w:rPr>
        <w:t xml:space="preserve"> </w:t>
      </w:r>
    </w:p>
    <w:p w:rsidR="00055B38" w:rsidRPr="00A33714" w:rsidRDefault="00055B38" w:rsidP="00A33714">
      <w:pPr>
        <w:jc w:val="both"/>
        <w:rPr>
          <w:rFonts w:ascii="Times New Roman" w:hAnsi="Times New Roman"/>
        </w:rPr>
      </w:pPr>
      <w:r w:rsidRPr="00A33714">
        <w:rPr>
          <w:rFonts w:ascii="Times New Roman" w:hAnsi="Times New Roman"/>
        </w:rPr>
        <w:t>Vezano uz objavljeno savjetovanje pod gorem navedenim evidencijskim brojem nabave u većini se slažemo sa tehničkim specifikacijama.</w:t>
      </w:r>
    </w:p>
    <w:p w:rsidR="00055B38" w:rsidRPr="00A33714" w:rsidRDefault="00055B38" w:rsidP="00A33714">
      <w:pPr>
        <w:jc w:val="both"/>
        <w:rPr>
          <w:rFonts w:ascii="Times New Roman" w:hAnsi="Times New Roman"/>
        </w:rPr>
      </w:pPr>
      <w:r w:rsidRPr="00A33714">
        <w:rPr>
          <w:rFonts w:ascii="Times New Roman" w:hAnsi="Times New Roman"/>
        </w:rPr>
        <w:t xml:space="preserve">Ono što smatramo da je potrebno popraviti je: „Odjeća pojedinačno treba biti označena deklaracijama: </w:t>
      </w:r>
      <w:proofErr w:type="spellStart"/>
      <w:r w:rsidRPr="00A33714">
        <w:rPr>
          <w:rFonts w:ascii="Times New Roman" w:hAnsi="Times New Roman"/>
        </w:rPr>
        <w:t>ušivnom</w:t>
      </w:r>
      <w:proofErr w:type="spellEnd"/>
      <w:r w:rsidRPr="00A33714">
        <w:rPr>
          <w:rFonts w:ascii="Times New Roman" w:hAnsi="Times New Roman"/>
        </w:rPr>
        <w:t xml:space="preserve"> deklaracijom koja treba sadržavati oznaku veličine, sirovinski sastav i pripadajuće simbole održavanja i njege za bijelu i bojanu tkaninu, </w:t>
      </w:r>
      <w:proofErr w:type="spellStart"/>
      <w:r w:rsidRPr="00A33714">
        <w:rPr>
          <w:rFonts w:ascii="Times New Roman" w:hAnsi="Times New Roman"/>
        </w:rPr>
        <w:t>privjesnom</w:t>
      </w:r>
      <w:proofErr w:type="spellEnd"/>
      <w:r w:rsidRPr="00A33714">
        <w:rPr>
          <w:rFonts w:ascii="Times New Roman" w:hAnsi="Times New Roman"/>
        </w:rPr>
        <w:t xml:space="preserve"> deklaracijom koja sadrži minimalno podatke o nazivu, adresi ili registrirani znak proizvođača , naziv proizvoda, oznaku artikla i oznaku veličine.“</w:t>
      </w:r>
    </w:p>
    <w:p w:rsidR="00C96D28" w:rsidRPr="00634FBF" w:rsidRDefault="00634FBF" w:rsidP="00634FBF">
      <w:pPr>
        <w:spacing w:after="0"/>
        <w:rPr>
          <w:rFonts w:ascii="Times New Roman" w:hAnsi="Times New Roman"/>
        </w:rPr>
      </w:pPr>
      <w:r w:rsidRPr="00634FBF">
        <w:rPr>
          <w:rFonts w:ascii="Times New Roman" w:hAnsi="Times New Roman"/>
          <w:b/>
          <w:u w:val="single"/>
        </w:rPr>
        <w:t>Obavijest naručitelja</w:t>
      </w:r>
      <w:r w:rsidR="00C96D28" w:rsidRPr="00634FBF">
        <w:rPr>
          <w:rFonts w:ascii="Times New Roman" w:hAnsi="Times New Roman"/>
          <w:b/>
          <w:u w:val="single"/>
        </w:rPr>
        <w:t>:</w:t>
      </w:r>
    </w:p>
    <w:p w:rsidR="00B75262" w:rsidRDefault="00634FBF" w:rsidP="00B75262">
      <w:pPr>
        <w:jc w:val="both"/>
        <w:rPr>
          <w:rFonts w:ascii="Times New Roman" w:hAnsi="Times New Roman"/>
        </w:rPr>
      </w:pPr>
      <w:r w:rsidRPr="00B75262">
        <w:rPr>
          <w:rFonts w:ascii="Times New Roman" w:hAnsi="Times New Roman"/>
        </w:rPr>
        <w:t>Ovlaštene stručne osobe Naručitelja prihvaćaju predloženu izmjen</w:t>
      </w:r>
      <w:r w:rsidR="00146266">
        <w:rPr>
          <w:rFonts w:ascii="Times New Roman" w:hAnsi="Times New Roman"/>
        </w:rPr>
        <w:t>u</w:t>
      </w:r>
      <w:r w:rsidRPr="00B75262">
        <w:rPr>
          <w:rFonts w:ascii="Times New Roman" w:hAnsi="Times New Roman"/>
        </w:rPr>
        <w:t xml:space="preserve"> vezano za </w:t>
      </w:r>
      <w:r w:rsidR="00B75262" w:rsidRPr="00B75262">
        <w:rPr>
          <w:rFonts w:ascii="Times New Roman" w:hAnsi="Times New Roman"/>
        </w:rPr>
        <w:t>točku 2.1. opis predmeta nabave</w:t>
      </w:r>
      <w:r w:rsidR="00B75262">
        <w:rPr>
          <w:rFonts w:ascii="Times New Roman" w:hAnsi="Times New Roman"/>
        </w:rPr>
        <w:t>,</w:t>
      </w:r>
      <w:r w:rsidR="00B75262" w:rsidRPr="00B75262">
        <w:rPr>
          <w:rFonts w:ascii="Times New Roman" w:hAnsi="Times New Roman"/>
        </w:rPr>
        <w:t xml:space="preserve"> pa umjesto „Svaki odjevni predmet pojedinačno treba biti označen etiketama: ušivenom etiketom koja treba sadržavati oznaku veličine, sirovinski sastav i pripadajuće simbole </w:t>
      </w:r>
      <w:r w:rsidR="00B75262" w:rsidRPr="00B75262">
        <w:rPr>
          <w:rFonts w:ascii="Times New Roman" w:hAnsi="Times New Roman"/>
        </w:rPr>
        <w:lastRenderedPageBreak/>
        <w:t>održavanja i njege za bijelu i bojanu tkaninu, naziv proizvoda, adresu ili registrirani znak proizvođača, naziv proizvoda, oznaku artikla i oznaku veličine.“</w:t>
      </w:r>
    </w:p>
    <w:p w:rsidR="00B75262" w:rsidRPr="00B75262" w:rsidRDefault="00B75262" w:rsidP="00B75262">
      <w:pPr>
        <w:rPr>
          <w:rFonts w:ascii="Times New Roman" w:hAnsi="Times New Roman"/>
        </w:rPr>
      </w:pPr>
      <w:r>
        <w:rPr>
          <w:rFonts w:ascii="Times New Roman" w:hAnsi="Times New Roman"/>
        </w:rPr>
        <w:t>s</w:t>
      </w:r>
      <w:r w:rsidRPr="00B75262">
        <w:rPr>
          <w:rFonts w:ascii="Times New Roman" w:hAnsi="Times New Roman"/>
        </w:rPr>
        <w:t xml:space="preserve">ada glasi </w:t>
      </w:r>
    </w:p>
    <w:p w:rsidR="00B75262" w:rsidRPr="00B75262" w:rsidRDefault="00B75262" w:rsidP="00B75262">
      <w:pPr>
        <w:jc w:val="both"/>
        <w:rPr>
          <w:rFonts w:ascii="Times New Roman" w:hAnsi="Times New Roman"/>
        </w:rPr>
      </w:pPr>
      <w:r w:rsidRPr="00B75262">
        <w:rPr>
          <w:rFonts w:ascii="Times New Roman" w:hAnsi="Times New Roman"/>
        </w:rPr>
        <w:t xml:space="preserve">Svaki odjevni predmet pojedinačno treba biti označen deklaracijama: </w:t>
      </w:r>
      <w:proofErr w:type="spellStart"/>
      <w:r w:rsidRPr="00B75262">
        <w:rPr>
          <w:rFonts w:ascii="Times New Roman" w:hAnsi="Times New Roman"/>
        </w:rPr>
        <w:t>ušivnom</w:t>
      </w:r>
      <w:proofErr w:type="spellEnd"/>
      <w:r w:rsidRPr="00B75262">
        <w:rPr>
          <w:rFonts w:ascii="Times New Roman" w:hAnsi="Times New Roman"/>
        </w:rPr>
        <w:t xml:space="preserve"> deklaracijom koja treba sadržavati oznaku veličine, sirovinski sastav i pripadajuće simbole održavanja i njege za bijelu i bojanu tkaninu, </w:t>
      </w:r>
      <w:proofErr w:type="spellStart"/>
      <w:r w:rsidRPr="00B75262">
        <w:rPr>
          <w:rFonts w:ascii="Times New Roman" w:hAnsi="Times New Roman"/>
        </w:rPr>
        <w:t>privjesnom</w:t>
      </w:r>
      <w:proofErr w:type="spellEnd"/>
      <w:r w:rsidRPr="00B75262">
        <w:rPr>
          <w:rFonts w:ascii="Times New Roman" w:hAnsi="Times New Roman"/>
        </w:rPr>
        <w:t xml:space="preserve"> deklaracijom koja sadrži minimalno podatke o nazivu, adresi ili registrirani znak proizvođača , naziv proizvoda, oznaku artikla i oznaku veličine“.</w:t>
      </w:r>
    </w:p>
    <w:p w:rsidR="00C96D28" w:rsidRPr="00A33714" w:rsidRDefault="00C96D28" w:rsidP="00C96D28">
      <w:pPr>
        <w:spacing w:after="0"/>
        <w:jc w:val="both"/>
        <w:rPr>
          <w:rFonts w:ascii="Times New Roman" w:hAnsi="Times New Roman"/>
          <w:highlight w:val="yellow"/>
        </w:rPr>
      </w:pPr>
    </w:p>
    <w:p w:rsidR="00C96D28" w:rsidRPr="006C4F29" w:rsidRDefault="00C96D28" w:rsidP="00C96D28">
      <w:pPr>
        <w:spacing w:after="0" w:line="240" w:lineRule="auto"/>
        <w:jc w:val="both"/>
        <w:rPr>
          <w:rFonts w:ascii="Times New Roman" w:hAnsi="Times New Roman"/>
        </w:rPr>
      </w:pPr>
      <w:r w:rsidRPr="006C4F29">
        <w:rPr>
          <w:rFonts w:ascii="Times New Roman" w:hAnsi="Times New Roman"/>
          <w:b/>
        </w:rPr>
        <w:t>Ad.2)</w:t>
      </w:r>
      <w:r w:rsidRPr="006C4F29">
        <w:rPr>
          <w:rFonts w:ascii="Times New Roman" w:hAnsi="Times New Roman"/>
        </w:rPr>
        <w:t xml:space="preserve"> </w:t>
      </w:r>
    </w:p>
    <w:p w:rsidR="00055B38" w:rsidRPr="00A33714" w:rsidRDefault="00055B38" w:rsidP="004701E4">
      <w:pPr>
        <w:jc w:val="both"/>
        <w:rPr>
          <w:rFonts w:ascii="Times New Roman" w:hAnsi="Times New Roman"/>
        </w:rPr>
      </w:pPr>
      <w:r w:rsidRPr="006C4F29">
        <w:rPr>
          <w:rFonts w:ascii="Times New Roman" w:hAnsi="Times New Roman"/>
        </w:rPr>
        <w:t xml:space="preserve">Kako norma EN ISO 13688 propisuje označavanje osobne zaštitne odjeće te ona treba biti trajna, uobičajeno je da se sve oznake koje gore navodite stavljaju na </w:t>
      </w:r>
      <w:proofErr w:type="spellStart"/>
      <w:r w:rsidRPr="006C4F29">
        <w:rPr>
          <w:rFonts w:ascii="Times New Roman" w:hAnsi="Times New Roman"/>
        </w:rPr>
        <w:t>ušivnu</w:t>
      </w:r>
      <w:proofErr w:type="spellEnd"/>
      <w:r w:rsidRPr="006C4F29">
        <w:rPr>
          <w:rFonts w:ascii="Times New Roman" w:hAnsi="Times New Roman"/>
        </w:rPr>
        <w:t xml:space="preserve"> etiketu (ili etikete) pa Vas m</w:t>
      </w:r>
      <w:r w:rsidR="00A33714" w:rsidRPr="006C4F29">
        <w:rPr>
          <w:rFonts w:ascii="Times New Roman" w:hAnsi="Times New Roman"/>
        </w:rPr>
        <w:t>olim razumijevanje u vezi toga.</w:t>
      </w:r>
    </w:p>
    <w:p w:rsidR="005E6350" w:rsidRPr="005E6350" w:rsidRDefault="005E6350" w:rsidP="005E6350">
      <w:pPr>
        <w:spacing w:after="0"/>
        <w:rPr>
          <w:rFonts w:ascii="Times New Roman" w:hAnsi="Times New Roman"/>
        </w:rPr>
      </w:pPr>
      <w:r w:rsidRPr="005E6350">
        <w:rPr>
          <w:rFonts w:ascii="Times New Roman" w:hAnsi="Times New Roman"/>
          <w:b/>
          <w:u w:val="single"/>
        </w:rPr>
        <w:t>Obavijest naručitelja:</w:t>
      </w:r>
    </w:p>
    <w:p w:rsidR="00055B38" w:rsidRPr="00A33714" w:rsidRDefault="00055B38" w:rsidP="00055B38">
      <w:pPr>
        <w:spacing w:after="0" w:line="240" w:lineRule="auto"/>
        <w:jc w:val="both"/>
        <w:rPr>
          <w:rFonts w:ascii="Times New Roman" w:hAnsi="Times New Roman"/>
          <w:highlight w:val="yellow"/>
        </w:rPr>
      </w:pPr>
    </w:p>
    <w:p w:rsidR="001A2C3A" w:rsidRPr="00A33714" w:rsidRDefault="001A2C3A" w:rsidP="001A2C3A">
      <w:pPr>
        <w:spacing w:after="0" w:line="240" w:lineRule="auto"/>
        <w:jc w:val="both"/>
        <w:rPr>
          <w:rFonts w:ascii="Times New Roman" w:hAnsi="Times New Roman"/>
        </w:rPr>
      </w:pPr>
      <w:r w:rsidRPr="00E97C38">
        <w:rPr>
          <w:rFonts w:ascii="Times New Roman" w:hAnsi="Times New Roman"/>
        </w:rPr>
        <w:t xml:space="preserve">Ovlaštene stručne osobe Naručitelja ne prihvaćaju predloženu izmjenu te je posjedovanje navedene norme potrebno dokazati u obliku certifikata. </w:t>
      </w:r>
      <w:r w:rsidRPr="00A33714">
        <w:rPr>
          <w:rFonts w:ascii="Times New Roman" w:hAnsi="Times New Roman"/>
        </w:rPr>
        <w:t xml:space="preserve"> </w:t>
      </w:r>
    </w:p>
    <w:p w:rsidR="00055B38" w:rsidRPr="00A33714" w:rsidRDefault="00055B38" w:rsidP="00C96D28">
      <w:pPr>
        <w:spacing w:after="0" w:line="240" w:lineRule="auto"/>
        <w:jc w:val="both"/>
        <w:rPr>
          <w:rFonts w:ascii="Times New Roman" w:hAnsi="Times New Roman"/>
        </w:rPr>
      </w:pPr>
    </w:p>
    <w:p w:rsidR="00055B38" w:rsidRPr="00E60898" w:rsidRDefault="00055B38" w:rsidP="00E60898">
      <w:pPr>
        <w:shd w:val="clear" w:color="auto" w:fill="FFFFFF" w:themeFill="background1"/>
        <w:spacing w:after="0" w:line="240" w:lineRule="auto"/>
        <w:jc w:val="both"/>
        <w:rPr>
          <w:rFonts w:ascii="Times New Roman" w:hAnsi="Times New Roman"/>
          <w:color w:val="000000" w:themeColor="text1"/>
        </w:rPr>
      </w:pPr>
      <w:r w:rsidRPr="00E60898">
        <w:rPr>
          <w:rFonts w:ascii="Times New Roman" w:hAnsi="Times New Roman"/>
          <w:color w:val="000000" w:themeColor="text1"/>
        </w:rPr>
        <w:t>Ad.3)</w:t>
      </w:r>
    </w:p>
    <w:p w:rsidR="00055B38" w:rsidRPr="00E60898" w:rsidRDefault="00055B38" w:rsidP="00E60898">
      <w:pPr>
        <w:shd w:val="clear" w:color="auto" w:fill="FFFFFF" w:themeFill="background1"/>
        <w:spacing w:after="0" w:line="240" w:lineRule="auto"/>
        <w:jc w:val="both"/>
        <w:rPr>
          <w:rFonts w:ascii="Times New Roman" w:hAnsi="Times New Roman"/>
          <w:color w:val="000000" w:themeColor="text1"/>
          <w:highlight w:val="magenta"/>
        </w:rPr>
      </w:pPr>
    </w:p>
    <w:p w:rsidR="00055B38" w:rsidRPr="00E60898" w:rsidRDefault="00C96D28" w:rsidP="00146266">
      <w:pPr>
        <w:shd w:val="clear" w:color="auto" w:fill="FFFFFF" w:themeFill="background1"/>
        <w:jc w:val="both"/>
        <w:rPr>
          <w:rFonts w:ascii="Times New Roman" w:hAnsi="Times New Roman"/>
          <w:color w:val="000000" w:themeColor="text1"/>
        </w:rPr>
      </w:pPr>
      <w:r w:rsidRPr="00E60898">
        <w:rPr>
          <w:rFonts w:ascii="Times New Roman" w:hAnsi="Times New Roman"/>
          <w:color w:val="000000" w:themeColor="text1"/>
        </w:rPr>
        <w:t>„</w:t>
      </w:r>
      <w:r w:rsidR="00055B38" w:rsidRPr="00E60898">
        <w:rPr>
          <w:rFonts w:ascii="Times New Roman" w:hAnsi="Times New Roman"/>
          <w:color w:val="000000" w:themeColor="text1"/>
        </w:rPr>
        <w:t>Također napominjemo da je šivanje uzoraka dugotrajan proces te da ekonomski najpovoljnijem naručitelju date stvarno primjeren rok uzevši u obzir da će se jedna ponuditelj participirati na više grupa.</w:t>
      </w:r>
    </w:p>
    <w:p w:rsidR="005E6350" w:rsidRPr="00634FBF" w:rsidRDefault="005E6350" w:rsidP="005E6350">
      <w:pPr>
        <w:spacing w:after="0"/>
        <w:rPr>
          <w:rFonts w:ascii="Times New Roman" w:hAnsi="Times New Roman"/>
        </w:rPr>
      </w:pPr>
      <w:r w:rsidRPr="00634FBF">
        <w:rPr>
          <w:rFonts w:ascii="Times New Roman" w:hAnsi="Times New Roman"/>
          <w:b/>
          <w:u w:val="single"/>
        </w:rPr>
        <w:t>Obavijest naručitelja:</w:t>
      </w:r>
    </w:p>
    <w:p w:rsidR="00C96D28" w:rsidRPr="00E60898" w:rsidRDefault="00C96D28" w:rsidP="00E60898">
      <w:pPr>
        <w:spacing w:after="0"/>
        <w:rPr>
          <w:rFonts w:ascii="Times New Roman" w:hAnsi="Times New Roman"/>
        </w:rPr>
      </w:pPr>
    </w:p>
    <w:p w:rsidR="004002E0" w:rsidRPr="00E60898" w:rsidRDefault="00C96D28" w:rsidP="00E60898">
      <w:pPr>
        <w:spacing w:after="0" w:line="240" w:lineRule="auto"/>
        <w:jc w:val="both"/>
        <w:rPr>
          <w:rFonts w:ascii="Times New Roman" w:hAnsi="Times New Roman"/>
        </w:rPr>
      </w:pPr>
      <w:r w:rsidRPr="00E60898">
        <w:rPr>
          <w:rFonts w:ascii="Times New Roman" w:hAnsi="Times New Roman"/>
        </w:rPr>
        <w:t xml:space="preserve">Ovlaštene stručne osobe Naručitelja prihvaćaju </w:t>
      </w:r>
      <w:r w:rsidR="004002E0" w:rsidRPr="00E60898">
        <w:rPr>
          <w:rFonts w:ascii="Times New Roman" w:hAnsi="Times New Roman"/>
        </w:rPr>
        <w:t xml:space="preserve">prijedlog ponuditelja </w:t>
      </w:r>
      <w:r w:rsidRPr="00E60898">
        <w:rPr>
          <w:rFonts w:ascii="Times New Roman" w:hAnsi="Times New Roman"/>
        </w:rPr>
        <w:t xml:space="preserve">vezano za </w:t>
      </w:r>
      <w:r w:rsidR="00E60898" w:rsidRPr="00E60898">
        <w:rPr>
          <w:rFonts w:ascii="Times New Roman" w:hAnsi="Times New Roman"/>
        </w:rPr>
        <w:t>rok dostave uzoraka t</w:t>
      </w:r>
      <w:r w:rsidR="00C11ECF" w:rsidRPr="00E60898">
        <w:rPr>
          <w:rFonts w:ascii="Times New Roman" w:hAnsi="Times New Roman"/>
        </w:rPr>
        <w:t>e dio točk</w:t>
      </w:r>
      <w:bookmarkStart w:id="0" w:name="_Toc531951899"/>
      <w:r w:rsidR="00C11ECF" w:rsidRPr="00E60898">
        <w:rPr>
          <w:rFonts w:ascii="Times New Roman" w:hAnsi="Times New Roman"/>
        </w:rPr>
        <w:t>e 2.5.</w:t>
      </w:r>
      <w:r w:rsidR="00E60898" w:rsidRPr="00E60898">
        <w:rPr>
          <w:rFonts w:ascii="Times New Roman" w:hAnsi="Times New Roman"/>
        </w:rPr>
        <w:t>,</w:t>
      </w:r>
      <w:r w:rsidR="00892517" w:rsidRPr="00E60898">
        <w:rPr>
          <w:rFonts w:ascii="Times New Roman" w:hAnsi="Times New Roman"/>
        </w:rPr>
        <w:t xml:space="preserve"> 2.7. </w:t>
      </w:r>
      <w:bookmarkEnd w:id="0"/>
      <w:r w:rsidR="00E60898" w:rsidRPr="00E60898">
        <w:rPr>
          <w:rFonts w:ascii="Times New Roman" w:hAnsi="Times New Roman"/>
        </w:rPr>
        <w:t>i dio točke 4.2.3.</w:t>
      </w:r>
      <w:r w:rsidR="00E60898">
        <w:rPr>
          <w:rFonts w:ascii="Times New Roman" w:hAnsi="Times New Roman"/>
        </w:rPr>
        <w:t xml:space="preserve"> </w:t>
      </w:r>
      <w:r w:rsidR="00C11ECF" w:rsidRPr="00E60898">
        <w:rPr>
          <w:rFonts w:ascii="Times New Roman" w:hAnsi="Times New Roman"/>
        </w:rPr>
        <w:t xml:space="preserve">sada glasi „ </w:t>
      </w:r>
      <w:r w:rsidR="004002E0" w:rsidRPr="00E60898">
        <w:rPr>
          <w:rFonts w:ascii="Times New Roman" w:hAnsi="Times New Roman"/>
        </w:rPr>
        <w:t xml:space="preserve">Naručitelj će od ponuditelja koji je podnio ekonomski najpovoljniju ponudu zatražiti da u primjerenom roku, ne kraćem od </w:t>
      </w:r>
      <w:r w:rsidR="00C11ECF" w:rsidRPr="00E60898">
        <w:rPr>
          <w:rFonts w:ascii="Times New Roman" w:hAnsi="Times New Roman"/>
        </w:rPr>
        <w:t>15</w:t>
      </w:r>
      <w:r w:rsidR="004002E0" w:rsidRPr="00E60898">
        <w:rPr>
          <w:rFonts w:ascii="Times New Roman" w:hAnsi="Times New Roman"/>
        </w:rPr>
        <w:t xml:space="preserve"> (pet</w:t>
      </w:r>
      <w:r w:rsidR="00C11ECF" w:rsidRPr="00E60898">
        <w:rPr>
          <w:rFonts w:ascii="Times New Roman" w:hAnsi="Times New Roman"/>
        </w:rPr>
        <w:t>naest</w:t>
      </w:r>
      <w:r w:rsidR="004002E0" w:rsidRPr="00E60898">
        <w:rPr>
          <w:rFonts w:ascii="Times New Roman" w:hAnsi="Times New Roman"/>
        </w:rPr>
        <w:t>) dana, dostavi uzorke</w:t>
      </w:r>
      <w:r w:rsidR="00C11ECF" w:rsidRPr="00E60898">
        <w:rPr>
          <w:rFonts w:ascii="Times New Roman" w:hAnsi="Times New Roman"/>
        </w:rPr>
        <w:t>“</w:t>
      </w:r>
      <w:r w:rsidR="004002E0" w:rsidRPr="00E60898">
        <w:rPr>
          <w:rFonts w:ascii="Times New Roman" w:hAnsi="Times New Roman"/>
        </w:rPr>
        <w:t>.</w:t>
      </w:r>
    </w:p>
    <w:p w:rsidR="00C96D28" w:rsidRPr="00A33714" w:rsidRDefault="00C96D28" w:rsidP="00C96D28">
      <w:pPr>
        <w:spacing w:after="0" w:line="240" w:lineRule="auto"/>
        <w:jc w:val="both"/>
        <w:rPr>
          <w:rFonts w:ascii="Times New Roman" w:hAnsi="Times New Roman"/>
        </w:rPr>
      </w:pPr>
    </w:p>
    <w:p w:rsidR="00055B38" w:rsidRPr="006747CD" w:rsidRDefault="00055B38" w:rsidP="00055B38">
      <w:pPr>
        <w:spacing w:after="0" w:line="240" w:lineRule="auto"/>
        <w:jc w:val="both"/>
        <w:rPr>
          <w:rFonts w:ascii="Times New Roman" w:hAnsi="Times New Roman"/>
        </w:rPr>
      </w:pPr>
      <w:r w:rsidRPr="006747CD">
        <w:rPr>
          <w:rFonts w:ascii="Times New Roman" w:hAnsi="Times New Roman"/>
        </w:rPr>
        <w:t>Ad.</w:t>
      </w:r>
      <w:r w:rsidR="006747CD">
        <w:rPr>
          <w:rFonts w:ascii="Times New Roman" w:hAnsi="Times New Roman"/>
        </w:rPr>
        <w:t>4</w:t>
      </w:r>
      <w:r w:rsidRPr="006747CD">
        <w:rPr>
          <w:rFonts w:ascii="Times New Roman" w:hAnsi="Times New Roman"/>
        </w:rPr>
        <w:t>)</w:t>
      </w:r>
    </w:p>
    <w:p w:rsidR="00055B38" w:rsidRPr="006747CD" w:rsidRDefault="00055B38" w:rsidP="00055B38">
      <w:pPr>
        <w:rPr>
          <w:rFonts w:ascii="Times New Roman" w:hAnsi="Times New Roman"/>
        </w:rPr>
      </w:pPr>
      <w:r w:rsidRPr="006747CD">
        <w:rPr>
          <w:rFonts w:ascii="Times New Roman" w:hAnsi="Times New Roman"/>
        </w:rPr>
        <w:t>Što se tiče majica</w:t>
      </w:r>
      <w:r w:rsidR="00146266" w:rsidRPr="006747CD">
        <w:rPr>
          <w:rFonts w:ascii="Times New Roman" w:hAnsi="Times New Roman"/>
        </w:rPr>
        <w:t xml:space="preserve"> </w:t>
      </w:r>
      <w:r w:rsidRPr="006747CD">
        <w:rPr>
          <w:rFonts w:ascii="Times New Roman" w:hAnsi="Times New Roman"/>
        </w:rPr>
        <w:t xml:space="preserve">- one se izrađuju u veličinama europskim, slovnim veličinama te Vas u tom smislu molimo za intervenciju u troškovniku. </w:t>
      </w:r>
    </w:p>
    <w:p w:rsidR="005E6350" w:rsidRPr="006747CD" w:rsidRDefault="005E6350" w:rsidP="005E6350">
      <w:pPr>
        <w:spacing w:after="0"/>
        <w:rPr>
          <w:rFonts w:ascii="Times New Roman" w:hAnsi="Times New Roman"/>
        </w:rPr>
      </w:pPr>
      <w:r w:rsidRPr="006747CD">
        <w:rPr>
          <w:rFonts w:ascii="Times New Roman" w:hAnsi="Times New Roman"/>
          <w:b/>
          <w:u w:val="single"/>
        </w:rPr>
        <w:t>Obavijest naručitelja:</w:t>
      </w:r>
    </w:p>
    <w:p w:rsidR="001F3DC7" w:rsidRPr="006747CD" w:rsidRDefault="001F3DC7" w:rsidP="001F3DC7">
      <w:pPr>
        <w:spacing w:after="0" w:line="240" w:lineRule="auto"/>
        <w:jc w:val="both"/>
        <w:rPr>
          <w:rFonts w:ascii="Times New Roman" w:hAnsi="Times New Roman"/>
        </w:rPr>
      </w:pPr>
    </w:p>
    <w:p w:rsidR="001F3DC7" w:rsidRPr="00A33714" w:rsidRDefault="001F3DC7" w:rsidP="001F3DC7">
      <w:pPr>
        <w:spacing w:after="0" w:line="240" w:lineRule="auto"/>
        <w:jc w:val="both"/>
        <w:rPr>
          <w:rFonts w:ascii="Times New Roman" w:hAnsi="Times New Roman"/>
        </w:rPr>
      </w:pPr>
      <w:r w:rsidRPr="006747CD">
        <w:rPr>
          <w:rFonts w:ascii="Times New Roman" w:hAnsi="Times New Roman"/>
        </w:rPr>
        <w:t>Ovlaštene stručne osobe Naručitelja prihvaćaju predložen</w:t>
      </w:r>
      <w:r w:rsidR="006747CD" w:rsidRPr="006747CD">
        <w:rPr>
          <w:rFonts w:ascii="Times New Roman" w:hAnsi="Times New Roman"/>
        </w:rPr>
        <w:t>u</w:t>
      </w:r>
      <w:r w:rsidRPr="006747CD">
        <w:rPr>
          <w:rFonts w:ascii="Times New Roman" w:hAnsi="Times New Roman"/>
        </w:rPr>
        <w:t xml:space="preserve"> izmjen</w:t>
      </w:r>
      <w:r w:rsidR="006747CD" w:rsidRPr="006747CD">
        <w:rPr>
          <w:rFonts w:ascii="Times New Roman" w:hAnsi="Times New Roman"/>
        </w:rPr>
        <w:t>u</w:t>
      </w:r>
      <w:r w:rsidRPr="006747CD">
        <w:rPr>
          <w:rFonts w:ascii="Times New Roman" w:hAnsi="Times New Roman"/>
        </w:rPr>
        <w:t xml:space="preserve"> vezano za</w:t>
      </w:r>
      <w:r w:rsidR="006747CD" w:rsidRPr="006747CD">
        <w:rPr>
          <w:rFonts w:ascii="Times New Roman" w:hAnsi="Times New Roman"/>
        </w:rPr>
        <w:t xml:space="preserve"> slovne oznake veličina za majice te je naručitelj u troškovniku grupe 7 izmijenio oznaku veličina</w:t>
      </w:r>
      <w:r w:rsidRPr="006747CD">
        <w:rPr>
          <w:rFonts w:ascii="Times New Roman" w:hAnsi="Times New Roman"/>
        </w:rPr>
        <w:t>.</w:t>
      </w:r>
      <w:r w:rsidRPr="00A33714">
        <w:rPr>
          <w:rFonts w:ascii="Times New Roman" w:hAnsi="Times New Roman"/>
        </w:rPr>
        <w:t xml:space="preserve"> </w:t>
      </w:r>
    </w:p>
    <w:p w:rsidR="001F3DC7" w:rsidRPr="00A33714" w:rsidRDefault="001F3DC7" w:rsidP="00055B38">
      <w:pPr>
        <w:rPr>
          <w:rFonts w:ascii="Times New Roman" w:hAnsi="Times New Roman"/>
        </w:rPr>
      </w:pPr>
    </w:p>
    <w:p w:rsidR="00C96D28" w:rsidRPr="00A33714" w:rsidRDefault="006747CD" w:rsidP="00C96D28">
      <w:pPr>
        <w:spacing w:after="0" w:line="240" w:lineRule="auto"/>
        <w:jc w:val="both"/>
        <w:rPr>
          <w:rFonts w:ascii="Times New Roman" w:hAnsi="Times New Roman"/>
        </w:rPr>
      </w:pPr>
      <w:r>
        <w:rPr>
          <w:rFonts w:ascii="Times New Roman" w:hAnsi="Times New Roman"/>
        </w:rPr>
        <w:t>Ad</w:t>
      </w:r>
      <w:r w:rsidR="00E40E36">
        <w:rPr>
          <w:rFonts w:ascii="Times New Roman" w:hAnsi="Times New Roman"/>
        </w:rPr>
        <w:t>.</w:t>
      </w:r>
      <w:r>
        <w:rPr>
          <w:rFonts w:ascii="Times New Roman" w:hAnsi="Times New Roman"/>
        </w:rPr>
        <w:t>5</w:t>
      </w:r>
      <w:r w:rsidR="00055B38" w:rsidRPr="00A33714">
        <w:rPr>
          <w:rFonts w:ascii="Times New Roman" w:hAnsi="Times New Roman"/>
        </w:rPr>
        <w:t>)</w:t>
      </w:r>
    </w:p>
    <w:p w:rsidR="00055B38" w:rsidRDefault="00055B38" w:rsidP="00C96D28">
      <w:pPr>
        <w:spacing w:after="0" w:line="240" w:lineRule="auto"/>
        <w:jc w:val="both"/>
        <w:rPr>
          <w:rFonts w:ascii="Times New Roman" w:hAnsi="Times New Roman"/>
        </w:rPr>
      </w:pPr>
      <w:r w:rsidRPr="00A33714">
        <w:rPr>
          <w:rFonts w:ascii="Times New Roman" w:hAnsi="Times New Roman"/>
        </w:rPr>
        <w:t>Ono na što Vam također obraćamo pažnju je da ćete se vjerojatni susresti sa situacijom gdje se ni jedna ponuditelj neće javiti na grupe malih procijenjenih vrijednosti  obzirom na trošak izrade ponude te Vam predlažemo okrupnjavanje istih</w:t>
      </w:r>
    </w:p>
    <w:p w:rsidR="005E6350" w:rsidRPr="00A33714" w:rsidRDefault="005E6350" w:rsidP="00C96D28">
      <w:pPr>
        <w:spacing w:after="0" w:line="240" w:lineRule="auto"/>
        <w:jc w:val="both"/>
        <w:rPr>
          <w:rFonts w:ascii="Times New Roman" w:hAnsi="Times New Roman"/>
        </w:rPr>
      </w:pPr>
    </w:p>
    <w:p w:rsidR="005E6350" w:rsidRPr="00634FBF" w:rsidRDefault="005E6350" w:rsidP="005E6350">
      <w:pPr>
        <w:spacing w:after="0"/>
        <w:rPr>
          <w:rFonts w:ascii="Times New Roman" w:hAnsi="Times New Roman"/>
        </w:rPr>
      </w:pPr>
      <w:r w:rsidRPr="00634FBF">
        <w:rPr>
          <w:rFonts w:ascii="Times New Roman" w:hAnsi="Times New Roman"/>
          <w:b/>
          <w:u w:val="single"/>
        </w:rPr>
        <w:t>Obavijest naručitelja:</w:t>
      </w:r>
    </w:p>
    <w:p w:rsidR="001F3DC7" w:rsidRPr="00A33714" w:rsidRDefault="001F3DC7" w:rsidP="00C96D28">
      <w:pPr>
        <w:spacing w:after="0" w:line="240" w:lineRule="auto"/>
        <w:jc w:val="both"/>
        <w:rPr>
          <w:rFonts w:ascii="Times New Roman" w:hAnsi="Times New Roman"/>
        </w:rPr>
      </w:pPr>
    </w:p>
    <w:p w:rsidR="00146266" w:rsidRPr="005E6350" w:rsidRDefault="001F3DC7" w:rsidP="00146266">
      <w:pPr>
        <w:spacing w:after="0"/>
        <w:rPr>
          <w:rFonts w:ascii="Times New Roman" w:hAnsi="Times New Roman"/>
        </w:rPr>
      </w:pPr>
      <w:r w:rsidRPr="005E6350">
        <w:rPr>
          <w:rFonts w:ascii="Times New Roman" w:hAnsi="Times New Roman"/>
        </w:rPr>
        <w:t>Ovlaštene stručne osobe Naručitelja prihvaćaju predložen</w:t>
      </w:r>
      <w:r w:rsidR="00146266" w:rsidRPr="005E6350">
        <w:rPr>
          <w:rFonts w:ascii="Times New Roman" w:hAnsi="Times New Roman"/>
        </w:rPr>
        <w:t>u</w:t>
      </w:r>
      <w:r w:rsidRPr="005E6350">
        <w:rPr>
          <w:rFonts w:ascii="Times New Roman" w:hAnsi="Times New Roman"/>
        </w:rPr>
        <w:t xml:space="preserve"> izmjen</w:t>
      </w:r>
      <w:r w:rsidR="00146266" w:rsidRPr="005E6350">
        <w:rPr>
          <w:rFonts w:ascii="Times New Roman" w:hAnsi="Times New Roman"/>
        </w:rPr>
        <w:t xml:space="preserve">u vezano za spajanje grupa tako da je sada </w:t>
      </w:r>
      <w:r w:rsidR="00284756">
        <w:rPr>
          <w:rFonts w:ascii="Times New Roman" w:hAnsi="Times New Roman"/>
        </w:rPr>
        <w:t xml:space="preserve">umjesto dosadašnje 22 grupe predmet nabave podijeljen na 8 </w:t>
      </w:r>
      <w:r w:rsidR="00547E53">
        <w:rPr>
          <w:rFonts w:ascii="Times New Roman" w:hAnsi="Times New Roman"/>
        </w:rPr>
        <w:t xml:space="preserve">grupa </w:t>
      </w:r>
      <w:r w:rsidR="00146266" w:rsidRPr="005E6350">
        <w:rPr>
          <w:rFonts w:ascii="Times New Roman" w:hAnsi="Times New Roman"/>
        </w:rPr>
        <w:t>sukladno članku 204. ZJN 2016.</w:t>
      </w:r>
    </w:p>
    <w:p w:rsidR="001F3DC7" w:rsidRPr="00A33714" w:rsidRDefault="001F3DC7" w:rsidP="001F3DC7">
      <w:pPr>
        <w:spacing w:after="0" w:line="240" w:lineRule="auto"/>
        <w:jc w:val="both"/>
        <w:rPr>
          <w:rFonts w:ascii="Times New Roman" w:hAnsi="Times New Roman"/>
        </w:rPr>
      </w:pPr>
    </w:p>
    <w:p w:rsidR="00284756" w:rsidRPr="00A33714" w:rsidRDefault="00284756" w:rsidP="00284756">
      <w:pPr>
        <w:spacing w:after="0" w:line="240" w:lineRule="auto"/>
        <w:jc w:val="both"/>
        <w:rPr>
          <w:rFonts w:ascii="Times New Roman" w:hAnsi="Times New Roman"/>
        </w:rPr>
      </w:pPr>
      <w:r>
        <w:rPr>
          <w:rFonts w:ascii="Times New Roman" w:hAnsi="Times New Roman"/>
        </w:rPr>
        <w:t>.</w:t>
      </w:r>
    </w:p>
    <w:p w:rsidR="001F3DC7" w:rsidRPr="00A33714" w:rsidRDefault="001F3DC7" w:rsidP="00C96D28">
      <w:pPr>
        <w:spacing w:after="0" w:line="240" w:lineRule="auto"/>
        <w:jc w:val="both"/>
        <w:rPr>
          <w:rFonts w:ascii="Times New Roman" w:hAnsi="Times New Roman"/>
        </w:rPr>
      </w:pPr>
    </w:p>
    <w:p w:rsidR="001F3DC7" w:rsidRPr="00A33714" w:rsidRDefault="001F3DC7" w:rsidP="001F3DC7">
      <w:pPr>
        <w:rPr>
          <w:rFonts w:ascii="Times New Roman" w:hAnsi="Times New Roman"/>
        </w:rPr>
      </w:pPr>
      <w:r w:rsidRPr="00A33714">
        <w:rPr>
          <w:rFonts w:ascii="Times New Roman" w:hAnsi="Times New Roman"/>
        </w:rPr>
        <w:t>Ad</w:t>
      </w:r>
      <w:r w:rsidR="00E40E36">
        <w:rPr>
          <w:rFonts w:ascii="Times New Roman" w:hAnsi="Times New Roman"/>
        </w:rPr>
        <w:t>.</w:t>
      </w:r>
      <w:bookmarkStart w:id="1" w:name="_GoBack"/>
      <w:bookmarkEnd w:id="1"/>
      <w:r w:rsidR="006747CD">
        <w:rPr>
          <w:rFonts w:ascii="Times New Roman" w:hAnsi="Times New Roman"/>
        </w:rPr>
        <w:t>6</w:t>
      </w:r>
      <w:r w:rsidRPr="00A33714">
        <w:rPr>
          <w:rFonts w:ascii="Times New Roman" w:hAnsi="Times New Roman"/>
        </w:rPr>
        <w:t xml:space="preserve">) </w:t>
      </w:r>
    </w:p>
    <w:p w:rsidR="001F3DC7" w:rsidRPr="00A33714" w:rsidRDefault="001F3DC7" w:rsidP="001F3DC7">
      <w:pPr>
        <w:rPr>
          <w:rFonts w:ascii="Times New Roman" w:hAnsi="Times New Roman"/>
        </w:rPr>
      </w:pPr>
      <w:r w:rsidRPr="00A33714">
        <w:rPr>
          <w:rFonts w:ascii="Times New Roman" w:hAnsi="Times New Roman"/>
        </w:rPr>
        <w:t>Prijedlog se odnosi na spajanje grupa/troškovnika.</w:t>
      </w:r>
    </w:p>
    <w:p w:rsidR="001F3DC7" w:rsidRPr="00A33714" w:rsidRDefault="001F3DC7" w:rsidP="001F3DC7">
      <w:pPr>
        <w:rPr>
          <w:rFonts w:ascii="Times New Roman" w:hAnsi="Times New Roman"/>
        </w:rPr>
      </w:pPr>
      <w:r w:rsidRPr="00A33714">
        <w:rPr>
          <w:rFonts w:ascii="Times New Roman" w:hAnsi="Times New Roman"/>
        </w:rPr>
        <w:t>Ovako sastavljene grupe ostavljaju mogućnost da dvije različite tvrtke izrađuju jedan komplet uniforme.</w:t>
      </w:r>
    </w:p>
    <w:p w:rsidR="001F3DC7" w:rsidRPr="00A33714" w:rsidRDefault="001F3DC7" w:rsidP="001F3DC7">
      <w:pPr>
        <w:rPr>
          <w:rFonts w:ascii="Times New Roman" w:hAnsi="Times New Roman"/>
        </w:rPr>
      </w:pPr>
      <w:r w:rsidRPr="00A33714">
        <w:rPr>
          <w:rFonts w:ascii="Times New Roman" w:hAnsi="Times New Roman"/>
        </w:rPr>
        <w:t>To može dovesti do problema kod nijansi boja kod sastavljanja kompleta, također u tom slučaju bluza i hlače jednog odijela mogu biti u dva različita sirovinska sastava, ovisno što koji proizvođač nudi.</w:t>
      </w:r>
    </w:p>
    <w:p w:rsidR="001F3DC7" w:rsidRPr="00A33714" w:rsidRDefault="001F3DC7" w:rsidP="001F3DC7">
      <w:pPr>
        <w:rPr>
          <w:rFonts w:ascii="Times New Roman" w:hAnsi="Times New Roman"/>
        </w:rPr>
      </w:pPr>
      <w:r w:rsidRPr="00A33714">
        <w:rPr>
          <w:rFonts w:ascii="Times New Roman" w:hAnsi="Times New Roman"/>
        </w:rPr>
        <w:t>Prijedlog je da kompleti uniformi budu u jednoj grupi/troškovniku.</w:t>
      </w:r>
    </w:p>
    <w:p w:rsidR="001F3DC7" w:rsidRPr="00A33714" w:rsidRDefault="001F3DC7" w:rsidP="00C96D28">
      <w:pPr>
        <w:spacing w:after="0" w:line="240" w:lineRule="auto"/>
        <w:jc w:val="both"/>
        <w:rPr>
          <w:rFonts w:ascii="Times New Roman" w:hAnsi="Times New Roman"/>
        </w:rPr>
      </w:pPr>
    </w:p>
    <w:p w:rsidR="001F3DC7" w:rsidRPr="00916B4B" w:rsidRDefault="001F3DC7" w:rsidP="001F3DC7">
      <w:pPr>
        <w:pStyle w:val="Odlomakpopisa"/>
        <w:numPr>
          <w:ilvl w:val="0"/>
          <w:numId w:val="13"/>
        </w:numPr>
        <w:spacing w:after="0"/>
        <w:rPr>
          <w:rFonts w:ascii="Times New Roman" w:hAnsi="Times New Roman"/>
        </w:rPr>
      </w:pPr>
      <w:r w:rsidRPr="00916B4B">
        <w:rPr>
          <w:rFonts w:ascii="Times New Roman" w:hAnsi="Times New Roman"/>
          <w:b/>
          <w:u w:val="single"/>
        </w:rPr>
        <w:t>OBAVIJEST NARUČITELJA:</w:t>
      </w:r>
    </w:p>
    <w:p w:rsidR="001F3DC7" w:rsidRPr="00916B4B" w:rsidRDefault="001F3DC7" w:rsidP="001F3DC7">
      <w:pPr>
        <w:spacing w:after="0" w:line="240" w:lineRule="auto"/>
        <w:jc w:val="both"/>
        <w:rPr>
          <w:rFonts w:ascii="Times New Roman" w:hAnsi="Times New Roman"/>
        </w:rPr>
      </w:pPr>
    </w:p>
    <w:p w:rsidR="004E5C69" w:rsidRPr="005E6350" w:rsidRDefault="004E5C69" w:rsidP="004E5C69">
      <w:pPr>
        <w:spacing w:after="0"/>
        <w:rPr>
          <w:rFonts w:ascii="Times New Roman" w:hAnsi="Times New Roman"/>
        </w:rPr>
      </w:pPr>
      <w:r w:rsidRPr="005E6350">
        <w:rPr>
          <w:rFonts w:ascii="Times New Roman" w:hAnsi="Times New Roman"/>
        </w:rPr>
        <w:t xml:space="preserve">Ovlaštene stručne osobe Naručitelja prihvaćaju predloženu izmjenu vezano za spajanje grupa tako da je sada </w:t>
      </w:r>
      <w:r>
        <w:rPr>
          <w:rFonts w:ascii="Times New Roman" w:hAnsi="Times New Roman"/>
        </w:rPr>
        <w:t xml:space="preserve">umjesto dosadašnje 22 grupe predmet nabave podijeljen na 8 </w:t>
      </w:r>
      <w:r w:rsidRPr="005E6350">
        <w:rPr>
          <w:rFonts w:ascii="Times New Roman" w:hAnsi="Times New Roman"/>
        </w:rPr>
        <w:t>sukladno članku 204. ZJN 2016.</w:t>
      </w:r>
    </w:p>
    <w:p w:rsidR="001F3DC7" w:rsidRPr="00A33714" w:rsidRDefault="001F3DC7" w:rsidP="00C96D28">
      <w:pPr>
        <w:spacing w:after="0" w:line="240" w:lineRule="auto"/>
        <w:jc w:val="both"/>
        <w:rPr>
          <w:rFonts w:ascii="Times New Roman" w:hAnsi="Times New Roman"/>
        </w:rPr>
      </w:pPr>
    </w:p>
    <w:p w:rsidR="00584BBE" w:rsidRPr="00A33714" w:rsidRDefault="00584BBE" w:rsidP="00C96D28">
      <w:pPr>
        <w:spacing w:after="0" w:line="240" w:lineRule="auto"/>
        <w:jc w:val="both"/>
        <w:rPr>
          <w:rFonts w:ascii="Times New Roman" w:hAnsi="Times New Roman"/>
        </w:rPr>
      </w:pPr>
    </w:p>
    <w:p w:rsidR="00584BBE" w:rsidRPr="00A33714" w:rsidRDefault="00584BBE" w:rsidP="00C96D28">
      <w:pPr>
        <w:spacing w:after="0" w:line="240" w:lineRule="auto"/>
        <w:jc w:val="both"/>
        <w:rPr>
          <w:rFonts w:ascii="Times New Roman" w:hAnsi="Times New Roman"/>
        </w:rPr>
      </w:pPr>
    </w:p>
    <w:p w:rsidR="00584BBE" w:rsidRPr="00A33714" w:rsidRDefault="00584BBE" w:rsidP="00C96D28">
      <w:pPr>
        <w:spacing w:after="0" w:line="240" w:lineRule="auto"/>
        <w:jc w:val="both"/>
        <w:rPr>
          <w:rFonts w:ascii="Times New Roman" w:hAnsi="Times New Roman"/>
        </w:rPr>
      </w:pPr>
    </w:p>
    <w:p w:rsidR="001F3DC7" w:rsidRPr="00A33714" w:rsidRDefault="001F3DC7" w:rsidP="00C96D28">
      <w:pPr>
        <w:spacing w:after="0" w:line="240" w:lineRule="auto"/>
        <w:jc w:val="both"/>
        <w:rPr>
          <w:rFonts w:ascii="Times New Roman" w:hAnsi="Times New Roman"/>
        </w:rPr>
      </w:pPr>
    </w:p>
    <w:p w:rsidR="00C96D28" w:rsidRPr="00A33714" w:rsidRDefault="00C96D28" w:rsidP="00C96D28">
      <w:pPr>
        <w:spacing w:after="0" w:line="240" w:lineRule="auto"/>
        <w:jc w:val="both"/>
        <w:rPr>
          <w:rFonts w:ascii="Times New Roman" w:hAnsi="Times New Roman"/>
        </w:rPr>
      </w:pPr>
      <w:r w:rsidRPr="00A33714">
        <w:rPr>
          <w:rFonts w:ascii="Times New Roman" w:hAnsi="Times New Roman"/>
        </w:rPr>
        <w:t xml:space="preserve">         S poštovanjem,</w:t>
      </w:r>
    </w:p>
    <w:p w:rsidR="00C96D28" w:rsidRPr="00A33714" w:rsidRDefault="00C96D28" w:rsidP="00C96D28">
      <w:pPr>
        <w:spacing w:after="0" w:line="240" w:lineRule="auto"/>
        <w:jc w:val="both"/>
        <w:rPr>
          <w:rFonts w:ascii="Times New Roman" w:hAnsi="Times New Roman"/>
        </w:rPr>
      </w:pPr>
    </w:p>
    <w:p w:rsidR="00C96D28" w:rsidRPr="00A33714" w:rsidRDefault="00C96D28" w:rsidP="00C96D28">
      <w:pPr>
        <w:spacing w:after="0" w:line="240" w:lineRule="auto"/>
        <w:jc w:val="both"/>
        <w:rPr>
          <w:rFonts w:ascii="Times New Roman" w:hAnsi="Times New Roman"/>
        </w:rPr>
      </w:pPr>
      <w:r w:rsidRPr="00A33714">
        <w:rPr>
          <w:rFonts w:ascii="Times New Roman" w:hAnsi="Times New Roman"/>
        </w:rPr>
        <w:tab/>
      </w:r>
      <w:r w:rsidRPr="00A33714">
        <w:rPr>
          <w:rFonts w:ascii="Times New Roman" w:hAnsi="Times New Roman"/>
        </w:rPr>
        <w:tab/>
      </w:r>
      <w:r w:rsidRPr="00A33714">
        <w:rPr>
          <w:rFonts w:ascii="Times New Roman" w:hAnsi="Times New Roman"/>
        </w:rPr>
        <w:tab/>
      </w:r>
      <w:r w:rsidRPr="00A33714">
        <w:rPr>
          <w:rFonts w:ascii="Times New Roman" w:hAnsi="Times New Roman"/>
        </w:rPr>
        <w:tab/>
      </w:r>
      <w:r w:rsidRPr="00A33714">
        <w:rPr>
          <w:rFonts w:ascii="Times New Roman" w:hAnsi="Times New Roman"/>
        </w:rPr>
        <w:tab/>
      </w:r>
      <w:r w:rsidRPr="00A33714">
        <w:rPr>
          <w:rFonts w:ascii="Times New Roman" w:hAnsi="Times New Roman"/>
        </w:rPr>
        <w:tab/>
      </w:r>
      <w:r w:rsidRPr="00A33714">
        <w:rPr>
          <w:rFonts w:ascii="Times New Roman" w:hAnsi="Times New Roman"/>
        </w:rPr>
        <w:tab/>
      </w:r>
      <w:r w:rsidRPr="00A33714">
        <w:rPr>
          <w:rFonts w:ascii="Times New Roman" w:hAnsi="Times New Roman"/>
        </w:rPr>
        <w:tab/>
        <w:t>Voditelj Službe za poslove nabave:</w:t>
      </w:r>
      <w:r w:rsidRPr="00A33714">
        <w:rPr>
          <w:rFonts w:ascii="Times New Roman" w:hAnsi="Times New Roman"/>
        </w:rPr>
        <w:tab/>
      </w:r>
      <w:r w:rsidRPr="00A33714">
        <w:rPr>
          <w:rFonts w:ascii="Times New Roman" w:hAnsi="Times New Roman"/>
        </w:rPr>
        <w:tab/>
      </w:r>
      <w:r w:rsidRPr="00A33714">
        <w:rPr>
          <w:rFonts w:ascii="Times New Roman" w:hAnsi="Times New Roman"/>
        </w:rPr>
        <w:tab/>
      </w:r>
      <w:r w:rsidRPr="00A33714">
        <w:rPr>
          <w:rFonts w:ascii="Times New Roman" w:hAnsi="Times New Roman"/>
        </w:rPr>
        <w:tab/>
      </w:r>
      <w:r w:rsidRPr="00A33714">
        <w:rPr>
          <w:rFonts w:ascii="Times New Roman" w:hAnsi="Times New Roman"/>
        </w:rPr>
        <w:tab/>
      </w:r>
      <w:r w:rsidRPr="00A33714">
        <w:rPr>
          <w:rFonts w:ascii="Times New Roman" w:hAnsi="Times New Roman"/>
        </w:rPr>
        <w:tab/>
      </w:r>
      <w:r w:rsidRPr="00A33714">
        <w:rPr>
          <w:rFonts w:ascii="Times New Roman" w:hAnsi="Times New Roman"/>
        </w:rPr>
        <w:tab/>
      </w:r>
      <w:r w:rsidRPr="00A33714">
        <w:rPr>
          <w:rFonts w:ascii="Times New Roman" w:hAnsi="Times New Roman"/>
        </w:rPr>
        <w:tab/>
      </w:r>
      <w:r w:rsidRPr="00A33714">
        <w:rPr>
          <w:rFonts w:ascii="Times New Roman" w:hAnsi="Times New Roman"/>
        </w:rPr>
        <w:tab/>
        <w:t xml:space="preserve">    Boris Flegar, </w:t>
      </w:r>
      <w:proofErr w:type="spellStart"/>
      <w:r w:rsidRPr="00A33714">
        <w:rPr>
          <w:rFonts w:ascii="Times New Roman" w:hAnsi="Times New Roman"/>
        </w:rPr>
        <w:t>dipl.oec</w:t>
      </w:r>
      <w:proofErr w:type="spellEnd"/>
      <w:r w:rsidRPr="00A33714">
        <w:rPr>
          <w:rFonts w:ascii="Times New Roman" w:hAnsi="Times New Roman"/>
        </w:rPr>
        <w:t>.</w:t>
      </w: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C96D28" w:rsidRPr="00A33714" w:rsidRDefault="00C96D28" w:rsidP="00774314">
      <w:pPr>
        <w:spacing w:after="0" w:line="240" w:lineRule="auto"/>
        <w:jc w:val="both"/>
        <w:rPr>
          <w:rFonts w:ascii="Times New Roman" w:hAnsi="Times New Roman"/>
        </w:rPr>
      </w:pPr>
    </w:p>
    <w:p w:rsidR="00774314" w:rsidRPr="00A33714" w:rsidRDefault="00774314" w:rsidP="00774314">
      <w:pPr>
        <w:spacing w:after="0" w:line="240" w:lineRule="auto"/>
        <w:jc w:val="both"/>
        <w:rPr>
          <w:rFonts w:ascii="Times New Roman" w:hAnsi="Times New Roman"/>
        </w:rPr>
      </w:pPr>
    </w:p>
    <w:p w:rsidR="00774314" w:rsidRPr="00A33714" w:rsidRDefault="00774314" w:rsidP="000A3936">
      <w:pPr>
        <w:jc w:val="both"/>
        <w:rPr>
          <w:rFonts w:ascii="Times New Roman" w:hAnsi="Times New Roman"/>
        </w:rPr>
      </w:pPr>
      <w:r w:rsidRPr="00A33714">
        <w:rPr>
          <w:rFonts w:ascii="Times New Roman" w:hAnsi="Times New Roman"/>
        </w:rPr>
        <w:t xml:space="preserve">Klinički bolnički centar Osijek će objaviti Poziv za nadmetanje u Elektroničkom oglasniku javne nabave i time započeti otvoreni postupak javne nabave velike vrijednosti </w:t>
      </w:r>
      <w:r w:rsidR="00AF55AA" w:rsidRPr="00A33714">
        <w:rPr>
          <w:rFonts w:ascii="Times New Roman" w:hAnsi="Times New Roman"/>
        </w:rPr>
        <w:t>Zaštitna odjeća za radnike za potrebe Kliničkog bolničkog centra Osijek</w:t>
      </w:r>
      <w:r w:rsidR="000A3936" w:rsidRPr="00A33714">
        <w:rPr>
          <w:rFonts w:ascii="Times New Roman" w:hAnsi="Times New Roman"/>
        </w:rPr>
        <w:t xml:space="preserve"> za potrebe</w:t>
      </w:r>
      <w:r w:rsidR="000A3936" w:rsidRPr="00A33714">
        <w:rPr>
          <w:rFonts w:ascii="Times New Roman" w:hAnsi="Times New Roman"/>
          <w:i/>
        </w:rPr>
        <w:t xml:space="preserve"> </w:t>
      </w:r>
      <w:r w:rsidR="000A3936" w:rsidRPr="00A33714">
        <w:rPr>
          <w:rFonts w:ascii="Times New Roman" w:hAnsi="Times New Roman"/>
        </w:rPr>
        <w:t>KBC-a O</w:t>
      </w:r>
      <w:r w:rsidR="00A33714" w:rsidRPr="00A33714">
        <w:rPr>
          <w:rFonts w:ascii="Times New Roman" w:hAnsi="Times New Roman"/>
        </w:rPr>
        <w:t>sijek</w:t>
      </w:r>
      <w:r w:rsidRPr="00A33714">
        <w:rPr>
          <w:rFonts w:ascii="Times New Roman" w:hAnsi="Times New Roman"/>
        </w:rPr>
        <w:t xml:space="preserve">, evidencijski broj nabave: </w:t>
      </w:r>
      <w:r w:rsidR="00AF55AA" w:rsidRPr="00A33714">
        <w:rPr>
          <w:rFonts w:ascii="Times New Roman" w:hAnsi="Times New Roman"/>
        </w:rPr>
        <w:t xml:space="preserve">MV-18/23. </w:t>
      </w:r>
      <w:r w:rsidRPr="00A33714">
        <w:rPr>
          <w:rFonts w:ascii="Times New Roman" w:hAnsi="Times New Roman"/>
        </w:rPr>
        <w:t xml:space="preserve">Procijenjena vrijednost nabave iznosi </w:t>
      </w:r>
      <w:r w:rsidR="00AF55AA" w:rsidRPr="00A33714">
        <w:rPr>
          <w:rFonts w:ascii="Times New Roman" w:hAnsi="Times New Roman"/>
        </w:rPr>
        <w:t xml:space="preserve">800.000,00 </w:t>
      </w:r>
      <w:r w:rsidRPr="00A33714">
        <w:rPr>
          <w:rFonts w:ascii="Times New Roman" w:hAnsi="Times New Roman"/>
        </w:rPr>
        <w:t xml:space="preserve">kn (bez PDV-a). </w:t>
      </w:r>
    </w:p>
    <w:p w:rsidR="00774314" w:rsidRPr="00A33714" w:rsidRDefault="00774314" w:rsidP="00774314">
      <w:pPr>
        <w:spacing w:after="0" w:line="240" w:lineRule="auto"/>
        <w:jc w:val="both"/>
        <w:rPr>
          <w:rFonts w:ascii="Times New Roman" w:hAnsi="Times New Roman"/>
        </w:rPr>
      </w:pPr>
    </w:p>
    <w:sectPr w:rsidR="00774314" w:rsidRPr="00A33714" w:rsidSect="003868D6">
      <w:footerReference w:type="default" r:id="rId9"/>
      <w:pgSz w:w="11906" w:h="16838"/>
      <w:pgMar w:top="1417" w:right="1417" w:bottom="1417" w:left="1417"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2CCE" w:rsidRDefault="005A2CCE" w:rsidP="00DC0494">
      <w:pPr>
        <w:spacing w:after="0" w:line="240" w:lineRule="auto"/>
      </w:pPr>
      <w:r>
        <w:separator/>
      </w:r>
    </w:p>
  </w:endnote>
  <w:endnote w:type="continuationSeparator" w:id="0">
    <w:p w:rsidR="005A2CCE" w:rsidRDefault="005A2CCE" w:rsidP="00DC04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54701"/>
      <w:docPartObj>
        <w:docPartGallery w:val="Page Numbers (Bottom of Page)"/>
        <w:docPartUnique/>
      </w:docPartObj>
    </w:sdtPr>
    <w:sdtContent>
      <w:p w:rsidR="00634FBF" w:rsidRDefault="008357A2">
        <w:pPr>
          <w:pStyle w:val="Podnoje"/>
          <w:jc w:val="right"/>
        </w:pPr>
        <w:r>
          <w:fldChar w:fldCharType="begin"/>
        </w:r>
        <w:r w:rsidR="00D46C9D">
          <w:instrText xml:space="preserve"> PAGE   \* MERGEFORMAT </w:instrText>
        </w:r>
        <w:r>
          <w:fldChar w:fldCharType="separate"/>
        </w:r>
        <w:r w:rsidR="00547E53">
          <w:rPr>
            <w:noProof/>
          </w:rPr>
          <w:t>2</w:t>
        </w:r>
        <w:r>
          <w:rPr>
            <w:noProof/>
          </w:rPr>
          <w:fldChar w:fldCharType="end"/>
        </w:r>
      </w:p>
    </w:sdtContent>
  </w:sdt>
  <w:p w:rsidR="00634FBF" w:rsidRDefault="00634FBF">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2CCE" w:rsidRDefault="005A2CCE" w:rsidP="00DC0494">
      <w:pPr>
        <w:spacing w:after="0" w:line="240" w:lineRule="auto"/>
      </w:pPr>
      <w:r w:rsidRPr="00DC0494">
        <w:rPr>
          <w:color w:val="000000"/>
        </w:rPr>
        <w:separator/>
      </w:r>
    </w:p>
  </w:footnote>
  <w:footnote w:type="continuationSeparator" w:id="0">
    <w:p w:rsidR="005A2CCE" w:rsidRDefault="005A2CCE" w:rsidP="00DC04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E95"/>
    <w:multiLevelType w:val="hybridMultilevel"/>
    <w:tmpl w:val="D45C7548"/>
    <w:lvl w:ilvl="0" w:tplc="BD202C90">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596063A"/>
    <w:multiLevelType w:val="hybridMultilevel"/>
    <w:tmpl w:val="27A683EA"/>
    <w:lvl w:ilvl="0" w:tplc="041A0015">
      <w:start w:val="1"/>
      <w:numFmt w:val="upperLetter"/>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nsid w:val="073E02F2"/>
    <w:multiLevelType w:val="hybridMultilevel"/>
    <w:tmpl w:val="4700303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nsid w:val="07951E02"/>
    <w:multiLevelType w:val="hybridMultilevel"/>
    <w:tmpl w:val="B384428C"/>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4">
    <w:nsid w:val="0D036BB7"/>
    <w:multiLevelType w:val="hybridMultilevel"/>
    <w:tmpl w:val="B384428C"/>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5">
    <w:nsid w:val="1EAE26A8"/>
    <w:multiLevelType w:val="multilevel"/>
    <w:tmpl w:val="6B8C3DFE"/>
    <w:lvl w:ilvl="0">
      <w:start w:val="1"/>
      <w:numFmt w:val="bullet"/>
      <w:lvlText w:val="U"/>
      <w:lvlJc w:val="left"/>
      <w:pPr>
        <w:tabs>
          <w:tab w:val="left" w:pos="-504"/>
        </w:tabs>
        <w:ind w:left="0"/>
      </w:pPr>
      <w:rPr>
        <w:rFonts w:ascii="Arial" w:eastAsia="Arial" w:hAnsi="Arial"/>
        <w:strike w:val="0"/>
        <w:color w:val="0C0E1D"/>
        <w:spacing w:val="3"/>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F161FE"/>
    <w:multiLevelType w:val="hybridMultilevel"/>
    <w:tmpl w:val="2478762E"/>
    <w:lvl w:ilvl="0" w:tplc="67628836">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AE67773"/>
    <w:multiLevelType w:val="hybridMultilevel"/>
    <w:tmpl w:val="9A8C7DE0"/>
    <w:lvl w:ilvl="0" w:tplc="6E785A54">
      <w:start w:val="1"/>
      <w:numFmt w:val="decimal"/>
      <w:lvlText w:val="%1."/>
      <w:lvlJc w:val="left"/>
      <w:pPr>
        <w:ind w:left="644" w:hanging="360"/>
      </w:pPr>
      <w:rPr>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368673B5"/>
    <w:multiLevelType w:val="multilevel"/>
    <w:tmpl w:val="5A9A4B04"/>
    <w:lvl w:ilvl="0">
      <w:start w:val="1"/>
      <w:numFmt w:val="decimal"/>
      <w:lvlText w:val="%1."/>
      <w:lvlJc w:val="left"/>
      <w:pPr>
        <w:tabs>
          <w:tab w:val="left" w:pos="216"/>
        </w:tabs>
        <w:ind w:left="720"/>
      </w:pPr>
      <w:rPr>
        <w:rFonts w:ascii="Tahoma" w:eastAsia="Tahoma" w:hAnsi="Tahoma"/>
        <w:strike w:val="0"/>
        <w:color w:val="000000"/>
        <w:spacing w:val="8"/>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0862ED"/>
    <w:multiLevelType w:val="hybridMultilevel"/>
    <w:tmpl w:val="E8A49026"/>
    <w:lvl w:ilvl="0" w:tplc="49C4693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20C196C"/>
    <w:multiLevelType w:val="hybridMultilevel"/>
    <w:tmpl w:val="8BDC216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6B13536"/>
    <w:multiLevelType w:val="hybridMultilevel"/>
    <w:tmpl w:val="EA52E69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2">
    <w:nsid w:val="497666A9"/>
    <w:multiLevelType w:val="hybridMultilevel"/>
    <w:tmpl w:val="67080F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4B8C6D17"/>
    <w:multiLevelType w:val="hybridMultilevel"/>
    <w:tmpl w:val="008417B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5C9923DA"/>
    <w:multiLevelType w:val="hybridMultilevel"/>
    <w:tmpl w:val="DB280B84"/>
    <w:lvl w:ilvl="0" w:tplc="6500241E">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8C76A6C"/>
    <w:multiLevelType w:val="hybridMultilevel"/>
    <w:tmpl w:val="EC10CDE6"/>
    <w:lvl w:ilvl="0" w:tplc="065403C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
    <w:nsid w:val="694E1B29"/>
    <w:multiLevelType w:val="hybridMultilevel"/>
    <w:tmpl w:val="621E6CB4"/>
    <w:lvl w:ilvl="0" w:tplc="041A0015">
      <w:start w:val="1"/>
      <w:numFmt w:val="upperLetter"/>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7">
    <w:nsid w:val="6ED81E5D"/>
    <w:multiLevelType w:val="hybridMultilevel"/>
    <w:tmpl w:val="F5F8CC3C"/>
    <w:lvl w:ilvl="0" w:tplc="041A0015">
      <w:start w:val="1"/>
      <w:numFmt w:val="upperLetter"/>
      <w:lvlText w:val="%1."/>
      <w:lvlJc w:val="left"/>
      <w:pPr>
        <w:ind w:left="1146" w:hanging="360"/>
      </w:p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18">
    <w:nsid w:val="749958D8"/>
    <w:multiLevelType w:val="hybridMultilevel"/>
    <w:tmpl w:val="4274B922"/>
    <w:lvl w:ilvl="0" w:tplc="041A000B">
      <w:start w:val="1"/>
      <w:numFmt w:val="bullet"/>
      <w:lvlText w:val=""/>
      <w:lvlJc w:val="left"/>
      <w:pPr>
        <w:ind w:left="1211"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781049E6"/>
    <w:multiLevelType w:val="hybridMultilevel"/>
    <w:tmpl w:val="9C2CEC98"/>
    <w:lvl w:ilvl="0" w:tplc="041A0011">
      <w:start w:val="1"/>
      <w:numFmt w:val="decimal"/>
      <w:lvlText w:val="%1)"/>
      <w:lvlJc w:val="left"/>
      <w:pPr>
        <w:ind w:left="1069"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7DC00FA0"/>
    <w:multiLevelType w:val="hybridMultilevel"/>
    <w:tmpl w:val="517C661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7E781B70"/>
    <w:multiLevelType w:val="hybridMultilevel"/>
    <w:tmpl w:val="B7E8E92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9"/>
  </w:num>
  <w:num w:numId="4">
    <w:abstractNumId w:val="15"/>
  </w:num>
  <w:num w:numId="5">
    <w:abstractNumId w:val="11"/>
  </w:num>
  <w:num w:numId="6">
    <w:abstractNumId w:val="3"/>
  </w:num>
  <w:num w:numId="7">
    <w:abstractNumId w:val="17"/>
  </w:num>
  <w:num w:numId="8">
    <w:abstractNumId w:val="16"/>
  </w:num>
  <w:num w:numId="9">
    <w:abstractNumId w:val="1"/>
  </w:num>
  <w:num w:numId="10">
    <w:abstractNumId w:val="4"/>
  </w:num>
  <w:num w:numId="11">
    <w:abstractNumId w:val="7"/>
  </w:num>
  <w:num w:numId="12">
    <w:abstractNumId w:val="8"/>
  </w:num>
  <w:num w:numId="13">
    <w:abstractNumId w:val="18"/>
  </w:num>
  <w:num w:numId="14">
    <w:abstractNumId w:val="21"/>
  </w:num>
  <w:num w:numId="15">
    <w:abstractNumId w:val="12"/>
  </w:num>
  <w:num w:numId="16">
    <w:abstractNumId w:val="20"/>
  </w:num>
  <w:num w:numId="17">
    <w:abstractNumId w:val="10"/>
  </w:num>
  <w:num w:numId="18">
    <w:abstractNumId w:val="5"/>
  </w:num>
  <w:num w:numId="19">
    <w:abstractNumId w:val="13"/>
  </w:num>
  <w:num w:numId="20">
    <w:abstractNumId w:val="14"/>
  </w:num>
  <w:num w:numId="21">
    <w:abstractNumId w:val="0"/>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C0494"/>
    <w:rsid w:val="00055B38"/>
    <w:rsid w:val="00057EAC"/>
    <w:rsid w:val="0006295F"/>
    <w:rsid w:val="000900EC"/>
    <w:rsid w:val="00097DDD"/>
    <w:rsid w:val="000A3936"/>
    <w:rsid w:val="000B10AC"/>
    <w:rsid w:val="000D1F77"/>
    <w:rsid w:val="000E1425"/>
    <w:rsid w:val="000E60BD"/>
    <w:rsid w:val="000F26BC"/>
    <w:rsid w:val="000F49CB"/>
    <w:rsid w:val="001041F3"/>
    <w:rsid w:val="0012050E"/>
    <w:rsid w:val="001260B1"/>
    <w:rsid w:val="00126808"/>
    <w:rsid w:val="00146266"/>
    <w:rsid w:val="00157601"/>
    <w:rsid w:val="001A15A6"/>
    <w:rsid w:val="001A2C3A"/>
    <w:rsid w:val="001B4D5B"/>
    <w:rsid w:val="001D4467"/>
    <w:rsid w:val="001E1830"/>
    <w:rsid w:val="001E7CD9"/>
    <w:rsid w:val="001F3DC7"/>
    <w:rsid w:val="001F4319"/>
    <w:rsid w:val="001F4AC7"/>
    <w:rsid w:val="002008E5"/>
    <w:rsid w:val="002110AD"/>
    <w:rsid w:val="0021443E"/>
    <w:rsid w:val="00220373"/>
    <w:rsid w:val="002423E3"/>
    <w:rsid w:val="00251586"/>
    <w:rsid w:val="00262174"/>
    <w:rsid w:val="00283578"/>
    <w:rsid w:val="00284756"/>
    <w:rsid w:val="0029520B"/>
    <w:rsid w:val="002A2740"/>
    <w:rsid w:val="002A398D"/>
    <w:rsid w:val="002B4680"/>
    <w:rsid w:val="002B776E"/>
    <w:rsid w:val="002C24EE"/>
    <w:rsid w:val="002D16AE"/>
    <w:rsid w:val="002F3789"/>
    <w:rsid w:val="003039EA"/>
    <w:rsid w:val="00331868"/>
    <w:rsid w:val="00341F7D"/>
    <w:rsid w:val="00345554"/>
    <w:rsid w:val="003736EE"/>
    <w:rsid w:val="003868D6"/>
    <w:rsid w:val="00390DC2"/>
    <w:rsid w:val="003B1BEA"/>
    <w:rsid w:val="003B45F2"/>
    <w:rsid w:val="003D3FBE"/>
    <w:rsid w:val="003E72A9"/>
    <w:rsid w:val="003F4B14"/>
    <w:rsid w:val="003F7FB9"/>
    <w:rsid w:val="004002E0"/>
    <w:rsid w:val="004066CE"/>
    <w:rsid w:val="0040739B"/>
    <w:rsid w:val="004165CC"/>
    <w:rsid w:val="00432A4A"/>
    <w:rsid w:val="004379A7"/>
    <w:rsid w:val="00441497"/>
    <w:rsid w:val="004434FD"/>
    <w:rsid w:val="004701E4"/>
    <w:rsid w:val="00484C8C"/>
    <w:rsid w:val="004C0135"/>
    <w:rsid w:val="004C5940"/>
    <w:rsid w:val="004E5C69"/>
    <w:rsid w:val="00547E53"/>
    <w:rsid w:val="005560DB"/>
    <w:rsid w:val="00565E4B"/>
    <w:rsid w:val="005665A3"/>
    <w:rsid w:val="00584BBE"/>
    <w:rsid w:val="005944FB"/>
    <w:rsid w:val="005A0D23"/>
    <w:rsid w:val="005A2CCE"/>
    <w:rsid w:val="005C3290"/>
    <w:rsid w:val="005C3C92"/>
    <w:rsid w:val="005E6350"/>
    <w:rsid w:val="006114B2"/>
    <w:rsid w:val="00615667"/>
    <w:rsid w:val="00621C98"/>
    <w:rsid w:val="00634FBF"/>
    <w:rsid w:val="00641783"/>
    <w:rsid w:val="006433C5"/>
    <w:rsid w:val="00645884"/>
    <w:rsid w:val="006747CD"/>
    <w:rsid w:val="0067484D"/>
    <w:rsid w:val="006A1B34"/>
    <w:rsid w:val="006C4F29"/>
    <w:rsid w:val="006C69A1"/>
    <w:rsid w:val="006E29C3"/>
    <w:rsid w:val="006E7794"/>
    <w:rsid w:val="006F27F7"/>
    <w:rsid w:val="006F5488"/>
    <w:rsid w:val="006F55B6"/>
    <w:rsid w:val="007059A1"/>
    <w:rsid w:val="0071588C"/>
    <w:rsid w:val="0071729D"/>
    <w:rsid w:val="007174FF"/>
    <w:rsid w:val="00731B1F"/>
    <w:rsid w:val="00734C6C"/>
    <w:rsid w:val="00774314"/>
    <w:rsid w:val="00774534"/>
    <w:rsid w:val="00792D01"/>
    <w:rsid w:val="007A1A29"/>
    <w:rsid w:val="007B0EE2"/>
    <w:rsid w:val="007C6DFD"/>
    <w:rsid w:val="007E1A4B"/>
    <w:rsid w:val="007F7EB2"/>
    <w:rsid w:val="00805880"/>
    <w:rsid w:val="00823F55"/>
    <w:rsid w:val="008357A2"/>
    <w:rsid w:val="00847006"/>
    <w:rsid w:val="008507AD"/>
    <w:rsid w:val="008544CA"/>
    <w:rsid w:val="008577F1"/>
    <w:rsid w:val="0086564B"/>
    <w:rsid w:val="008735BE"/>
    <w:rsid w:val="00880C51"/>
    <w:rsid w:val="00892517"/>
    <w:rsid w:val="00896B0C"/>
    <w:rsid w:val="008A7D83"/>
    <w:rsid w:val="008B2763"/>
    <w:rsid w:val="008B5896"/>
    <w:rsid w:val="00902926"/>
    <w:rsid w:val="00906B11"/>
    <w:rsid w:val="00916B4B"/>
    <w:rsid w:val="00933EAA"/>
    <w:rsid w:val="0095532F"/>
    <w:rsid w:val="0095723F"/>
    <w:rsid w:val="00983C6C"/>
    <w:rsid w:val="00986437"/>
    <w:rsid w:val="009A301C"/>
    <w:rsid w:val="009A470C"/>
    <w:rsid w:val="009C0BB9"/>
    <w:rsid w:val="009D49B8"/>
    <w:rsid w:val="009D5235"/>
    <w:rsid w:val="00A03B5E"/>
    <w:rsid w:val="00A178C3"/>
    <w:rsid w:val="00A2515A"/>
    <w:rsid w:val="00A33714"/>
    <w:rsid w:val="00AA0CCB"/>
    <w:rsid w:val="00AC163E"/>
    <w:rsid w:val="00AC725A"/>
    <w:rsid w:val="00AF1298"/>
    <w:rsid w:val="00AF55AA"/>
    <w:rsid w:val="00AF6276"/>
    <w:rsid w:val="00B05ABC"/>
    <w:rsid w:val="00B10251"/>
    <w:rsid w:val="00B165F6"/>
    <w:rsid w:val="00B438F1"/>
    <w:rsid w:val="00B43C1E"/>
    <w:rsid w:val="00B44346"/>
    <w:rsid w:val="00B75262"/>
    <w:rsid w:val="00BB3302"/>
    <w:rsid w:val="00BB6A41"/>
    <w:rsid w:val="00BC0F9F"/>
    <w:rsid w:val="00BF7760"/>
    <w:rsid w:val="00C05785"/>
    <w:rsid w:val="00C10417"/>
    <w:rsid w:val="00C11ECF"/>
    <w:rsid w:val="00C176F1"/>
    <w:rsid w:val="00C23EA4"/>
    <w:rsid w:val="00C27E4D"/>
    <w:rsid w:val="00C30E38"/>
    <w:rsid w:val="00C42BA9"/>
    <w:rsid w:val="00C53994"/>
    <w:rsid w:val="00C54338"/>
    <w:rsid w:val="00C92902"/>
    <w:rsid w:val="00C96D28"/>
    <w:rsid w:val="00CC1E9B"/>
    <w:rsid w:val="00CD586D"/>
    <w:rsid w:val="00CE57AD"/>
    <w:rsid w:val="00CF3A69"/>
    <w:rsid w:val="00CF6BCB"/>
    <w:rsid w:val="00D244A4"/>
    <w:rsid w:val="00D251A1"/>
    <w:rsid w:val="00D33389"/>
    <w:rsid w:val="00D372D5"/>
    <w:rsid w:val="00D41EA3"/>
    <w:rsid w:val="00D46C9D"/>
    <w:rsid w:val="00D64155"/>
    <w:rsid w:val="00D642F8"/>
    <w:rsid w:val="00D7103C"/>
    <w:rsid w:val="00D7322C"/>
    <w:rsid w:val="00D96153"/>
    <w:rsid w:val="00DA5EF8"/>
    <w:rsid w:val="00DC0494"/>
    <w:rsid w:val="00DC2738"/>
    <w:rsid w:val="00DD4CA9"/>
    <w:rsid w:val="00DE244B"/>
    <w:rsid w:val="00DF0B87"/>
    <w:rsid w:val="00E31617"/>
    <w:rsid w:val="00E37D17"/>
    <w:rsid w:val="00E40E36"/>
    <w:rsid w:val="00E44373"/>
    <w:rsid w:val="00E60898"/>
    <w:rsid w:val="00E877B3"/>
    <w:rsid w:val="00E9634B"/>
    <w:rsid w:val="00EB0F71"/>
    <w:rsid w:val="00EC5492"/>
    <w:rsid w:val="00ED07FE"/>
    <w:rsid w:val="00ED7975"/>
    <w:rsid w:val="00EE082B"/>
    <w:rsid w:val="00F01C4E"/>
    <w:rsid w:val="00F106CF"/>
    <w:rsid w:val="00F24746"/>
    <w:rsid w:val="00F37A79"/>
    <w:rsid w:val="00F37E79"/>
    <w:rsid w:val="00F4294A"/>
    <w:rsid w:val="00F43022"/>
    <w:rsid w:val="00F72167"/>
    <w:rsid w:val="00F81270"/>
    <w:rsid w:val="00F97E76"/>
    <w:rsid w:val="00FB147D"/>
    <w:rsid w:val="00FC0D14"/>
    <w:rsid w:val="00FF2BB5"/>
    <w:rsid w:val="00FF4AB8"/>
    <w:rsid w:val="00FF4F75"/>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r-HR" w:eastAsia="en-US" w:bidi="ar-SA"/>
      </w:rPr>
    </w:rPrDefault>
    <w:pPrDefault>
      <w:pPr>
        <w:autoSpaceDN w:val="0"/>
        <w:spacing w:after="160" w:line="254"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C0494"/>
    <w:pPr>
      <w:suppressAutoHyphens/>
    </w:pPr>
  </w:style>
  <w:style w:type="paragraph" w:styleId="Naslov2">
    <w:name w:val="heading 2"/>
    <w:basedOn w:val="Normal"/>
    <w:next w:val="Normal"/>
    <w:link w:val="Naslov2Char"/>
    <w:qFormat/>
    <w:rsid w:val="00C11ECF"/>
    <w:pPr>
      <w:keepNext/>
      <w:suppressAutoHyphens w:val="0"/>
      <w:autoSpaceDN/>
      <w:spacing w:before="240" w:after="60" w:line="240" w:lineRule="auto"/>
      <w:textAlignment w:val="auto"/>
      <w:outlineLvl w:val="1"/>
    </w:pPr>
    <w:rPr>
      <w:rFonts w:ascii="Times New Roman" w:eastAsia="Times New Roman" w:hAnsi="Times New Roman"/>
      <w:b/>
      <w:bCs/>
      <w:iCs/>
      <w:sz w:val="24"/>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Zaglavlje1">
    <w:name w:val="Zaglavlje1"/>
    <w:basedOn w:val="Normal"/>
    <w:rsid w:val="00DC0494"/>
    <w:pPr>
      <w:tabs>
        <w:tab w:val="center" w:pos="4536"/>
        <w:tab w:val="right" w:pos="9072"/>
      </w:tabs>
      <w:spacing w:after="0" w:line="240" w:lineRule="auto"/>
    </w:pPr>
    <w:rPr>
      <w:rFonts w:ascii="Times New Roman" w:eastAsia="Times New Roman" w:hAnsi="Times New Roman"/>
      <w:sz w:val="24"/>
      <w:szCs w:val="24"/>
      <w:lang w:eastAsia="hr-HR"/>
    </w:rPr>
  </w:style>
  <w:style w:type="character" w:customStyle="1" w:styleId="HeaderChar">
    <w:name w:val="Header Char"/>
    <w:basedOn w:val="Zadanifontodlomka"/>
    <w:rsid w:val="00DC0494"/>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577F1"/>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577F1"/>
    <w:rPr>
      <w:rFonts w:ascii="Tahoma" w:hAnsi="Tahoma" w:cs="Tahoma"/>
      <w:sz w:val="16"/>
      <w:szCs w:val="16"/>
    </w:rPr>
  </w:style>
  <w:style w:type="table" w:styleId="Reetkatablice">
    <w:name w:val="Table Grid"/>
    <w:basedOn w:val="Obinatablica"/>
    <w:uiPriority w:val="59"/>
    <w:rsid w:val="00C543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Odlomakpopisa">
    <w:name w:val="List Paragraph"/>
    <w:basedOn w:val="Normal"/>
    <w:uiPriority w:val="34"/>
    <w:qFormat/>
    <w:rsid w:val="00484C8C"/>
    <w:pPr>
      <w:ind w:left="720"/>
      <w:contextualSpacing/>
    </w:pPr>
  </w:style>
  <w:style w:type="paragraph" w:styleId="Bezproreda">
    <w:name w:val="No Spacing"/>
    <w:uiPriority w:val="1"/>
    <w:qFormat/>
    <w:rsid w:val="00484C8C"/>
    <w:pPr>
      <w:suppressAutoHyphens/>
      <w:spacing w:after="0" w:line="240" w:lineRule="auto"/>
    </w:pPr>
  </w:style>
  <w:style w:type="character" w:styleId="Hiperveza">
    <w:name w:val="Hyperlink"/>
    <w:basedOn w:val="Zadanifontodlomka"/>
    <w:uiPriority w:val="99"/>
    <w:unhideWhenUsed/>
    <w:rsid w:val="00F43022"/>
    <w:rPr>
      <w:color w:val="0000FF" w:themeColor="hyperlink"/>
      <w:u w:val="single"/>
    </w:rPr>
  </w:style>
  <w:style w:type="character" w:styleId="SlijeenaHiperveza">
    <w:name w:val="FollowedHyperlink"/>
    <w:basedOn w:val="Zadanifontodlomka"/>
    <w:uiPriority w:val="99"/>
    <w:semiHidden/>
    <w:unhideWhenUsed/>
    <w:rsid w:val="00F43022"/>
    <w:rPr>
      <w:color w:val="800080" w:themeColor="followedHyperlink"/>
      <w:u w:val="single"/>
    </w:rPr>
  </w:style>
  <w:style w:type="paragraph" w:styleId="Zaglavlje">
    <w:name w:val="header"/>
    <w:basedOn w:val="Normal"/>
    <w:link w:val="ZaglavljeChar"/>
    <w:uiPriority w:val="99"/>
    <w:semiHidden/>
    <w:unhideWhenUsed/>
    <w:rsid w:val="00E44373"/>
    <w:pPr>
      <w:tabs>
        <w:tab w:val="center" w:pos="4536"/>
        <w:tab w:val="right" w:pos="9072"/>
      </w:tabs>
      <w:spacing w:after="0" w:line="240" w:lineRule="auto"/>
    </w:pPr>
  </w:style>
  <w:style w:type="character" w:customStyle="1" w:styleId="ZaglavljeChar">
    <w:name w:val="Zaglavlje Char"/>
    <w:basedOn w:val="Zadanifontodlomka"/>
    <w:link w:val="Zaglavlje"/>
    <w:uiPriority w:val="99"/>
    <w:semiHidden/>
    <w:rsid w:val="00E44373"/>
  </w:style>
  <w:style w:type="paragraph" w:styleId="Podnoje">
    <w:name w:val="footer"/>
    <w:basedOn w:val="Normal"/>
    <w:link w:val="PodnojeChar"/>
    <w:uiPriority w:val="99"/>
    <w:unhideWhenUsed/>
    <w:rsid w:val="00E4437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44373"/>
  </w:style>
  <w:style w:type="character" w:styleId="Tekstrezerviranogmjesta">
    <w:name w:val="Placeholder Text"/>
    <w:basedOn w:val="Zadanifontodlomka"/>
    <w:uiPriority w:val="99"/>
    <w:semiHidden/>
    <w:rsid w:val="00F81270"/>
    <w:rPr>
      <w:color w:val="808080"/>
    </w:rPr>
  </w:style>
  <w:style w:type="character" w:styleId="Naslovknjige">
    <w:name w:val="Book Title"/>
    <w:basedOn w:val="Zadanifontodlomka"/>
    <w:uiPriority w:val="33"/>
    <w:qFormat/>
    <w:rsid w:val="00621C98"/>
    <w:rPr>
      <w:b/>
      <w:bCs/>
      <w:smallCaps/>
      <w:spacing w:val="5"/>
    </w:rPr>
  </w:style>
  <w:style w:type="paragraph" w:customStyle="1" w:styleId="scfbrieftext">
    <w:name w:val="scfbrieftext"/>
    <w:basedOn w:val="Normal"/>
    <w:rsid w:val="00ED07FE"/>
    <w:pPr>
      <w:suppressAutoHyphens w:val="0"/>
      <w:autoSpaceDN/>
      <w:spacing w:after="0" w:line="240" w:lineRule="auto"/>
      <w:textAlignment w:val="auto"/>
    </w:pPr>
    <w:rPr>
      <w:rFonts w:ascii="Arial" w:eastAsia="Times New Roman" w:hAnsi="Arial"/>
      <w:sz w:val="20"/>
      <w:szCs w:val="20"/>
      <w:lang w:val="de-DE" w:eastAsia="de-DE"/>
    </w:rPr>
  </w:style>
  <w:style w:type="character" w:customStyle="1" w:styleId="Naslov2Char">
    <w:name w:val="Naslov 2 Char"/>
    <w:basedOn w:val="Zadanifontodlomka"/>
    <w:link w:val="Naslov2"/>
    <w:rsid w:val="00C11ECF"/>
    <w:rPr>
      <w:rFonts w:ascii="Times New Roman" w:eastAsia="Times New Roman" w:hAnsi="Times New Roman"/>
      <w:b/>
      <w:bCs/>
      <w:iCs/>
      <w:sz w:val="24"/>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bco.hr/informacije/javna-naba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B6BC1EF-4733-46C2-855B-50BFFDAF3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3</Pages>
  <Words>870</Words>
  <Characters>4962</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Hrvoje Antinac</dc:creator>
  <cp:lastModifiedBy>psi_stela</cp:lastModifiedBy>
  <cp:revision>44</cp:revision>
  <cp:lastPrinted>2018-12-24T08:51:00Z</cp:lastPrinted>
  <dcterms:created xsi:type="dcterms:W3CDTF">2017-05-24T12:09:00Z</dcterms:created>
  <dcterms:modified xsi:type="dcterms:W3CDTF">2018-12-24T09:36:00Z</dcterms:modified>
</cp:coreProperties>
</file>