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960" w:type="dxa"/>
        <w:tblInd w:w="94" w:type="dxa"/>
        <w:tblLook w:val="04A0"/>
      </w:tblPr>
      <w:tblGrid>
        <w:gridCol w:w="14"/>
        <w:gridCol w:w="886"/>
        <w:gridCol w:w="248"/>
        <w:gridCol w:w="2892"/>
        <w:gridCol w:w="1000"/>
        <w:gridCol w:w="960"/>
        <w:gridCol w:w="1760"/>
        <w:gridCol w:w="1752"/>
        <w:gridCol w:w="8"/>
        <w:gridCol w:w="1240"/>
        <w:gridCol w:w="1440"/>
        <w:gridCol w:w="458"/>
        <w:gridCol w:w="222"/>
        <w:gridCol w:w="1080"/>
      </w:tblGrid>
      <w:tr w:rsidR="00EF2C3C" w:rsidRPr="00EF2C3C" w:rsidTr="003272AD">
        <w:trPr>
          <w:trHeight w:val="300"/>
        </w:trPr>
        <w:tc>
          <w:tcPr>
            <w:tcW w:w="4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color w:val="000000"/>
                <w:lang w:eastAsia="hr-HR"/>
              </w:rPr>
              <w:t>KLINIČKI BOLNIČKI CENTAR OSIJEK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EF2C3C" w:rsidRPr="00EF2C3C" w:rsidTr="003272AD">
        <w:trPr>
          <w:trHeight w:val="300"/>
        </w:trPr>
        <w:tc>
          <w:tcPr>
            <w:tcW w:w="40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J. </w:t>
            </w:r>
            <w:proofErr w:type="spellStart"/>
            <w:r w:rsidRPr="00EF2C3C">
              <w:rPr>
                <w:rFonts w:ascii="Calibri" w:eastAsia="Times New Roman" w:hAnsi="Calibri" w:cs="Times New Roman"/>
                <w:color w:val="000000"/>
                <w:lang w:eastAsia="hr-HR"/>
              </w:rPr>
              <w:t>Huttlera</w:t>
            </w:r>
            <w:proofErr w:type="spellEnd"/>
            <w:r w:rsidRPr="00EF2C3C">
              <w:rPr>
                <w:rFonts w:ascii="Calibri" w:eastAsia="Times New Roman" w:hAnsi="Calibri" w:cs="Times New Roman"/>
                <w:color w:val="000000"/>
                <w:lang w:eastAsia="hr-HR"/>
              </w:rPr>
              <w:t xml:space="preserve"> 4, 31 000 Osijek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EF2C3C" w:rsidRPr="00EF2C3C" w:rsidTr="003272AD">
        <w:trPr>
          <w:trHeight w:val="300"/>
        </w:trPr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31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EF2C3C" w:rsidRPr="00EF2C3C" w:rsidTr="003272AD">
        <w:trPr>
          <w:trHeight w:val="300"/>
        </w:trPr>
        <w:tc>
          <w:tcPr>
            <w:tcW w:w="1396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F2C3C" w:rsidRPr="00EF2C3C" w:rsidRDefault="00EF2C3C" w:rsidP="00EF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EF2C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MONITOR VITALNIH FUNKCIJA S PRIBOROM ZA „NEONATE“</w:t>
            </w:r>
          </w:p>
        </w:tc>
      </w:tr>
      <w:tr w:rsidR="00EF2C3C" w:rsidRPr="00EF2C3C" w:rsidTr="003272AD">
        <w:trPr>
          <w:trHeight w:val="300"/>
        </w:trPr>
        <w:tc>
          <w:tcPr>
            <w:tcW w:w="13960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F2C3C" w:rsidRPr="00EF2C3C" w:rsidRDefault="00EF2C3C" w:rsidP="00EF2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EF2C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JN-18/19</w:t>
            </w:r>
          </w:p>
        </w:tc>
      </w:tr>
      <w:tr w:rsidR="00EF2C3C" w:rsidRPr="00EF2C3C" w:rsidTr="003272AD">
        <w:trPr>
          <w:trHeight w:val="1200"/>
        </w:trPr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EF2C3C" w:rsidRPr="00EF2C3C" w:rsidRDefault="00EF2C3C" w:rsidP="00EF2C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 xml:space="preserve">Red. br. </w:t>
            </w:r>
          </w:p>
        </w:tc>
        <w:tc>
          <w:tcPr>
            <w:tcW w:w="3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EF2C3C" w:rsidRPr="00EF2C3C" w:rsidRDefault="00EF2C3C" w:rsidP="00EF2C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>Naziv uređaja/mjesto isporuke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EF2C3C" w:rsidRPr="00EF2C3C" w:rsidRDefault="00EF2C3C" w:rsidP="00EF2C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</w:pPr>
            <w:proofErr w:type="spellStart"/>
            <w:r w:rsidRPr="00EF2C3C"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>Jed</w:t>
            </w:r>
            <w:proofErr w:type="spellEnd"/>
            <w:r w:rsidRPr="00EF2C3C"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>. mjere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EF2C3C" w:rsidRPr="00EF2C3C" w:rsidRDefault="00EF2C3C" w:rsidP="00EF2C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>Količina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EF2C3C" w:rsidRPr="00EF2C3C" w:rsidRDefault="00EF2C3C" w:rsidP="00EF2C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>Jedinična cijena (kn, bez PDV-a)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EF2C3C" w:rsidRPr="00EF2C3C" w:rsidRDefault="00EF2C3C" w:rsidP="00EF2C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>Ukupna cijena bez PDV-a (kn)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EF2C3C" w:rsidRPr="00EF2C3C" w:rsidRDefault="00EF2C3C" w:rsidP="00EF2C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>stopa PDV-a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EF2C3C" w:rsidRPr="00EF2C3C" w:rsidRDefault="00EF2C3C" w:rsidP="00EF2C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>Iznos PDV-a</w:t>
            </w:r>
          </w:p>
        </w:tc>
        <w:tc>
          <w:tcPr>
            <w:tcW w:w="1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AF1DD"/>
            <w:vAlign w:val="center"/>
            <w:hideMark/>
          </w:tcPr>
          <w:p w:rsidR="00EF2C3C" w:rsidRPr="00EF2C3C" w:rsidRDefault="00EF2C3C" w:rsidP="00EF2C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>Ukupna cijena s PDV-om (kn)</w:t>
            </w:r>
          </w:p>
        </w:tc>
      </w:tr>
      <w:tr w:rsidR="00EF2C3C" w:rsidRPr="00EF2C3C" w:rsidTr="003272AD">
        <w:trPr>
          <w:trHeight w:val="300"/>
        </w:trPr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C3C" w:rsidRPr="00EF2C3C" w:rsidRDefault="00EF2C3C" w:rsidP="00EF2C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i/>
                <w:iCs/>
                <w:color w:val="000000"/>
                <w:lang w:eastAsia="hr-HR"/>
              </w:rPr>
              <w:t>1</w:t>
            </w:r>
          </w:p>
        </w:tc>
        <w:tc>
          <w:tcPr>
            <w:tcW w:w="3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C3C" w:rsidRPr="00EF2C3C" w:rsidRDefault="00EF2C3C" w:rsidP="00EF2C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i/>
                <w:iCs/>
                <w:color w:val="000000"/>
                <w:lang w:eastAsia="hr-HR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C3C" w:rsidRPr="00EF2C3C" w:rsidRDefault="00EF2C3C" w:rsidP="00EF2C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i/>
                <w:iCs/>
                <w:color w:val="000000"/>
                <w:lang w:eastAsia="hr-HR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C3C" w:rsidRPr="00EF2C3C" w:rsidRDefault="00EF2C3C" w:rsidP="00EF2C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i/>
                <w:iCs/>
                <w:color w:val="000000"/>
                <w:lang w:eastAsia="hr-HR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C3C" w:rsidRPr="00EF2C3C" w:rsidRDefault="00EF2C3C" w:rsidP="00EF2C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i/>
                <w:iCs/>
                <w:color w:val="000000"/>
                <w:lang w:eastAsia="hr-HR"/>
              </w:rPr>
              <w:t>5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C3C" w:rsidRPr="00EF2C3C" w:rsidRDefault="00EF2C3C" w:rsidP="00EF2C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i/>
                <w:iCs/>
                <w:color w:val="000000"/>
                <w:lang w:eastAsia="hr-HR"/>
              </w:rPr>
              <w:t>6 = (4X5)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C3C" w:rsidRPr="00EF2C3C" w:rsidRDefault="00EF2C3C" w:rsidP="00EF2C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i/>
                <w:iCs/>
                <w:color w:val="000000"/>
                <w:lang w:eastAsia="hr-HR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C3C" w:rsidRPr="00EF2C3C" w:rsidRDefault="00EF2C3C" w:rsidP="00EF2C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i/>
                <w:iCs/>
                <w:color w:val="000000"/>
                <w:lang w:eastAsia="hr-HR"/>
              </w:rPr>
              <w:t>8 = (6X7)</w:t>
            </w:r>
          </w:p>
        </w:tc>
        <w:tc>
          <w:tcPr>
            <w:tcW w:w="1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C3C" w:rsidRPr="00EF2C3C" w:rsidRDefault="00EF2C3C" w:rsidP="00EF2C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i/>
                <w:iCs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i/>
                <w:iCs/>
                <w:color w:val="000000"/>
                <w:lang w:eastAsia="hr-HR"/>
              </w:rPr>
              <w:t>9 =(6+8)</w:t>
            </w:r>
          </w:p>
        </w:tc>
      </w:tr>
      <w:tr w:rsidR="00EF2C3C" w:rsidRPr="00EF2C3C" w:rsidTr="003272AD">
        <w:trPr>
          <w:trHeight w:val="300"/>
        </w:trPr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3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</w:tr>
      <w:tr w:rsidR="00EF2C3C" w:rsidRPr="00EF2C3C" w:rsidTr="003272AD">
        <w:trPr>
          <w:trHeight w:val="889"/>
        </w:trPr>
        <w:tc>
          <w:tcPr>
            <w:tcW w:w="9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C3C" w:rsidRPr="00EF2C3C" w:rsidRDefault="00EF2C3C" w:rsidP="00EF2C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  <w:r>
              <w:rPr>
                <w:rFonts w:ascii="Calibri" w:eastAsia="Times New Roman" w:hAnsi="Calibri" w:cs="Times New Roman"/>
                <w:color w:val="000000"/>
                <w:lang w:eastAsia="hr-HR"/>
              </w:rPr>
              <w:t>1.</w:t>
            </w:r>
          </w:p>
        </w:tc>
        <w:tc>
          <w:tcPr>
            <w:tcW w:w="3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C3C" w:rsidRPr="00EF2C3C" w:rsidRDefault="00EF2C3C" w:rsidP="00EF2C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b/>
                <w:color w:val="000000"/>
                <w:lang w:eastAsia="hr-HR"/>
              </w:rPr>
              <w:t>Monitor vitalnih parametara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C3C" w:rsidRPr="00EF2C3C" w:rsidRDefault="00EF2C3C" w:rsidP="00EF2C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color w:val="000000"/>
                <w:lang w:eastAsia="hr-HR"/>
              </w:rPr>
              <w:t>KOM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C3C" w:rsidRPr="00EF2C3C" w:rsidRDefault="00EF2C3C" w:rsidP="00EF2C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color w:val="000000"/>
                <w:lang w:eastAsia="hr-HR"/>
              </w:rPr>
              <w:t>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C3C" w:rsidRPr="00EF2C3C" w:rsidRDefault="00EF2C3C" w:rsidP="00EF2C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C3C" w:rsidRPr="00EF2C3C" w:rsidRDefault="00EF2C3C" w:rsidP="00EF2C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C3C" w:rsidRPr="00EF2C3C" w:rsidRDefault="00EF2C3C" w:rsidP="00EF2C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C3C" w:rsidRPr="00EF2C3C" w:rsidRDefault="00EF2C3C" w:rsidP="00EF2C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  <w:tc>
          <w:tcPr>
            <w:tcW w:w="17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C3C" w:rsidRPr="00EF2C3C" w:rsidRDefault="00EF2C3C" w:rsidP="00EF2C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</w:p>
        </w:tc>
      </w:tr>
      <w:tr w:rsidR="00EF2C3C" w:rsidRPr="00EF2C3C" w:rsidTr="003272AD">
        <w:trPr>
          <w:trHeight w:val="390"/>
        </w:trPr>
        <w:tc>
          <w:tcPr>
            <w:tcW w:w="4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color w:val="000000"/>
                <w:lang w:eastAsia="hr-HR"/>
              </w:rPr>
              <w:t>CIJENA PONUDE (kn, bez PDV-a):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4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C3C" w:rsidRPr="00EF2C3C" w:rsidRDefault="00EF2C3C" w:rsidP="00EF2C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</w:tr>
      <w:tr w:rsidR="00EF2C3C" w:rsidRPr="00EF2C3C" w:rsidTr="003272AD">
        <w:trPr>
          <w:trHeight w:val="450"/>
        </w:trPr>
        <w:tc>
          <w:tcPr>
            <w:tcW w:w="4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color w:val="000000"/>
                <w:lang w:eastAsia="hr-HR"/>
              </w:rPr>
              <w:t>IZNOS PDV-a: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4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C3C" w:rsidRPr="00EF2C3C" w:rsidRDefault="00EF2C3C" w:rsidP="00EF2C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</w:tr>
      <w:tr w:rsidR="00EF2C3C" w:rsidRPr="00EF2C3C" w:rsidTr="003272AD">
        <w:trPr>
          <w:trHeight w:val="435"/>
        </w:trPr>
        <w:tc>
          <w:tcPr>
            <w:tcW w:w="40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color w:val="000000"/>
                <w:lang w:eastAsia="hr-HR"/>
              </w:rPr>
              <w:t>UKUPNA CIJENA PONUDE (kn, s PDV-om):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17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F2C3C" w:rsidRPr="00EF2C3C" w:rsidRDefault="00EF2C3C" w:rsidP="00EF2C3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  <w:tc>
          <w:tcPr>
            <w:tcW w:w="4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F2C3C" w:rsidRPr="00EF2C3C" w:rsidRDefault="00EF2C3C" w:rsidP="00EF2C3C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hr-HR"/>
              </w:rPr>
            </w:pPr>
            <w:r w:rsidRPr="00EF2C3C">
              <w:rPr>
                <w:rFonts w:ascii="Calibri" w:eastAsia="Times New Roman" w:hAnsi="Calibri" w:cs="Times New Roman"/>
                <w:color w:val="000000"/>
                <w:lang w:eastAsia="hr-HR"/>
              </w:rPr>
              <w:t> </w:t>
            </w:r>
          </w:p>
        </w:tc>
      </w:tr>
      <w:tr w:rsidR="00EF2C3C" w:rsidRPr="0092527B" w:rsidTr="00327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233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EE685F" w:rsidRDefault="00EF2C3C" w:rsidP="00B66C95">
            <w:pPr>
              <w:pStyle w:val="Bezproreda"/>
              <w:rPr>
                <w:rFonts w:ascii="Times New Roman" w:hAnsi="Times New Roman"/>
                <w:b/>
              </w:rPr>
            </w:pPr>
            <w:r w:rsidRPr="00EE685F">
              <w:rPr>
                <w:rFonts w:ascii="Times New Roman" w:eastAsia="Times New Roman" w:hAnsi="Times New Roman"/>
                <w:b/>
                <w:sz w:val="20"/>
                <w:szCs w:val="20"/>
                <w:lang w:eastAsia="hr-HR"/>
              </w:rPr>
              <w:t>RED. BR.</w:t>
            </w: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EE685F" w:rsidRDefault="00EF2C3C" w:rsidP="00B66C95">
            <w:pPr>
              <w:pStyle w:val="Bezproreda"/>
              <w:rPr>
                <w:rFonts w:ascii="Times New Roman" w:hAnsi="Times New Roman"/>
                <w:b/>
              </w:rPr>
            </w:pPr>
            <w:r w:rsidRPr="00EE685F">
              <w:rPr>
                <w:rFonts w:ascii="Times New Roman" w:eastAsia="Times New Roman" w:hAnsi="Times New Roman"/>
                <w:b/>
                <w:sz w:val="20"/>
                <w:szCs w:val="20"/>
                <w:lang w:eastAsia="hr-HR"/>
              </w:rPr>
              <w:t>OPIS ZAHTJEVANIH TEHNIČKIH KARAKTERISTIKA</w:t>
            </w:r>
          </w:p>
        </w:tc>
        <w:tc>
          <w:tcPr>
            <w:tcW w:w="4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EE685F" w:rsidRDefault="00EF2C3C" w:rsidP="00B66C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</w:pPr>
            <w:r w:rsidRPr="00EE685F"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  <w:t>POTVRDA ZAHTJEVANIH KARAKTERISTIKA</w:t>
            </w:r>
          </w:p>
          <w:p w:rsidR="00EF2C3C" w:rsidRPr="00EE685F" w:rsidRDefault="00EF2C3C" w:rsidP="00B66C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r-HR"/>
              </w:rPr>
            </w:pPr>
          </w:p>
          <w:p w:rsidR="00EF2C3C" w:rsidRPr="00EE685F" w:rsidRDefault="00EF2C3C" w:rsidP="00B66C9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6"/>
                <w:szCs w:val="16"/>
                <w:lang w:eastAsia="hr-HR"/>
              </w:rPr>
            </w:pPr>
            <w:r w:rsidRPr="00EE685F">
              <w:rPr>
                <w:rFonts w:ascii="Times New Roman" w:eastAsia="Times New Roman" w:hAnsi="Times New Roman"/>
                <w:b/>
                <w:sz w:val="16"/>
                <w:szCs w:val="16"/>
                <w:lang w:eastAsia="hr-HR"/>
              </w:rPr>
              <w:t>(Obvezno označiti markerom i rednim brojem stranice gdje se u priloženom katalogu ili uputama za rad proizvođača, nalazi stavka koja jasno i nedvojbeno potvrđuje ispunjavanje tražene tehničke karakteristike)</w:t>
            </w:r>
          </w:p>
          <w:p w:rsidR="00EF2C3C" w:rsidRPr="00EE685F" w:rsidRDefault="00EF2C3C" w:rsidP="00B66C95">
            <w:pPr>
              <w:pStyle w:val="Bezproreda"/>
              <w:rPr>
                <w:rFonts w:ascii="Times New Roman" w:hAnsi="Times New Roman"/>
                <w:b/>
              </w:rPr>
            </w:pPr>
          </w:p>
        </w:tc>
      </w:tr>
      <w:tr w:rsidR="00EF2C3C" w:rsidRPr="00E851DF" w:rsidTr="00327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  <w:trHeight w:val="195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E851DF" w:rsidRDefault="00EF2C3C" w:rsidP="00B66C95">
            <w:pPr>
              <w:pStyle w:val="Bezproreda"/>
              <w:rPr>
                <w:rFonts w:ascii="Times New Roman" w:hAnsi="Times New Roman"/>
                <w:b/>
              </w:rPr>
            </w:pPr>
            <w:r w:rsidRPr="00E851DF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C3C" w:rsidRPr="00E851DF" w:rsidRDefault="00EF2C3C" w:rsidP="00B66C95">
            <w:pPr>
              <w:pStyle w:val="Bezproreda"/>
              <w:rPr>
                <w:rFonts w:ascii="Times New Roman" w:hAnsi="Times New Roman"/>
                <w:b/>
              </w:rPr>
            </w:pPr>
            <w:r w:rsidRPr="00E851DF">
              <w:rPr>
                <w:rFonts w:ascii="Times New Roman" w:hAnsi="Times New Roman"/>
                <w:b/>
              </w:rPr>
              <w:t>Monitor vitalnih funkcija</w:t>
            </w:r>
          </w:p>
        </w:tc>
        <w:tc>
          <w:tcPr>
            <w:tcW w:w="4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3C" w:rsidRPr="00E851DF" w:rsidRDefault="00EF2C3C" w:rsidP="00B66C95">
            <w:pPr>
              <w:pStyle w:val="Bezproreda"/>
              <w:rPr>
                <w:rFonts w:ascii="Times New Roman" w:hAnsi="Times New Roman"/>
                <w:b/>
              </w:rPr>
            </w:pPr>
          </w:p>
        </w:tc>
      </w:tr>
      <w:tr w:rsidR="00EF2C3C" w:rsidRPr="0092527B" w:rsidTr="00327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Modovi</w:t>
            </w:r>
            <w:proofErr w:type="spellEnd"/>
            <w:r>
              <w:rPr>
                <w:rFonts w:ascii="Times New Roman" w:hAnsi="Times New Roman"/>
              </w:rPr>
              <w:t xml:space="preserve"> rada: odrasli, djeca, </w:t>
            </w:r>
            <w:proofErr w:type="spellStart"/>
            <w:r>
              <w:rPr>
                <w:rFonts w:ascii="Times New Roman" w:hAnsi="Times New Roman"/>
              </w:rPr>
              <w:t>neonati</w:t>
            </w:r>
            <w:proofErr w:type="spellEnd"/>
          </w:p>
        </w:tc>
        <w:tc>
          <w:tcPr>
            <w:tcW w:w="4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3C" w:rsidRPr="0092527B" w:rsidRDefault="00EF2C3C" w:rsidP="00B66C95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EF2C3C" w:rsidRPr="0092527B" w:rsidTr="00327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 w:rsidRPr="00442449"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2</w:t>
            </w:r>
            <w:r w:rsidRPr="00442449">
              <w:rPr>
                <w:rFonts w:ascii="Times New Roman" w:hAnsi="Times New Roman"/>
              </w:rPr>
              <w:t>.</w:t>
            </w: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 w:rsidRPr="00442449">
              <w:rPr>
                <w:rFonts w:ascii="Times New Roman" w:hAnsi="Times New Roman"/>
              </w:rPr>
              <w:t>LCD ekran u boji osjetljiv na dodir, št</w:t>
            </w:r>
            <w:r>
              <w:rPr>
                <w:rFonts w:ascii="Times New Roman" w:hAnsi="Times New Roman"/>
              </w:rPr>
              <w:t>o veće dimenzije, a minimalno 30</w:t>
            </w:r>
            <w:r w:rsidRPr="00442449">
              <w:rPr>
                <w:rFonts w:ascii="Times New Roman" w:hAnsi="Times New Roman"/>
              </w:rPr>
              <w:t xml:space="preserve"> cm po dijagonali ekrana</w:t>
            </w:r>
          </w:p>
        </w:tc>
        <w:tc>
          <w:tcPr>
            <w:tcW w:w="4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3C" w:rsidRPr="0092527B" w:rsidRDefault="00EF2C3C" w:rsidP="00B66C95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EF2C3C" w:rsidRPr="0092527B" w:rsidTr="00327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  <w:r w:rsidRPr="00442449">
              <w:rPr>
                <w:rFonts w:ascii="Times New Roman" w:hAnsi="Times New Roman"/>
              </w:rPr>
              <w:t>.</w:t>
            </w: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 w:rsidRPr="00442449">
              <w:rPr>
                <w:rFonts w:ascii="Times New Roman" w:hAnsi="Times New Roman"/>
              </w:rPr>
              <w:t>Rezolucija ekrana najmanje 800 x 600 točaka</w:t>
            </w:r>
          </w:p>
        </w:tc>
        <w:tc>
          <w:tcPr>
            <w:tcW w:w="4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3C" w:rsidRPr="0092527B" w:rsidRDefault="00EF2C3C" w:rsidP="00B66C95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EF2C3C" w:rsidRPr="009B093A" w:rsidTr="00327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  <w:r w:rsidRPr="00442449">
              <w:rPr>
                <w:rFonts w:ascii="Times New Roman" w:hAnsi="Times New Roman"/>
              </w:rPr>
              <w:t>.</w:t>
            </w: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 w:rsidRPr="00442449">
              <w:rPr>
                <w:rFonts w:ascii="Times New Roman" w:hAnsi="Times New Roman"/>
              </w:rPr>
              <w:t>Istovremen prikazivanja najmanje 1</w:t>
            </w:r>
            <w:r>
              <w:rPr>
                <w:rFonts w:ascii="Times New Roman" w:hAnsi="Times New Roman"/>
              </w:rPr>
              <w:t>0</w:t>
            </w:r>
            <w:r w:rsidRPr="00442449">
              <w:rPr>
                <w:rFonts w:ascii="Times New Roman" w:hAnsi="Times New Roman"/>
              </w:rPr>
              <w:t xml:space="preserve"> krivulja</w:t>
            </w:r>
          </w:p>
        </w:tc>
        <w:tc>
          <w:tcPr>
            <w:tcW w:w="4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3C" w:rsidRPr="009B093A" w:rsidRDefault="00EF2C3C" w:rsidP="00B66C95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EF2C3C" w:rsidRPr="009B093A" w:rsidTr="00327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1.5</w:t>
            </w:r>
            <w:r w:rsidRPr="00442449">
              <w:rPr>
                <w:rFonts w:ascii="Times New Roman" w:hAnsi="Times New Roman"/>
              </w:rPr>
              <w:t>.</w:t>
            </w: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 w:rsidRPr="00442449">
              <w:rPr>
                <w:rFonts w:ascii="Times New Roman" w:hAnsi="Times New Roman"/>
              </w:rPr>
              <w:t>Konfiguriranje izgleda ekrana od strane korisnika</w:t>
            </w:r>
          </w:p>
        </w:tc>
        <w:tc>
          <w:tcPr>
            <w:tcW w:w="4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3C" w:rsidRPr="009B093A" w:rsidRDefault="00EF2C3C" w:rsidP="00B66C95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EF2C3C" w:rsidRPr="009B093A" w:rsidTr="00327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  <w:r w:rsidRPr="00442449">
              <w:rPr>
                <w:rFonts w:ascii="Times New Roman" w:hAnsi="Times New Roman"/>
              </w:rPr>
              <w:t>.</w:t>
            </w: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 w:rsidRPr="00442449">
              <w:rPr>
                <w:rFonts w:ascii="Times New Roman" w:hAnsi="Times New Roman"/>
              </w:rPr>
              <w:t>Praćenje sljedećih parametara:</w:t>
            </w:r>
          </w:p>
        </w:tc>
        <w:tc>
          <w:tcPr>
            <w:tcW w:w="4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3C" w:rsidRPr="009B093A" w:rsidRDefault="00EF2C3C" w:rsidP="00B66C95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EF2C3C" w:rsidRPr="009B093A" w:rsidTr="00327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  <w:r w:rsidRPr="00442449">
              <w:rPr>
                <w:rFonts w:ascii="Times New Roman" w:hAnsi="Times New Roman"/>
              </w:rPr>
              <w:t>.1.</w:t>
            </w: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 w:rsidRPr="00442449">
              <w:rPr>
                <w:rFonts w:ascii="Times New Roman" w:hAnsi="Times New Roman"/>
              </w:rPr>
              <w:t>EKG - 3/5 odvoda</w:t>
            </w:r>
          </w:p>
        </w:tc>
        <w:tc>
          <w:tcPr>
            <w:tcW w:w="4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3C" w:rsidRPr="009B093A" w:rsidRDefault="00EF2C3C" w:rsidP="00B66C95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EF2C3C" w:rsidRPr="0092527B" w:rsidTr="00327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  <w:r w:rsidRPr="00442449">
              <w:rPr>
                <w:rFonts w:ascii="Times New Roman" w:hAnsi="Times New Roman"/>
              </w:rPr>
              <w:t>.2.</w:t>
            </w: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 w:rsidRPr="00442449">
              <w:rPr>
                <w:rFonts w:ascii="Times New Roman" w:hAnsi="Times New Roman"/>
              </w:rPr>
              <w:t>Mjerene vrijednosti i valni oblici s respiratora</w:t>
            </w:r>
          </w:p>
        </w:tc>
        <w:tc>
          <w:tcPr>
            <w:tcW w:w="4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3C" w:rsidRPr="0092527B" w:rsidRDefault="00EF2C3C" w:rsidP="00B66C95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EF2C3C" w:rsidRPr="0092527B" w:rsidTr="00327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  <w:r w:rsidRPr="00442449">
              <w:rPr>
                <w:rFonts w:ascii="Times New Roman" w:hAnsi="Times New Roman"/>
              </w:rPr>
              <w:t>.3.</w:t>
            </w: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 w:rsidRPr="00442449">
              <w:rPr>
                <w:rFonts w:ascii="Times New Roman" w:hAnsi="Times New Roman"/>
              </w:rPr>
              <w:t>Respiratorne petlje tlak-volumen i protok-volumen</w:t>
            </w:r>
          </w:p>
        </w:tc>
        <w:tc>
          <w:tcPr>
            <w:tcW w:w="4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3C" w:rsidRPr="0092527B" w:rsidRDefault="00EF2C3C" w:rsidP="00B66C95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EF2C3C" w:rsidRPr="0092527B" w:rsidTr="00327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  <w:r w:rsidRPr="00442449">
              <w:rPr>
                <w:rFonts w:ascii="Times New Roman" w:hAnsi="Times New Roman"/>
              </w:rPr>
              <w:t>.4.</w:t>
            </w: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 w:rsidRPr="00442449">
              <w:rPr>
                <w:rFonts w:ascii="Times New Roman" w:hAnsi="Times New Roman"/>
              </w:rPr>
              <w:t>SpO2 – saturacija kisika</w:t>
            </w:r>
            <w:r>
              <w:rPr>
                <w:rFonts w:ascii="Times New Roman" w:hAnsi="Times New Roman"/>
              </w:rPr>
              <w:t xml:space="preserve"> s </w:t>
            </w:r>
            <w:proofErr w:type="spellStart"/>
            <w:r>
              <w:rPr>
                <w:rFonts w:ascii="Times New Roman" w:hAnsi="Times New Roman"/>
              </w:rPr>
              <w:t>Nellcor</w:t>
            </w:r>
            <w:proofErr w:type="spellEnd"/>
            <w:r>
              <w:rPr>
                <w:rFonts w:ascii="Times New Roman" w:hAnsi="Times New Roman"/>
              </w:rPr>
              <w:t xml:space="preserve"> ili </w:t>
            </w:r>
            <w:proofErr w:type="spellStart"/>
            <w:r>
              <w:rPr>
                <w:rFonts w:ascii="Times New Roman" w:hAnsi="Times New Roman"/>
              </w:rPr>
              <w:t>Masimo</w:t>
            </w:r>
            <w:proofErr w:type="spellEnd"/>
            <w:r>
              <w:rPr>
                <w:rFonts w:ascii="Times New Roman" w:hAnsi="Times New Roman"/>
              </w:rPr>
              <w:t xml:space="preserve"> algoritmom</w:t>
            </w:r>
          </w:p>
        </w:tc>
        <w:tc>
          <w:tcPr>
            <w:tcW w:w="4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3C" w:rsidRPr="0092527B" w:rsidRDefault="00EF2C3C" w:rsidP="00B66C95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EF2C3C" w:rsidRPr="0092527B" w:rsidTr="00327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  <w:r w:rsidRPr="00442449">
              <w:rPr>
                <w:rFonts w:ascii="Times New Roman" w:hAnsi="Times New Roman"/>
              </w:rPr>
              <w:t>.5.</w:t>
            </w: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 w:rsidRPr="00442449">
              <w:rPr>
                <w:rFonts w:ascii="Times New Roman" w:hAnsi="Times New Roman"/>
              </w:rPr>
              <w:t>NIBP – neinvazivni tlak</w:t>
            </w:r>
          </w:p>
        </w:tc>
        <w:tc>
          <w:tcPr>
            <w:tcW w:w="4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3C" w:rsidRPr="0092527B" w:rsidRDefault="00EF2C3C" w:rsidP="00B66C95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EF2C3C" w:rsidRPr="0092527B" w:rsidTr="00327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  <w:r w:rsidRPr="00442449">
              <w:rPr>
                <w:rFonts w:ascii="Times New Roman" w:hAnsi="Times New Roman"/>
              </w:rPr>
              <w:t>.6.</w:t>
            </w: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 w:rsidRPr="00442449">
              <w:rPr>
                <w:rFonts w:ascii="Times New Roman" w:hAnsi="Times New Roman"/>
              </w:rPr>
              <w:t>Temperatura</w:t>
            </w:r>
          </w:p>
        </w:tc>
        <w:tc>
          <w:tcPr>
            <w:tcW w:w="4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3C" w:rsidRPr="0092527B" w:rsidRDefault="00EF2C3C" w:rsidP="00B66C95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EF2C3C" w:rsidRPr="0092527B" w:rsidTr="00327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  <w:r w:rsidRPr="00442449">
              <w:rPr>
                <w:rFonts w:ascii="Times New Roman" w:hAnsi="Times New Roman"/>
              </w:rPr>
              <w:t>.7.</w:t>
            </w: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 w:rsidRPr="00442449">
              <w:rPr>
                <w:rFonts w:ascii="Times New Roman" w:hAnsi="Times New Roman"/>
              </w:rPr>
              <w:t>Analiza aritmija</w:t>
            </w:r>
          </w:p>
        </w:tc>
        <w:tc>
          <w:tcPr>
            <w:tcW w:w="4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3C" w:rsidRPr="0092527B" w:rsidRDefault="00EF2C3C" w:rsidP="00B66C95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EF2C3C" w:rsidRPr="0092527B" w:rsidTr="00327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  <w:r w:rsidRPr="00442449">
              <w:rPr>
                <w:rFonts w:ascii="Times New Roman" w:hAnsi="Times New Roman"/>
              </w:rPr>
              <w:t>.8.</w:t>
            </w: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 w:rsidRPr="00442449">
              <w:rPr>
                <w:rFonts w:ascii="Times New Roman" w:hAnsi="Times New Roman"/>
              </w:rPr>
              <w:t>Analiza ST segmenta za sve mjerene odvode</w:t>
            </w:r>
          </w:p>
        </w:tc>
        <w:tc>
          <w:tcPr>
            <w:tcW w:w="4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3C" w:rsidRPr="0092527B" w:rsidRDefault="00EF2C3C" w:rsidP="00B66C95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EF2C3C" w:rsidRPr="0092527B" w:rsidTr="00327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1.6.9.</w:t>
            </w: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IBP – </w:t>
            </w:r>
            <w:r w:rsidRPr="00601DE8">
              <w:rPr>
                <w:rFonts w:ascii="Times New Roman" w:hAnsi="Times New Roman"/>
              </w:rPr>
              <w:t>invazivni tlak x 3</w:t>
            </w:r>
          </w:p>
        </w:tc>
        <w:tc>
          <w:tcPr>
            <w:tcW w:w="4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3C" w:rsidRPr="0092527B" w:rsidRDefault="00EF2C3C" w:rsidP="00B66C95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EF2C3C" w:rsidRPr="0092527B" w:rsidTr="00327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</w:t>
            </w:r>
            <w:r w:rsidRPr="00442449">
              <w:rPr>
                <w:rFonts w:ascii="Times New Roman" w:hAnsi="Times New Roman"/>
              </w:rPr>
              <w:t>.</w:t>
            </w: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 w:rsidRPr="00442449">
              <w:rPr>
                <w:rFonts w:ascii="Times New Roman" w:hAnsi="Times New Roman"/>
              </w:rPr>
              <w:t xml:space="preserve">Kalkulator doziranja lijekova i </w:t>
            </w:r>
            <w:proofErr w:type="spellStart"/>
            <w:r w:rsidRPr="00442449">
              <w:rPr>
                <w:rFonts w:ascii="Times New Roman" w:hAnsi="Times New Roman"/>
              </w:rPr>
              <w:t>titracijske</w:t>
            </w:r>
            <w:proofErr w:type="spellEnd"/>
            <w:r w:rsidRPr="00442449">
              <w:rPr>
                <w:rFonts w:ascii="Times New Roman" w:hAnsi="Times New Roman"/>
              </w:rPr>
              <w:t xml:space="preserve"> tablice</w:t>
            </w:r>
          </w:p>
        </w:tc>
        <w:tc>
          <w:tcPr>
            <w:tcW w:w="4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3C" w:rsidRPr="0092527B" w:rsidRDefault="00EF2C3C" w:rsidP="00B66C95">
            <w:pPr>
              <w:pStyle w:val="Bezproreda"/>
              <w:ind w:left="152"/>
              <w:rPr>
                <w:rFonts w:ascii="Times New Roman" w:hAnsi="Times New Roman"/>
              </w:rPr>
            </w:pPr>
          </w:p>
        </w:tc>
      </w:tr>
      <w:tr w:rsidR="00EF2C3C" w:rsidRPr="0092527B" w:rsidTr="00327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 w:rsidRPr="00442449">
              <w:rPr>
                <w:rFonts w:ascii="Times New Roman" w:hAnsi="Times New Roman"/>
              </w:rPr>
              <w:t>1.</w:t>
            </w:r>
            <w:r>
              <w:rPr>
                <w:rFonts w:ascii="Times New Roman" w:hAnsi="Times New Roman"/>
              </w:rPr>
              <w:t>8</w:t>
            </w:r>
            <w:r w:rsidRPr="00442449">
              <w:rPr>
                <w:rFonts w:ascii="Times New Roman" w:hAnsi="Times New Roman"/>
              </w:rPr>
              <w:t>.</w:t>
            </w: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 w:rsidRPr="00442449">
              <w:rPr>
                <w:rFonts w:ascii="Times New Roman" w:hAnsi="Times New Roman"/>
              </w:rPr>
              <w:t>Pohrana i pregled trendova svih mjerenih parametara u trajanju od najmanje 120 sati, tabelarno i grafički</w:t>
            </w:r>
          </w:p>
        </w:tc>
        <w:tc>
          <w:tcPr>
            <w:tcW w:w="4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3C" w:rsidRPr="0092527B" w:rsidRDefault="00EF2C3C" w:rsidP="00B66C95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EF2C3C" w:rsidRPr="0092527B" w:rsidTr="00327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1.9</w:t>
            </w:r>
            <w:r w:rsidRPr="00442449">
              <w:rPr>
                <w:rFonts w:ascii="Times New Roman" w:hAnsi="Times New Roman"/>
              </w:rPr>
              <w:t>.</w:t>
            </w: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 w:rsidRPr="00442449">
              <w:rPr>
                <w:rFonts w:ascii="Times New Roman" w:hAnsi="Times New Roman"/>
              </w:rPr>
              <w:t>Pohrana i pregled najmanje 200 NIBP mjerenja unazad</w:t>
            </w:r>
          </w:p>
        </w:tc>
        <w:tc>
          <w:tcPr>
            <w:tcW w:w="4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3C" w:rsidRPr="0092527B" w:rsidRDefault="00EF2C3C" w:rsidP="00B66C95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EF2C3C" w:rsidRPr="0092527B" w:rsidTr="00327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1.10</w:t>
            </w:r>
            <w:r w:rsidRPr="00442449">
              <w:rPr>
                <w:rFonts w:ascii="Times New Roman" w:hAnsi="Times New Roman"/>
              </w:rPr>
              <w:t>.</w:t>
            </w: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 w:rsidRPr="00442449">
              <w:rPr>
                <w:rFonts w:ascii="Times New Roman" w:hAnsi="Times New Roman"/>
              </w:rPr>
              <w:t>Pohrana i pregled najmanje 50 alarmnih događaja unazad</w:t>
            </w:r>
          </w:p>
        </w:tc>
        <w:tc>
          <w:tcPr>
            <w:tcW w:w="4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3C" w:rsidRPr="0092527B" w:rsidRDefault="00EF2C3C" w:rsidP="00B66C95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EF2C3C" w:rsidRPr="0092527B" w:rsidTr="00327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1.11</w:t>
            </w:r>
            <w:r w:rsidRPr="00442449">
              <w:rPr>
                <w:rFonts w:ascii="Times New Roman" w:hAnsi="Times New Roman"/>
              </w:rPr>
              <w:t>.</w:t>
            </w: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 w:rsidRPr="00442449">
              <w:rPr>
                <w:rFonts w:ascii="Times New Roman" w:hAnsi="Times New Roman"/>
              </w:rPr>
              <w:t xml:space="preserve">Integrirani pisač za ispis </w:t>
            </w:r>
            <w:proofErr w:type="spellStart"/>
            <w:r w:rsidRPr="00442449">
              <w:rPr>
                <w:rFonts w:ascii="Times New Roman" w:hAnsi="Times New Roman"/>
              </w:rPr>
              <w:t>alarmirajućih</w:t>
            </w:r>
            <w:proofErr w:type="spellEnd"/>
            <w:r w:rsidRPr="00442449">
              <w:rPr>
                <w:rFonts w:ascii="Times New Roman" w:hAnsi="Times New Roman"/>
              </w:rPr>
              <w:t xml:space="preserve"> parametara u realnom vremenu, trendova parametara te kalkulacija doziranja lijekova i </w:t>
            </w:r>
            <w:proofErr w:type="spellStart"/>
            <w:r w:rsidRPr="00442449">
              <w:rPr>
                <w:rFonts w:ascii="Times New Roman" w:hAnsi="Times New Roman"/>
              </w:rPr>
              <w:t>titracijskih</w:t>
            </w:r>
            <w:proofErr w:type="spellEnd"/>
            <w:r w:rsidRPr="00442449">
              <w:rPr>
                <w:rFonts w:ascii="Times New Roman" w:hAnsi="Times New Roman"/>
              </w:rPr>
              <w:t xml:space="preserve"> tablica, za istovremeni ispis minimalno tri krivulje parametara</w:t>
            </w:r>
          </w:p>
        </w:tc>
        <w:tc>
          <w:tcPr>
            <w:tcW w:w="4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3C" w:rsidRPr="0092527B" w:rsidRDefault="00EF2C3C" w:rsidP="00B66C95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EF2C3C" w:rsidRPr="0092527B" w:rsidTr="00327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1.12</w:t>
            </w:r>
            <w:r w:rsidRPr="00442449">
              <w:rPr>
                <w:rFonts w:ascii="Times New Roman" w:hAnsi="Times New Roman"/>
              </w:rPr>
              <w:t>.</w:t>
            </w: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 w:rsidRPr="00442449">
              <w:rPr>
                <w:rFonts w:ascii="Times New Roman" w:hAnsi="Times New Roman"/>
              </w:rPr>
              <w:t>Alarmi, alarmno svjetlo smješteno na vrhu monitora</w:t>
            </w:r>
          </w:p>
        </w:tc>
        <w:tc>
          <w:tcPr>
            <w:tcW w:w="4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3C" w:rsidRPr="0092527B" w:rsidRDefault="00EF2C3C" w:rsidP="00B66C95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EF2C3C" w:rsidRPr="0092527B" w:rsidTr="00327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 w:rsidRPr="00442449">
              <w:rPr>
                <w:rFonts w:ascii="Times New Roman" w:hAnsi="Times New Roman"/>
              </w:rPr>
              <w:t>1.1</w:t>
            </w:r>
            <w:r>
              <w:rPr>
                <w:rFonts w:ascii="Times New Roman" w:hAnsi="Times New Roman"/>
              </w:rPr>
              <w:t>3</w:t>
            </w:r>
            <w:r w:rsidRPr="00442449">
              <w:rPr>
                <w:rFonts w:ascii="Times New Roman" w:hAnsi="Times New Roman"/>
              </w:rPr>
              <w:t>.</w:t>
            </w: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 w:rsidRPr="00442449">
              <w:rPr>
                <w:rFonts w:ascii="Times New Roman" w:hAnsi="Times New Roman"/>
              </w:rPr>
              <w:t>Korisničko sučelje na hrvatskom jeziku</w:t>
            </w:r>
          </w:p>
        </w:tc>
        <w:tc>
          <w:tcPr>
            <w:tcW w:w="4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3C" w:rsidRPr="0092527B" w:rsidRDefault="00EF2C3C" w:rsidP="00B66C95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EF2C3C" w:rsidRPr="0092527B" w:rsidTr="00327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1.14</w:t>
            </w:r>
            <w:r w:rsidRPr="00442449">
              <w:rPr>
                <w:rFonts w:ascii="Times New Roman" w:hAnsi="Times New Roman"/>
              </w:rPr>
              <w:t>.</w:t>
            </w: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 w:rsidRPr="00442449">
              <w:rPr>
                <w:rFonts w:ascii="Times New Roman" w:hAnsi="Times New Roman"/>
              </w:rPr>
              <w:t>Montaža monitora vitalnih funkcija na postolje iznad respiratora i funkcijom odvajanja za korištenje u transportu</w:t>
            </w:r>
          </w:p>
        </w:tc>
        <w:tc>
          <w:tcPr>
            <w:tcW w:w="4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3C" w:rsidRPr="0092527B" w:rsidRDefault="00EF2C3C" w:rsidP="00B66C95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EF2C3C" w:rsidRPr="0092527B" w:rsidTr="00327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1.15</w:t>
            </w:r>
            <w:r w:rsidRPr="00442449">
              <w:rPr>
                <w:rFonts w:ascii="Times New Roman" w:hAnsi="Times New Roman"/>
              </w:rPr>
              <w:t>.</w:t>
            </w: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 w:rsidRPr="00442449">
              <w:rPr>
                <w:rFonts w:ascii="Times New Roman" w:hAnsi="Times New Roman"/>
              </w:rPr>
              <w:t>Ukupna masa monitora najviše 5 kg</w:t>
            </w:r>
          </w:p>
        </w:tc>
        <w:tc>
          <w:tcPr>
            <w:tcW w:w="4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3C" w:rsidRPr="0092527B" w:rsidRDefault="00EF2C3C" w:rsidP="00B66C95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EF2C3C" w:rsidRPr="0092527B" w:rsidTr="00327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 w:rsidRPr="00442449">
              <w:rPr>
                <w:rFonts w:ascii="Times New Roman" w:hAnsi="Times New Roman"/>
              </w:rPr>
              <w:t>1.1</w:t>
            </w:r>
            <w:r>
              <w:rPr>
                <w:rFonts w:ascii="Times New Roman" w:hAnsi="Times New Roman"/>
              </w:rPr>
              <w:t>6</w:t>
            </w:r>
            <w:r w:rsidRPr="00442449">
              <w:rPr>
                <w:rFonts w:ascii="Times New Roman" w:hAnsi="Times New Roman"/>
              </w:rPr>
              <w:t>.</w:t>
            </w: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 w:rsidRPr="00442449">
              <w:rPr>
                <w:rFonts w:ascii="Times New Roman" w:hAnsi="Times New Roman"/>
              </w:rPr>
              <w:t>Li-ionska integrirana baterija koja omogućuje rad monitora bez centralnog napajanja najmanje 300 minuta</w:t>
            </w:r>
          </w:p>
        </w:tc>
        <w:tc>
          <w:tcPr>
            <w:tcW w:w="4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3C" w:rsidRPr="0092527B" w:rsidRDefault="00EF2C3C" w:rsidP="00B66C95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EF2C3C" w:rsidRPr="0092527B" w:rsidTr="00327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1.17</w:t>
            </w:r>
            <w:r w:rsidRPr="00442449">
              <w:rPr>
                <w:rFonts w:ascii="Times New Roman" w:hAnsi="Times New Roman"/>
              </w:rPr>
              <w:t>.</w:t>
            </w: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 w:rsidRPr="00442449">
              <w:rPr>
                <w:rFonts w:ascii="Times New Roman" w:hAnsi="Times New Roman"/>
              </w:rPr>
              <w:t xml:space="preserve">Ugrađena sklop za bežično umrežavanje u </w:t>
            </w:r>
            <w:proofErr w:type="spellStart"/>
            <w:r w:rsidRPr="00442449">
              <w:rPr>
                <w:rFonts w:ascii="Times New Roman" w:hAnsi="Times New Roman"/>
              </w:rPr>
              <w:t>monitoring</w:t>
            </w:r>
            <w:proofErr w:type="spellEnd"/>
            <w:r w:rsidRPr="00442449">
              <w:rPr>
                <w:rFonts w:ascii="Times New Roman" w:hAnsi="Times New Roman"/>
              </w:rPr>
              <w:t xml:space="preserve"> sustav s ostalim monitorima i stanicom za centralni nadzor</w:t>
            </w:r>
          </w:p>
        </w:tc>
        <w:tc>
          <w:tcPr>
            <w:tcW w:w="4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3C" w:rsidRPr="0092527B" w:rsidRDefault="00EF2C3C" w:rsidP="00B66C95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EF2C3C" w:rsidRPr="0092527B" w:rsidTr="00327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1.18</w:t>
            </w:r>
            <w:r w:rsidRPr="00442449">
              <w:rPr>
                <w:rFonts w:ascii="Times New Roman" w:hAnsi="Times New Roman"/>
              </w:rPr>
              <w:t>.</w:t>
            </w: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 w:rsidRPr="00442449">
              <w:rPr>
                <w:rFonts w:ascii="Times New Roman" w:hAnsi="Times New Roman"/>
              </w:rPr>
              <w:t>Pribor za praćenje parametara: EKG kabel - 3 voda, crijevo za mjerenje tlaka i 3 veličine manžeta, osnovni kabel i višekratni SpO2 senzor za prst, višekratni senzor za temperaturu</w:t>
            </w:r>
          </w:p>
        </w:tc>
        <w:tc>
          <w:tcPr>
            <w:tcW w:w="4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3C" w:rsidRPr="0092527B" w:rsidRDefault="00EF2C3C" w:rsidP="00B66C95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EF2C3C" w:rsidRPr="0092527B" w:rsidTr="00327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1.18.1.</w:t>
            </w: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EKG osnovni kabel i 100 </w:t>
            </w:r>
            <w:proofErr w:type="spellStart"/>
            <w:r>
              <w:rPr>
                <w:rFonts w:ascii="Times New Roman" w:hAnsi="Times New Roman"/>
              </w:rPr>
              <w:t>neonatalnih</w:t>
            </w:r>
            <w:proofErr w:type="spellEnd"/>
            <w:r w:rsidRPr="00C879B6">
              <w:rPr>
                <w:rFonts w:ascii="Times New Roman" w:hAnsi="Times New Roman"/>
              </w:rPr>
              <w:t xml:space="preserve"> elektroda</w:t>
            </w:r>
          </w:p>
        </w:tc>
        <w:tc>
          <w:tcPr>
            <w:tcW w:w="4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3C" w:rsidRPr="0092527B" w:rsidRDefault="00EF2C3C" w:rsidP="00B66C95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EF2C3C" w:rsidRPr="0092527B" w:rsidTr="00327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1.18.2.</w:t>
            </w: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 w:rsidRPr="00442449">
              <w:rPr>
                <w:rFonts w:ascii="Times New Roman" w:hAnsi="Times New Roman"/>
              </w:rPr>
              <w:t xml:space="preserve">crijevo za mjerenje tlaka i 3 veličine </w:t>
            </w:r>
            <w:r>
              <w:rPr>
                <w:rFonts w:ascii="Times New Roman" w:hAnsi="Times New Roman"/>
              </w:rPr>
              <w:t xml:space="preserve">jednokratnih </w:t>
            </w:r>
            <w:r w:rsidRPr="00442449">
              <w:rPr>
                <w:rFonts w:ascii="Times New Roman" w:hAnsi="Times New Roman"/>
              </w:rPr>
              <w:t>manžeta</w:t>
            </w:r>
            <w:r>
              <w:rPr>
                <w:rFonts w:ascii="Times New Roman" w:hAnsi="Times New Roman"/>
              </w:rPr>
              <w:t xml:space="preserve"> </w:t>
            </w:r>
            <w:r w:rsidRPr="00C879B6">
              <w:rPr>
                <w:rFonts w:ascii="Times New Roman" w:hAnsi="Times New Roman"/>
              </w:rPr>
              <w:t>(veličine #1, #3, i #5)</w:t>
            </w:r>
          </w:p>
        </w:tc>
        <w:tc>
          <w:tcPr>
            <w:tcW w:w="4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3C" w:rsidRPr="0092527B" w:rsidRDefault="00EF2C3C" w:rsidP="00B66C95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EF2C3C" w:rsidRPr="0092527B" w:rsidTr="00327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1.18.3.</w:t>
            </w: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 w:rsidRPr="00C879B6">
              <w:rPr>
                <w:rFonts w:ascii="Times New Roman" w:hAnsi="Times New Roman"/>
              </w:rPr>
              <w:t xml:space="preserve">SpO2 kabel i </w:t>
            </w:r>
            <w:r>
              <w:rPr>
                <w:rFonts w:ascii="Times New Roman" w:hAnsi="Times New Roman"/>
              </w:rPr>
              <w:t xml:space="preserve">24 </w:t>
            </w:r>
            <w:proofErr w:type="spellStart"/>
            <w:r>
              <w:rPr>
                <w:rFonts w:ascii="Times New Roman" w:hAnsi="Times New Roman"/>
              </w:rPr>
              <w:t>neonatalnih</w:t>
            </w:r>
            <w:proofErr w:type="spellEnd"/>
            <w:r w:rsidRPr="00C879B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SpO2 senzora</w:t>
            </w:r>
          </w:p>
        </w:tc>
        <w:tc>
          <w:tcPr>
            <w:tcW w:w="4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3C" w:rsidRPr="0092527B" w:rsidRDefault="00EF2C3C" w:rsidP="00B66C95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EF2C3C" w:rsidRPr="0092527B" w:rsidTr="00327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1.19</w:t>
            </w:r>
            <w:r w:rsidRPr="00442449">
              <w:rPr>
                <w:rFonts w:ascii="Times New Roman" w:hAnsi="Times New Roman"/>
              </w:rPr>
              <w:t>.</w:t>
            </w: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 w:rsidRPr="00442449">
              <w:rPr>
                <w:rFonts w:ascii="Times New Roman" w:hAnsi="Times New Roman"/>
              </w:rPr>
              <w:t>Sučelja:</w:t>
            </w:r>
          </w:p>
        </w:tc>
        <w:tc>
          <w:tcPr>
            <w:tcW w:w="4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3C" w:rsidRPr="0092527B" w:rsidRDefault="00EF2C3C" w:rsidP="00B66C95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EF2C3C" w:rsidRPr="0092527B" w:rsidTr="00327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1.19</w:t>
            </w:r>
            <w:r w:rsidRPr="00442449">
              <w:rPr>
                <w:rFonts w:ascii="Times New Roman" w:hAnsi="Times New Roman"/>
              </w:rPr>
              <w:t>.1.</w:t>
            </w: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proofErr w:type="spellStart"/>
            <w:r w:rsidRPr="00442449">
              <w:rPr>
                <w:rFonts w:ascii="Times New Roman" w:hAnsi="Times New Roman"/>
              </w:rPr>
              <w:t>Međusklop</w:t>
            </w:r>
            <w:proofErr w:type="spellEnd"/>
            <w:r w:rsidRPr="00442449">
              <w:rPr>
                <w:rFonts w:ascii="Times New Roman" w:hAnsi="Times New Roman"/>
              </w:rPr>
              <w:t xml:space="preserve"> za povezivanje s </w:t>
            </w:r>
            <w:r>
              <w:rPr>
                <w:rFonts w:ascii="Times New Roman" w:hAnsi="Times New Roman"/>
              </w:rPr>
              <w:t xml:space="preserve">postojećim </w:t>
            </w:r>
            <w:r w:rsidRPr="00442449">
              <w:rPr>
                <w:rFonts w:ascii="Times New Roman" w:hAnsi="Times New Roman"/>
              </w:rPr>
              <w:t>respiratorom</w:t>
            </w:r>
            <w:r>
              <w:rPr>
                <w:rFonts w:ascii="Times New Roman" w:hAnsi="Times New Roman"/>
              </w:rPr>
              <w:t xml:space="preserve"> i anesteziološkim aparatima s protokolom MEDIBUS</w:t>
            </w:r>
          </w:p>
        </w:tc>
        <w:tc>
          <w:tcPr>
            <w:tcW w:w="4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3C" w:rsidRPr="0092527B" w:rsidRDefault="00EF2C3C" w:rsidP="00B66C95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EF2C3C" w:rsidRPr="0092527B" w:rsidTr="00327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1.19</w:t>
            </w:r>
            <w:r w:rsidRPr="00442449">
              <w:rPr>
                <w:rFonts w:ascii="Times New Roman" w:hAnsi="Times New Roman"/>
              </w:rPr>
              <w:t>.2.</w:t>
            </w: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 w:rsidRPr="00442449">
              <w:rPr>
                <w:rFonts w:ascii="Times New Roman" w:hAnsi="Times New Roman"/>
              </w:rPr>
              <w:t>VGA izlaz</w:t>
            </w:r>
          </w:p>
        </w:tc>
        <w:tc>
          <w:tcPr>
            <w:tcW w:w="4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3C" w:rsidRPr="0092527B" w:rsidRDefault="00EF2C3C" w:rsidP="00B66C95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EF2C3C" w:rsidRPr="0092527B" w:rsidTr="00327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1.19</w:t>
            </w:r>
            <w:r w:rsidRPr="00442449">
              <w:rPr>
                <w:rFonts w:ascii="Times New Roman" w:hAnsi="Times New Roman"/>
              </w:rPr>
              <w:t>.3.</w:t>
            </w: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 w:rsidRPr="00442449">
              <w:rPr>
                <w:rFonts w:ascii="Times New Roman" w:hAnsi="Times New Roman"/>
              </w:rPr>
              <w:t>USB</w:t>
            </w:r>
          </w:p>
        </w:tc>
        <w:tc>
          <w:tcPr>
            <w:tcW w:w="4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3C" w:rsidRPr="0092527B" w:rsidRDefault="00EF2C3C" w:rsidP="00B66C95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EF2C3C" w:rsidRPr="0092527B" w:rsidTr="003272A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4" w:type="dxa"/>
        </w:trPr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1.20.</w:t>
            </w:r>
          </w:p>
        </w:tc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C3C" w:rsidRPr="00442449" w:rsidRDefault="00EF2C3C" w:rsidP="00B66C95">
            <w:pPr>
              <w:pStyle w:val="Bezprored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</w:t>
            </w:r>
            <w:r w:rsidRPr="00601DE8">
              <w:rPr>
                <w:rFonts w:ascii="Times New Roman" w:hAnsi="Times New Roman"/>
              </w:rPr>
              <w:t>o</w:t>
            </w:r>
            <w:r>
              <w:rPr>
                <w:rFonts w:ascii="Times New Roman" w:hAnsi="Times New Roman"/>
              </w:rPr>
              <w:t>sač za montažu monitora na vertikalnu</w:t>
            </w:r>
            <w:r w:rsidRPr="00601DE8">
              <w:rPr>
                <w:rFonts w:ascii="Times New Roman" w:hAnsi="Times New Roman"/>
              </w:rPr>
              <w:t xml:space="preserve"> cijev (38mm)</w:t>
            </w:r>
          </w:p>
        </w:tc>
        <w:tc>
          <w:tcPr>
            <w:tcW w:w="444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C3C" w:rsidRPr="0092527B" w:rsidRDefault="00EF2C3C" w:rsidP="00B66C95">
            <w:pPr>
              <w:pStyle w:val="Bezproreda"/>
              <w:rPr>
                <w:rFonts w:ascii="Times New Roman" w:hAnsi="Times New Roman"/>
              </w:rPr>
            </w:pPr>
          </w:p>
        </w:tc>
      </w:tr>
      <w:tr w:rsidR="003272AD" w:rsidRPr="00FF3AEF" w:rsidTr="003272AD">
        <w:trPr>
          <w:gridAfter w:val="1"/>
          <w:wAfter w:w="1077" w:type="dxa"/>
          <w:trHeight w:val="315"/>
        </w:trPr>
        <w:tc>
          <w:tcPr>
            <w:tcW w:w="128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2AD" w:rsidRDefault="003272AD" w:rsidP="000A6D2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  <w:p w:rsidR="003272AD" w:rsidRPr="00FF3AEF" w:rsidRDefault="003272AD" w:rsidP="000A6D2F">
            <w:pPr>
              <w:rPr>
                <w:rFonts w:ascii="Verdana" w:eastAsia="Times New Roman" w:hAnsi="Verdana"/>
                <w:sz w:val="18"/>
                <w:szCs w:val="18"/>
              </w:rPr>
            </w:pPr>
            <w:r w:rsidRPr="00FF3AEF">
              <w:rPr>
                <w:rFonts w:ascii="Verdana" w:eastAsia="Times New Roman" w:hAnsi="Verdana"/>
                <w:sz w:val="18"/>
                <w:szCs w:val="18"/>
              </w:rPr>
              <w:t>Ponuđeni proizvod mora zadovoljiti minimalne tehničke karakteristike.</w:t>
            </w:r>
          </w:p>
        </w:tc>
      </w:tr>
      <w:tr w:rsidR="003272AD" w:rsidRPr="00FF3AEF" w:rsidTr="003272AD">
        <w:trPr>
          <w:gridAfter w:val="1"/>
          <w:wAfter w:w="1077" w:type="dxa"/>
          <w:trHeight w:val="300"/>
        </w:trPr>
        <w:tc>
          <w:tcPr>
            <w:tcW w:w="128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2AD" w:rsidRPr="00FF3AEF" w:rsidRDefault="003272AD" w:rsidP="000A6D2F">
            <w:pPr>
              <w:rPr>
                <w:rFonts w:ascii="Verdana" w:eastAsia="Times New Roman" w:hAnsi="Verdana"/>
                <w:sz w:val="18"/>
                <w:szCs w:val="18"/>
              </w:rPr>
            </w:pPr>
            <w:r w:rsidRPr="00FF3AEF">
              <w:rPr>
                <w:rFonts w:ascii="Verdana" w:eastAsia="Times New Roman" w:hAnsi="Verdana"/>
                <w:sz w:val="18"/>
                <w:szCs w:val="18"/>
              </w:rPr>
              <w:t>Kriterij za odabir je najpovoljnija cijena prihvatljive ponude.</w:t>
            </w:r>
          </w:p>
        </w:tc>
      </w:tr>
      <w:tr w:rsidR="003272AD" w:rsidRPr="00FF3AEF" w:rsidTr="003272AD">
        <w:trPr>
          <w:gridAfter w:val="1"/>
          <w:wAfter w:w="1077" w:type="dxa"/>
          <w:trHeight w:val="510"/>
        </w:trPr>
        <w:tc>
          <w:tcPr>
            <w:tcW w:w="128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2AD" w:rsidRPr="00FF3AEF" w:rsidRDefault="003272AD" w:rsidP="000A6D2F">
            <w:pPr>
              <w:rPr>
                <w:rFonts w:ascii="Verdana" w:eastAsia="Times New Roman" w:hAnsi="Verdana"/>
                <w:sz w:val="18"/>
                <w:szCs w:val="18"/>
              </w:rPr>
            </w:pPr>
            <w:r w:rsidRPr="00FF3AEF">
              <w:rPr>
                <w:rFonts w:ascii="Verdana" w:eastAsia="Times New Roman" w:hAnsi="Verdana"/>
                <w:sz w:val="18"/>
                <w:szCs w:val="18"/>
              </w:rPr>
              <w:t>U ponudi je potrebno upisati jediničnu cijenu u kunama bez PDV-a, sveukupnu cijenu u kunama bez PDV-a, iznos PDV-a u kunama i sveukupnu cijenu u kunama s PDV-om.</w:t>
            </w:r>
          </w:p>
        </w:tc>
      </w:tr>
      <w:tr w:rsidR="003272AD" w:rsidRPr="00FF3AEF" w:rsidTr="003272AD">
        <w:trPr>
          <w:gridAfter w:val="1"/>
          <w:wAfter w:w="1077" w:type="dxa"/>
          <w:trHeight w:val="270"/>
        </w:trPr>
        <w:tc>
          <w:tcPr>
            <w:tcW w:w="128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2AD" w:rsidRPr="00FF3AEF" w:rsidRDefault="003272AD" w:rsidP="000A6D2F">
            <w:pPr>
              <w:rPr>
                <w:rFonts w:ascii="Verdana" w:eastAsia="Times New Roman" w:hAnsi="Verdana"/>
                <w:sz w:val="18"/>
                <w:szCs w:val="18"/>
              </w:rPr>
            </w:pPr>
            <w:r w:rsidRPr="00FF3AEF">
              <w:rPr>
                <w:rFonts w:ascii="Verdana" w:eastAsia="Times New Roman" w:hAnsi="Verdana"/>
                <w:sz w:val="18"/>
                <w:szCs w:val="18"/>
              </w:rPr>
              <w:t>Inačice (varijante) i alternativne ponude nisu dopuštene.</w:t>
            </w:r>
          </w:p>
        </w:tc>
      </w:tr>
      <w:tr w:rsidR="003272AD" w:rsidRPr="00FF3AEF" w:rsidTr="003272AD">
        <w:trPr>
          <w:gridAfter w:val="1"/>
          <w:wAfter w:w="1077" w:type="dxa"/>
          <w:trHeight w:val="225"/>
        </w:trPr>
        <w:tc>
          <w:tcPr>
            <w:tcW w:w="1265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2AD" w:rsidRPr="00FF3AEF" w:rsidRDefault="003272AD" w:rsidP="000A6D2F">
            <w:pPr>
              <w:rPr>
                <w:rFonts w:ascii="Verdana" w:eastAsia="Times New Roman" w:hAnsi="Verdana"/>
                <w:sz w:val="18"/>
                <w:szCs w:val="18"/>
              </w:rPr>
            </w:pPr>
            <w:r w:rsidRPr="00FF3AEF">
              <w:rPr>
                <w:rFonts w:ascii="Verdana" w:eastAsia="Times New Roman" w:hAnsi="Verdana"/>
                <w:sz w:val="18"/>
                <w:szCs w:val="18"/>
              </w:rPr>
              <w:t>Cijene se podrazumijevaju fco KBC Osijek.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272AD" w:rsidRPr="00FF3AEF" w:rsidRDefault="003272AD" w:rsidP="000A6D2F">
            <w:pPr>
              <w:rPr>
                <w:rFonts w:ascii="Verdana" w:eastAsia="Times New Roman" w:hAnsi="Verdana"/>
                <w:sz w:val="18"/>
                <w:szCs w:val="18"/>
              </w:rPr>
            </w:pPr>
          </w:p>
        </w:tc>
      </w:tr>
      <w:tr w:rsidR="003272AD" w:rsidRPr="00FF3AEF" w:rsidTr="003272AD">
        <w:trPr>
          <w:gridAfter w:val="1"/>
          <w:wAfter w:w="1077" w:type="dxa"/>
          <w:trHeight w:val="540"/>
        </w:trPr>
        <w:tc>
          <w:tcPr>
            <w:tcW w:w="128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272AD" w:rsidRPr="00FF3AEF" w:rsidRDefault="003272AD" w:rsidP="000A6D2F">
            <w:pPr>
              <w:rPr>
                <w:rFonts w:ascii="Verdana" w:eastAsia="Times New Roman" w:hAnsi="Verdana"/>
                <w:sz w:val="18"/>
                <w:szCs w:val="18"/>
              </w:rPr>
            </w:pPr>
            <w:r w:rsidRPr="00FF3AEF">
              <w:rPr>
                <w:rFonts w:ascii="Verdana" w:eastAsia="Times New Roman" w:hAnsi="Verdana"/>
                <w:sz w:val="18"/>
                <w:szCs w:val="18"/>
              </w:rPr>
              <w:t>Ponuda na obrascu mora biti cjelovita, te obuhvatiti sve navedene artikle jer će se izbor najpovoljnijeg ponuditelja obaviti na raz</w:t>
            </w:r>
            <w:r>
              <w:rPr>
                <w:rFonts w:ascii="Verdana" w:eastAsia="Times New Roman" w:hAnsi="Verdana"/>
                <w:sz w:val="18"/>
                <w:szCs w:val="18"/>
              </w:rPr>
              <w:t>in</w:t>
            </w:r>
            <w:r w:rsidRPr="00FF3AEF">
              <w:rPr>
                <w:rFonts w:ascii="Verdana" w:eastAsia="Times New Roman" w:hAnsi="Verdana"/>
                <w:sz w:val="18"/>
                <w:szCs w:val="18"/>
              </w:rPr>
              <w:t>i tražene skupine artikala.</w:t>
            </w:r>
          </w:p>
        </w:tc>
      </w:tr>
    </w:tbl>
    <w:p w:rsidR="00EF2C3C" w:rsidRDefault="00EF2C3C"/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2851"/>
        <w:gridCol w:w="2885"/>
        <w:gridCol w:w="1032"/>
        <w:gridCol w:w="1032"/>
        <w:gridCol w:w="1032"/>
        <w:gridCol w:w="1032"/>
        <w:gridCol w:w="1032"/>
        <w:gridCol w:w="1032"/>
        <w:gridCol w:w="1032"/>
      </w:tblGrid>
      <w:tr w:rsidR="003272AD" w:rsidRPr="003272AD" w:rsidTr="003272AD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</w:tcPr>
          <w:p w:rsidR="003272AD" w:rsidRPr="003272AD" w:rsidRDefault="003272AD" w:rsidP="003272A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3272AD">
              <w:rPr>
                <w:rFonts w:ascii="Calibri" w:hAnsi="Calibri" w:cs="Calibri"/>
                <w:color w:val="000000"/>
              </w:rPr>
              <w:t>__________________</w:t>
            </w: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3272AD" w:rsidRPr="003272AD" w:rsidRDefault="003272AD" w:rsidP="00327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272AD" w:rsidRPr="003272AD" w:rsidRDefault="003272AD" w:rsidP="003272A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3272AD">
              <w:rPr>
                <w:rFonts w:ascii="Calibri" w:hAnsi="Calibri" w:cs="Calibri"/>
                <w:color w:val="000000"/>
              </w:rPr>
              <w:t>Ponuditelj: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3272AD" w:rsidRPr="003272AD" w:rsidRDefault="003272AD" w:rsidP="00327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3272AD" w:rsidRPr="003272AD" w:rsidRDefault="003272AD" w:rsidP="00327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3272AD" w:rsidRPr="003272AD" w:rsidRDefault="003272AD" w:rsidP="00327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3272AD" w:rsidRPr="003272AD" w:rsidRDefault="003272AD" w:rsidP="00327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3272AD" w:rsidRPr="003272AD" w:rsidRDefault="003272AD" w:rsidP="00327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272AD" w:rsidRPr="003272AD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</w:tcPr>
          <w:p w:rsidR="003272AD" w:rsidRPr="003272AD" w:rsidRDefault="003272AD" w:rsidP="003272A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3272AD">
              <w:rPr>
                <w:rFonts w:ascii="Calibri" w:hAnsi="Calibri" w:cs="Calibri"/>
                <w:color w:val="000000"/>
              </w:rPr>
              <w:t>Nadnevak</w:t>
            </w: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3272AD" w:rsidRPr="003272AD" w:rsidRDefault="003272AD" w:rsidP="00327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3272AD" w:rsidRPr="003272AD" w:rsidRDefault="003272AD" w:rsidP="00327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3272AD" w:rsidRPr="003272AD" w:rsidRDefault="003272AD" w:rsidP="00327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3272AD" w:rsidRPr="003272AD" w:rsidRDefault="003272AD" w:rsidP="00327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3272AD" w:rsidRPr="003272AD" w:rsidRDefault="003272AD" w:rsidP="00327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3272AD" w:rsidRPr="003272AD" w:rsidRDefault="003272AD" w:rsidP="00327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3272AD" w:rsidRPr="003272AD" w:rsidRDefault="003272AD" w:rsidP="00327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3272AD" w:rsidRPr="003272AD" w:rsidRDefault="003272AD" w:rsidP="00327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272AD" w:rsidRPr="003272AD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</w:tcPr>
          <w:p w:rsidR="003272AD" w:rsidRPr="003272AD" w:rsidRDefault="003272AD" w:rsidP="00327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 w:rsidRPr="003272AD">
              <w:rPr>
                <w:rFonts w:ascii="Calibri" w:hAnsi="Calibri" w:cs="Calibri"/>
                <w:color w:val="000000"/>
              </w:rPr>
              <w:t>MP</w:t>
            </w: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3272AD" w:rsidRPr="003272AD" w:rsidRDefault="003272AD" w:rsidP="00327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3272AD" w:rsidRPr="003272AD" w:rsidRDefault="003272AD" w:rsidP="003272A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3272AD">
              <w:rPr>
                <w:rFonts w:ascii="Calibri" w:hAnsi="Calibri" w:cs="Calibri"/>
                <w:color w:val="000000"/>
              </w:rPr>
              <w:t>Adresa:</w:t>
            </w: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3272AD" w:rsidRPr="003272AD" w:rsidRDefault="003272AD" w:rsidP="00327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3272AD" w:rsidRPr="003272AD" w:rsidRDefault="003272AD" w:rsidP="00327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3272AD" w:rsidRPr="003272AD" w:rsidRDefault="003272AD" w:rsidP="00327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3272AD" w:rsidRPr="003272AD" w:rsidRDefault="003272AD" w:rsidP="00327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3272AD" w:rsidRPr="003272AD" w:rsidRDefault="003272AD" w:rsidP="00327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3272AD" w:rsidRPr="003272AD" w:rsidRDefault="003272AD" w:rsidP="00327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272AD" w:rsidRPr="003272AD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</w:tcPr>
          <w:p w:rsidR="003272AD" w:rsidRPr="003272AD" w:rsidRDefault="003272AD" w:rsidP="00327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3272AD" w:rsidRPr="003272AD" w:rsidRDefault="003272AD" w:rsidP="00327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3272AD" w:rsidRPr="003272AD" w:rsidRDefault="003272AD" w:rsidP="00327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3272AD" w:rsidRPr="003272AD" w:rsidRDefault="003272AD" w:rsidP="00327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3272AD" w:rsidRPr="003272AD" w:rsidRDefault="003272AD" w:rsidP="00327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3272AD" w:rsidRPr="003272AD" w:rsidRDefault="003272AD" w:rsidP="00327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3272AD" w:rsidRPr="003272AD" w:rsidRDefault="003272AD" w:rsidP="00327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3272AD" w:rsidRPr="003272AD" w:rsidRDefault="003272AD" w:rsidP="00327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tcBorders>
              <w:top w:val="nil"/>
              <w:left w:val="nil"/>
              <w:bottom w:val="nil"/>
              <w:right w:val="nil"/>
            </w:tcBorders>
          </w:tcPr>
          <w:p w:rsidR="003272AD" w:rsidRPr="003272AD" w:rsidRDefault="003272AD" w:rsidP="00327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3272AD" w:rsidRPr="003272AD" w:rsidTr="003272AD">
        <w:tblPrEx>
          <w:tblCellMar>
            <w:top w:w="0" w:type="dxa"/>
            <w:bottom w:w="0" w:type="dxa"/>
          </w:tblCellMar>
        </w:tblPrEx>
        <w:trPr>
          <w:trHeight w:val="290"/>
        </w:trPr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</w:tcPr>
          <w:p w:rsidR="003272AD" w:rsidRPr="003272AD" w:rsidRDefault="003272AD" w:rsidP="00327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885" w:type="dxa"/>
            <w:tcBorders>
              <w:top w:val="nil"/>
              <w:left w:val="nil"/>
              <w:bottom w:val="nil"/>
              <w:right w:val="nil"/>
            </w:tcBorders>
          </w:tcPr>
          <w:p w:rsidR="003272AD" w:rsidRPr="003272AD" w:rsidRDefault="003272AD" w:rsidP="003272A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3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272AD" w:rsidRPr="003272AD" w:rsidRDefault="003272AD" w:rsidP="003272AD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</w:rPr>
            </w:pPr>
            <w:r w:rsidRPr="003272AD">
              <w:rPr>
                <w:rFonts w:ascii="Calibri" w:hAnsi="Calibri" w:cs="Calibri"/>
                <w:color w:val="000000"/>
              </w:rPr>
              <w:t>Ime i prezime odgovorne osobe: _________________________________</w:t>
            </w:r>
          </w:p>
        </w:tc>
      </w:tr>
    </w:tbl>
    <w:p w:rsidR="003272AD" w:rsidRDefault="003272AD"/>
    <w:sectPr w:rsidR="003272AD" w:rsidSect="00EF2C3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EF2C3C"/>
    <w:rsid w:val="001B37A3"/>
    <w:rsid w:val="00255CEB"/>
    <w:rsid w:val="002700FE"/>
    <w:rsid w:val="003272AD"/>
    <w:rsid w:val="003D768D"/>
    <w:rsid w:val="00485758"/>
    <w:rsid w:val="00B003CD"/>
    <w:rsid w:val="00B15474"/>
    <w:rsid w:val="00E756D4"/>
    <w:rsid w:val="00EE685F"/>
    <w:rsid w:val="00EF2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0FE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EF2C3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8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586</Words>
  <Characters>3342</Characters>
  <Application>Microsoft Office Word</Application>
  <DocSecurity>0</DocSecurity>
  <Lines>27</Lines>
  <Paragraphs>7</Paragraphs>
  <ScaleCrop>false</ScaleCrop>
  <Company/>
  <LinksUpToDate>false</LinksUpToDate>
  <CharactersWithSpaces>3921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psi_stela</dc:creator>
  <cp:keywords/>
  <dc:description/>
  <cp:lastModifiedBy>psi_stela</cp:lastModifiedBy>
  <cp:revision>7</cp:revision>
  <dcterms:created xsi:type="dcterms:W3CDTF">2018-03-26T08:57:00Z</dcterms:created>
  <dcterms:modified xsi:type="dcterms:W3CDTF">2018-03-28T13:10:00Z</dcterms:modified>
</cp:coreProperties>
</file>