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108" w:type="dxa"/>
        <w:tblLayout w:type="fixed"/>
        <w:tblLook w:val="04A0"/>
      </w:tblPr>
      <w:tblGrid>
        <w:gridCol w:w="1276"/>
        <w:gridCol w:w="522"/>
        <w:gridCol w:w="187"/>
        <w:gridCol w:w="2126"/>
        <w:gridCol w:w="764"/>
        <w:gridCol w:w="370"/>
        <w:gridCol w:w="870"/>
        <w:gridCol w:w="264"/>
        <w:gridCol w:w="696"/>
        <w:gridCol w:w="863"/>
        <w:gridCol w:w="897"/>
        <w:gridCol w:w="663"/>
        <w:gridCol w:w="1097"/>
        <w:gridCol w:w="320"/>
        <w:gridCol w:w="920"/>
        <w:gridCol w:w="639"/>
        <w:gridCol w:w="1121"/>
        <w:gridCol w:w="439"/>
      </w:tblGrid>
      <w:tr w:rsidR="00966930" w:rsidRPr="00966930" w:rsidTr="00C57E6C">
        <w:trPr>
          <w:trHeight w:val="300"/>
        </w:trPr>
        <w:tc>
          <w:tcPr>
            <w:tcW w:w="48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KLINIČKI BOLNIČKI CENTAR OSIJEK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966930" w:rsidRPr="00966930" w:rsidTr="00C57E6C">
        <w:trPr>
          <w:trHeight w:val="300"/>
        </w:trPr>
        <w:tc>
          <w:tcPr>
            <w:tcW w:w="48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J. </w:t>
            </w:r>
            <w:proofErr w:type="spellStart"/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Huttlera</w:t>
            </w:r>
            <w:proofErr w:type="spellEnd"/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4, 31 000 Osijek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966930" w:rsidRPr="00966930" w:rsidTr="00C57E6C">
        <w:trPr>
          <w:trHeight w:val="300"/>
        </w:trPr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966930" w:rsidRPr="00966930" w:rsidTr="00C57E6C">
        <w:trPr>
          <w:trHeight w:val="300"/>
        </w:trPr>
        <w:tc>
          <w:tcPr>
            <w:tcW w:w="1403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TOPLI KREVETIĆ "BABYTHERM"</w:t>
            </w:r>
          </w:p>
        </w:tc>
      </w:tr>
      <w:tr w:rsidR="00966930" w:rsidRPr="00966930" w:rsidTr="00C57E6C">
        <w:trPr>
          <w:trHeight w:val="300"/>
        </w:trPr>
        <w:tc>
          <w:tcPr>
            <w:tcW w:w="1403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JN-18/18</w:t>
            </w:r>
          </w:p>
        </w:tc>
      </w:tr>
      <w:tr w:rsidR="00C57E6C" w:rsidRPr="00966930" w:rsidTr="00F93C08">
        <w:trPr>
          <w:trHeight w:val="1200"/>
        </w:trPr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Red. br.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Naziv uređaja/mjesto isporuke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proofErr w:type="spellStart"/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Jed</w:t>
            </w:r>
            <w:proofErr w:type="spellEnd"/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. mjere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Količina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Jedinična cijena (kn, bez PDV-a)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Ukupna cijena bez PDV-a (kn)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stopa PDV-a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Iznos PDV-a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Ukupna cijena s PDV-om (kn)</w:t>
            </w:r>
          </w:p>
        </w:tc>
      </w:tr>
      <w:tr w:rsidR="00C57E6C" w:rsidRPr="00966930" w:rsidTr="00F93C08">
        <w:trPr>
          <w:trHeight w:val="300"/>
        </w:trPr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6 = (4X5)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8 = (6X7)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9 =(6+8)</w:t>
            </w:r>
          </w:p>
        </w:tc>
      </w:tr>
      <w:tr w:rsidR="00C57E6C" w:rsidRPr="00966930" w:rsidTr="00F93C08">
        <w:trPr>
          <w:trHeight w:val="300"/>
        </w:trPr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C57E6C" w:rsidRPr="00966930" w:rsidTr="00F93C08">
        <w:trPr>
          <w:trHeight w:val="889"/>
        </w:trPr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F93C08" w:rsidRDefault="00F93C08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F93C08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F93C08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lang w:eastAsia="hr-HR"/>
              </w:rPr>
            </w:pPr>
            <w:r w:rsidRPr="00F93C08">
              <w:rPr>
                <w:rFonts w:ascii="Calibri" w:eastAsia="Times New Roman" w:hAnsi="Calibri" w:cs="Times New Roman"/>
                <w:b/>
                <w:color w:val="000000" w:themeColor="text1"/>
                <w:lang w:eastAsia="hr-HR"/>
              </w:rPr>
              <w:t>Topli krevetić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KOM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966930" w:rsidRPr="00966930" w:rsidTr="000A1C7B">
        <w:trPr>
          <w:trHeight w:val="390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CIJENA PONUDE (kn, bez PDV-a):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966930" w:rsidRPr="00966930" w:rsidTr="000A1C7B">
        <w:trPr>
          <w:trHeight w:val="450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IZNOS PDV-a: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966930" w:rsidRPr="00966930" w:rsidTr="000A1C7B">
        <w:trPr>
          <w:trHeight w:val="435"/>
        </w:trPr>
        <w:tc>
          <w:tcPr>
            <w:tcW w:w="41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UKUPNA CIJENA PONUDE (kn, s PDV-om):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930" w:rsidRPr="00966930" w:rsidRDefault="00966930" w:rsidP="009669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96693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C57E6C" w:rsidRPr="0092527B" w:rsidTr="003012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E6C" w:rsidRPr="00360FC0" w:rsidRDefault="00C57E6C" w:rsidP="00C57E6C">
            <w:pPr>
              <w:pStyle w:val="Bezproreda"/>
              <w:rPr>
                <w:rFonts w:ascii="Times New Roman" w:hAnsi="Times New Roman"/>
                <w:b/>
              </w:rPr>
            </w:pPr>
            <w:r w:rsidRPr="00360FC0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RED. BR.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E6C" w:rsidRPr="00360FC0" w:rsidRDefault="00C57E6C" w:rsidP="00C57E6C">
            <w:pPr>
              <w:pStyle w:val="Bezproreda"/>
              <w:rPr>
                <w:rFonts w:ascii="Times New Roman" w:hAnsi="Times New Roman"/>
                <w:b/>
              </w:rPr>
            </w:pPr>
            <w:r w:rsidRPr="00360FC0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OPIS ZAHTJEVANIH TEHNIČKIH KARAKTERISTIKA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E6C" w:rsidRPr="00360FC0" w:rsidRDefault="00C57E6C" w:rsidP="00C5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 w:rsidRPr="00360FC0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POTVRDA ZAHTJEVANIH KARAKTERISTIKA</w:t>
            </w:r>
          </w:p>
          <w:p w:rsidR="00C57E6C" w:rsidRPr="00360FC0" w:rsidRDefault="00C57E6C" w:rsidP="00C5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</w:p>
          <w:p w:rsidR="00C57E6C" w:rsidRPr="00360FC0" w:rsidRDefault="00C57E6C" w:rsidP="00C5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</w:pPr>
            <w:r w:rsidRPr="00360FC0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(Obvezno označiti markerom i rednim brojem stranice gdje se u priloženom katalogu ili uputama za rad proizvođača, nalazi stavka koja jasno i nedvojbeno potvrđuje ispunjavanje tražene tehničke karakteristike)</w:t>
            </w:r>
          </w:p>
          <w:p w:rsidR="00C57E6C" w:rsidRPr="00360FC0" w:rsidRDefault="00C57E6C" w:rsidP="00C57E6C">
            <w:pPr>
              <w:pStyle w:val="Bezproreda"/>
              <w:rPr>
                <w:rFonts w:ascii="Times New Roman" w:hAnsi="Times New Roman"/>
                <w:b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  <w:b/>
              </w:rPr>
            </w:pPr>
            <w:r w:rsidRPr="0092527B">
              <w:rPr>
                <w:rFonts w:ascii="Times New Roman" w:hAnsi="Times New Roman"/>
                <w:b/>
              </w:rPr>
              <w:t>Topli krevetić za zbrinjavanje i reanimaciju novorođenčadi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Pokretno podvozje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  <w:color w:val="FF0000"/>
              </w:rPr>
            </w:pPr>
            <w:r w:rsidRPr="0092527B">
              <w:rPr>
                <w:rFonts w:ascii="Times New Roman" w:hAnsi="Times New Roman"/>
              </w:rPr>
              <w:t>Ergonomska ručka na prednjoj strani za manipulaciju stolićem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  <w:color w:val="FF0000"/>
              </w:rPr>
            </w:pPr>
            <w:r w:rsidRPr="0092527B">
              <w:rPr>
                <w:rFonts w:ascii="Times New Roman" w:hAnsi="Times New Roman"/>
              </w:rPr>
              <w:t>Šina za smještaj dodatne opreme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Elektromotorno podešavanje visine podvozja sljedećih karakteristika: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Raspon podešavanja visine podvozja od minimalno 30 cm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Podešavanje putem nožnih pedala s obje bočne strane stolića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Ladice za odlaganje pribora s mogućnošću zakretanja za 360 º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Dvostruke bočne stjenke: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Vanjske preklopive stjenke, visine minimalno 23 cm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1.6.2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Unutarnje sigurnosne stjenke, visine minimalno 7 cm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Kontinuirano podešavanje nagiba stolića u minimalnom rasponu </w:t>
            </w:r>
          </w:p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od –15º do + 20º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  <w:color w:val="000000"/>
              </w:rPr>
            </w:pPr>
            <w:r w:rsidRPr="0092527B">
              <w:rPr>
                <w:rFonts w:ascii="Times New Roman" w:hAnsi="Times New Roman"/>
              </w:rPr>
              <w:t>Dimenzija ležaja minimalno 75x49 cm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  <w:color w:val="000000"/>
              </w:rPr>
            </w:pPr>
            <w:r w:rsidRPr="0092527B">
              <w:rPr>
                <w:rFonts w:ascii="Times New Roman" w:hAnsi="Times New Roman"/>
                <w:color w:val="000000"/>
              </w:rPr>
              <w:t>Grijaća tijela sljedećih karakteristika: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1.9.1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  <w:color w:val="000000"/>
              </w:rPr>
              <w:t>Grijaća ploča  s gel madracem, ravnomjerna raspodjela topline na čitavoj površini ležaja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1.9.1.1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Kontrola grijača  na upravljačkom sučelju stolića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ind w:left="152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1.9.1.2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Podešavanje temperature grijanja u rasponu od minimalno 30 do 38,5 ºC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1.9.1.3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Integriran alarm za razlike veće od 1 ºC između postavljene i izmjerene vrijednosti temperature madraca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1.9.1.4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Snaga grijača minimalno 160W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1.9.2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Gornji radijacijski grijač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  <w:r w:rsidRPr="0092527B">
              <w:rPr>
                <w:rFonts w:ascii="Times New Roman" w:hAnsi="Times New Roman"/>
              </w:rPr>
              <w:t>.2.1.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Mogućnost zakretanja na obje strane za minimalno 90º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Ugrađeni zglobni (</w:t>
            </w:r>
            <w:proofErr w:type="spellStart"/>
            <w:r w:rsidRPr="0092527B">
              <w:rPr>
                <w:rFonts w:ascii="Times New Roman" w:hAnsi="Times New Roman"/>
              </w:rPr>
              <w:t>autofokus</w:t>
            </w:r>
            <w:proofErr w:type="spellEnd"/>
            <w:r w:rsidRPr="0092527B">
              <w:rPr>
                <w:rFonts w:ascii="Times New Roman" w:hAnsi="Times New Roman"/>
              </w:rPr>
              <w:t>) mehanizam koji osigurava jednakomjerno grijanje pacijenta bez obzira na položaj grijača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Kontrola grijača  na upravljačkom sučelju stolića na min. slijedeće načine: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Ručna kontrola grijača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ind w:right="-1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.2.3.1.1.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Snaga grijanja podesiva u 10 razina intenziteta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ind w:right="-1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.2.3.1.2.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Integriran sigurnosni alarm provjere </w:t>
            </w:r>
            <w:proofErr w:type="spellStart"/>
            <w:r w:rsidRPr="0092527B">
              <w:rPr>
                <w:rFonts w:ascii="Times New Roman" w:hAnsi="Times New Roman"/>
              </w:rPr>
              <w:t>temp</w:t>
            </w:r>
            <w:proofErr w:type="spellEnd"/>
            <w:r w:rsidRPr="0092527B">
              <w:rPr>
                <w:rFonts w:ascii="Times New Roman" w:hAnsi="Times New Roman"/>
              </w:rPr>
              <w:t xml:space="preserve">. pacijenta nakon </w:t>
            </w:r>
            <w:proofErr w:type="spellStart"/>
            <w:r w:rsidRPr="0092527B">
              <w:rPr>
                <w:rFonts w:ascii="Times New Roman" w:hAnsi="Times New Roman"/>
              </w:rPr>
              <w:t>max</w:t>
            </w:r>
            <w:proofErr w:type="spellEnd"/>
            <w:r w:rsidRPr="0092527B">
              <w:rPr>
                <w:rFonts w:ascii="Times New Roman" w:hAnsi="Times New Roman"/>
              </w:rPr>
              <w:t xml:space="preserve"> 15 min.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.2.3.1.3.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Integrirano sigurnosno gašenje grijača kada nije bilo provjere </w:t>
            </w:r>
            <w:proofErr w:type="spellStart"/>
            <w:r w:rsidRPr="0092527B">
              <w:rPr>
                <w:rFonts w:ascii="Times New Roman" w:hAnsi="Times New Roman"/>
              </w:rPr>
              <w:t>temp</w:t>
            </w:r>
            <w:proofErr w:type="spellEnd"/>
            <w:r w:rsidRPr="0092527B">
              <w:rPr>
                <w:rFonts w:ascii="Times New Roman" w:hAnsi="Times New Roman"/>
              </w:rPr>
              <w:t>. pacijenta.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proofErr w:type="spellStart"/>
            <w:r w:rsidRPr="0092527B">
              <w:rPr>
                <w:rFonts w:ascii="Times New Roman" w:hAnsi="Times New Roman"/>
              </w:rPr>
              <w:t>Servo</w:t>
            </w:r>
            <w:proofErr w:type="spellEnd"/>
            <w:r w:rsidRPr="0092527B">
              <w:rPr>
                <w:rFonts w:ascii="Times New Roman" w:hAnsi="Times New Roman"/>
              </w:rPr>
              <w:t xml:space="preserve"> (automatska) kontrola grijača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.2.3.2.1.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Automatska kontrola rada grijača na osnovi postavljene </w:t>
            </w:r>
            <w:proofErr w:type="spellStart"/>
            <w:r w:rsidRPr="0092527B">
              <w:rPr>
                <w:rFonts w:ascii="Times New Roman" w:hAnsi="Times New Roman"/>
              </w:rPr>
              <w:t>temp</w:t>
            </w:r>
            <w:proofErr w:type="spellEnd"/>
            <w:r w:rsidRPr="0092527B">
              <w:rPr>
                <w:rFonts w:ascii="Times New Roman" w:hAnsi="Times New Roman"/>
              </w:rPr>
              <w:t>. pacijenta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.2.3.2.2.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Podešavanje </w:t>
            </w:r>
            <w:proofErr w:type="spellStart"/>
            <w:r w:rsidRPr="0092527B">
              <w:rPr>
                <w:rFonts w:ascii="Times New Roman" w:hAnsi="Times New Roman"/>
              </w:rPr>
              <w:t>temp</w:t>
            </w:r>
            <w:proofErr w:type="spellEnd"/>
            <w:r w:rsidRPr="0092527B">
              <w:rPr>
                <w:rFonts w:ascii="Times New Roman" w:hAnsi="Times New Roman"/>
              </w:rPr>
              <w:t>. pacijenta u rasponu od minimalno 35 do 37,5 ºC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.2.3.2.3.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Kontinuirano mjerenje dvije temperature kože; periferne </w:t>
            </w:r>
            <w:proofErr w:type="spellStart"/>
            <w:r w:rsidRPr="0092527B">
              <w:rPr>
                <w:rFonts w:ascii="Times New Roman" w:hAnsi="Times New Roman"/>
              </w:rPr>
              <w:t>temp</w:t>
            </w:r>
            <w:proofErr w:type="spellEnd"/>
            <w:r w:rsidRPr="0092527B">
              <w:rPr>
                <w:rFonts w:ascii="Times New Roman" w:hAnsi="Times New Roman"/>
              </w:rPr>
              <w:t xml:space="preserve">. i </w:t>
            </w:r>
            <w:proofErr w:type="spellStart"/>
            <w:r w:rsidRPr="0092527B">
              <w:rPr>
                <w:rFonts w:ascii="Times New Roman" w:hAnsi="Times New Roman"/>
              </w:rPr>
              <w:t>temp</w:t>
            </w:r>
            <w:proofErr w:type="spellEnd"/>
            <w:r w:rsidRPr="0092527B">
              <w:rPr>
                <w:rFonts w:ascii="Times New Roman" w:hAnsi="Times New Roman"/>
              </w:rPr>
              <w:t>. jezgre pacijenta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.2.3.2.4.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 xml:space="preserve">Integriran alarm za razlike veće od 0.5 ºC između postavljene i izmjerene vrijednosti </w:t>
            </w:r>
            <w:proofErr w:type="spellStart"/>
            <w:r w:rsidRPr="0092527B">
              <w:rPr>
                <w:rFonts w:ascii="Times New Roman" w:hAnsi="Times New Roman"/>
              </w:rPr>
              <w:t>temp</w:t>
            </w:r>
            <w:proofErr w:type="spellEnd"/>
            <w:r w:rsidRPr="0092527B">
              <w:rPr>
                <w:rFonts w:ascii="Times New Roman" w:hAnsi="Times New Roman"/>
              </w:rPr>
              <w:t xml:space="preserve">. pacijenta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92527B">
              <w:rPr>
                <w:rFonts w:ascii="Times New Roman" w:hAnsi="Times New Roman"/>
              </w:rPr>
              <w:t>.2.3.2.5.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Integriran alarm za slučaj kvara ili greške na temperaturnom senzoru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1.9.2.3.2.6.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Isporuka minimalno 5 jednokratnih senzora za mjerenje centralne i periferne temperature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.9</w:t>
            </w:r>
            <w:r w:rsidRPr="0092527B">
              <w:rPr>
                <w:rFonts w:ascii="Times New Roman" w:hAnsi="Times New Roman"/>
              </w:rPr>
              <w:t>.2.4.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Snaga grijača minimalno 600W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2527B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 w:rsidRPr="0092527B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2527B">
              <w:rPr>
                <w:rFonts w:ascii="Times New Roman" w:hAnsi="Times New Roman"/>
              </w:rPr>
              <w:t>Ugrađeno svjetlo za pregled, minimalno dva intenziteta jačine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2527B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1.11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Upravljačko sučelje stolića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1.11.1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Integriran displej za prikaz tekstualnih poruka alarma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1.11.2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 xml:space="preserve">Sučelje za upravljanje s oba grijača i integriranim displejom za prikaz postavljenih i mjerenih vrijednosti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9B093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11.3.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Sučelje za upravljanje fototerapijskom lampom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.12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Centralno alarmno svjetlo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Vizualno razlikovanje boja alarma ovisno o važnosti alarma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9B093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 xml:space="preserve">Digitalni </w:t>
            </w:r>
            <w:proofErr w:type="spellStart"/>
            <w:r w:rsidRPr="009B093A">
              <w:rPr>
                <w:rFonts w:ascii="Times New Roman" w:hAnsi="Times New Roman"/>
              </w:rPr>
              <w:t>protokomjer</w:t>
            </w:r>
            <w:proofErr w:type="spellEnd"/>
            <w:r w:rsidRPr="009B093A">
              <w:rPr>
                <w:rFonts w:ascii="Times New Roman" w:hAnsi="Times New Roman"/>
              </w:rPr>
              <w:t xml:space="preserve"> kisika sljedećih karakteristika: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1.14.1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Regulacija u min. rasponu od 0-16 L/min; u koracima od min. 0.1 L/min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 xml:space="preserve">Zaslon s numeričkim prikazom sljedećih parametara: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 w:rsidRPr="009B093A">
              <w:rPr>
                <w:rFonts w:ascii="Times New Roman" w:hAnsi="Times New Roman"/>
              </w:rPr>
              <w:t>.2.1.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 xml:space="preserve">Postavljeni protok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 w:rsidRPr="009B093A">
              <w:rPr>
                <w:rFonts w:ascii="Times New Roman" w:hAnsi="Times New Roman"/>
              </w:rPr>
              <w:t>.2.2.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 xml:space="preserve">Ukupna potrošnje plina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 w:rsidRPr="009B093A">
              <w:rPr>
                <w:rFonts w:ascii="Times New Roman" w:hAnsi="Times New Roman"/>
              </w:rPr>
              <w:t>.2.3.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 xml:space="preserve">Ukupno vrijeme trajanja terapije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9B093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14.</w:t>
            </w:r>
            <w:r w:rsidRPr="009B093A">
              <w:rPr>
                <w:rFonts w:ascii="Times New Roman" w:hAnsi="Times New Roman"/>
              </w:rPr>
              <w:t>3.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Funkcija štoperice s alarmom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 w:rsidRPr="009B093A">
              <w:rPr>
                <w:rFonts w:ascii="Times New Roman" w:hAnsi="Times New Roman"/>
              </w:rPr>
              <w:t>.4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Montaža na medicinsku šinu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 w:rsidRPr="009B093A">
              <w:rPr>
                <w:rFonts w:ascii="Times New Roman" w:hAnsi="Times New Roman"/>
              </w:rPr>
              <w:t>.5.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Crijevo za centralni razvod kisika minimalne duljine 3 m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 w:rsidRPr="009B093A">
              <w:rPr>
                <w:rFonts w:ascii="Times New Roman" w:hAnsi="Times New Roman"/>
              </w:rPr>
              <w:t>.6.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Napajanje baterija 3.6 V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C57E6C" w:rsidRPr="009B093A" w:rsidTr="00C57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  <w:r w:rsidRPr="009B093A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  <w:r w:rsidRPr="009B093A">
              <w:rPr>
                <w:rFonts w:ascii="Times New Roman" w:hAnsi="Times New Roman"/>
              </w:rPr>
              <w:t>Napajanje el. energijom iz mreže 220 V/50 Hz.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6C" w:rsidRPr="009B093A" w:rsidRDefault="00C57E6C" w:rsidP="00C57E6C">
            <w:pPr>
              <w:pStyle w:val="Bezproreda"/>
              <w:rPr>
                <w:rFonts w:ascii="Times New Roman" w:hAnsi="Times New Roman"/>
              </w:rPr>
            </w:pPr>
          </w:p>
        </w:tc>
      </w:tr>
    </w:tbl>
    <w:p w:rsidR="00C57E6C" w:rsidRDefault="00C57E6C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p w:rsidR="00A64D84" w:rsidRDefault="00A64D84" w:rsidP="00C57E6C">
      <w:pPr>
        <w:pStyle w:val="Bezproreda"/>
        <w:rPr>
          <w:rFonts w:ascii="Times New Roman" w:hAnsi="Times New Roman"/>
        </w:rPr>
      </w:pPr>
    </w:p>
    <w:tbl>
      <w:tblPr>
        <w:tblW w:w="12880" w:type="dxa"/>
        <w:tblInd w:w="97" w:type="dxa"/>
        <w:tblLook w:val="04A0"/>
      </w:tblPr>
      <w:tblGrid>
        <w:gridCol w:w="5571"/>
        <w:gridCol w:w="222"/>
        <w:gridCol w:w="5977"/>
        <w:gridCol w:w="222"/>
        <w:gridCol w:w="222"/>
        <w:gridCol w:w="222"/>
        <w:gridCol w:w="222"/>
        <w:gridCol w:w="222"/>
      </w:tblGrid>
      <w:tr w:rsidR="00A64D84" w:rsidRPr="00FF3AEF" w:rsidTr="00A64D84">
        <w:trPr>
          <w:trHeight w:val="315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lastRenderedPageBreak/>
              <w:t>Ponuđeni proizvod mora zadovoljiti minimalne tehničke karakteristike.</w:t>
            </w:r>
          </w:p>
        </w:tc>
      </w:tr>
      <w:tr w:rsidR="00A64D84" w:rsidRPr="00FF3AEF" w:rsidTr="00A64D84">
        <w:trPr>
          <w:trHeight w:val="30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Kriterij za odabir je najpovoljnija cijena prihvatljive ponude.</w:t>
            </w:r>
          </w:p>
        </w:tc>
      </w:tr>
      <w:tr w:rsidR="00A64D84" w:rsidRPr="00FF3AEF" w:rsidTr="00A64D84">
        <w:trPr>
          <w:trHeight w:val="51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U ponudi je potrebno upisati jediničnu cijenu u kunama bez PDV-a, sveukupnu cijenu u kunama bez PDV-a, iznos PDV-a u kunama i sveukupnu cijenu u kunama s PDV-om.</w:t>
            </w:r>
          </w:p>
        </w:tc>
      </w:tr>
      <w:tr w:rsidR="00A64D84" w:rsidRPr="00FF3AEF" w:rsidTr="00A64D84">
        <w:trPr>
          <w:trHeight w:val="27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Inačice (varijante) i alternativne ponude nisu dopuštene.</w:t>
            </w:r>
          </w:p>
        </w:tc>
      </w:tr>
      <w:tr w:rsidR="00A64D84" w:rsidRPr="00FF3AEF" w:rsidTr="00A64D84">
        <w:trPr>
          <w:trHeight w:val="225"/>
        </w:trPr>
        <w:tc>
          <w:tcPr>
            <w:tcW w:w="127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Cijene se podrazumijevaju fco KBC Osijek.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A64D84" w:rsidRPr="00FF3AEF" w:rsidTr="00A64D84">
        <w:trPr>
          <w:trHeight w:val="54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Ponuda na obrascu mora biti cjelovita, te obuhvatiti sve navedene artikle jer će se izbor najpovoljnijeg ponuditelja obaviti na raz</w:t>
            </w:r>
            <w:r>
              <w:rPr>
                <w:rFonts w:ascii="Verdana" w:eastAsia="Times New Roman" w:hAnsi="Verdana"/>
                <w:sz w:val="18"/>
                <w:szCs w:val="18"/>
              </w:rPr>
              <w:t>in</w:t>
            </w:r>
            <w:r w:rsidRPr="00FF3AEF">
              <w:rPr>
                <w:rFonts w:ascii="Verdana" w:eastAsia="Times New Roman" w:hAnsi="Verdana"/>
                <w:sz w:val="18"/>
                <w:szCs w:val="18"/>
              </w:rPr>
              <w:t>i tražene skupine artikala.</w:t>
            </w: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__________________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Ponuditelj: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Nadnevak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jc w:val="right"/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MP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Adresa: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68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Ime i prezime odgovorne osobe: _________________________________</w:t>
            </w: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A64D84" w:rsidRPr="00FF3AEF" w:rsidTr="00A64D84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6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Potpis odgovorne osobe: ________________________________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4D84" w:rsidRPr="00FF3AEF" w:rsidRDefault="00A64D84" w:rsidP="00A64D84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</w:tbl>
    <w:p w:rsidR="00A64D84" w:rsidRDefault="00A64D84" w:rsidP="00A64D84">
      <w:pPr>
        <w:shd w:val="clear" w:color="auto" w:fill="FFFFFF"/>
        <w:rPr>
          <w:color w:val="222222"/>
        </w:rPr>
      </w:pPr>
    </w:p>
    <w:p w:rsidR="00A64D84" w:rsidRDefault="00A64D84" w:rsidP="00A64D84">
      <w:pPr>
        <w:shd w:val="clear" w:color="auto" w:fill="FFFFFF"/>
        <w:rPr>
          <w:color w:val="222222"/>
        </w:rPr>
      </w:pPr>
      <w:r>
        <w:rPr>
          <w:rFonts w:ascii="Arial" w:hAnsi="Arial" w:cs="Arial"/>
          <w:i/>
          <w:iCs/>
          <w:color w:val="222222"/>
          <w:sz w:val="20"/>
          <w:szCs w:val="20"/>
          <w:lang w:val="it-IT"/>
        </w:rPr>
        <w:t> </w:t>
      </w:r>
    </w:p>
    <w:p w:rsidR="00C57E6C" w:rsidRDefault="00C57E6C"/>
    <w:sectPr w:rsidR="00C57E6C" w:rsidSect="009669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6930"/>
    <w:rsid w:val="000A1C7B"/>
    <w:rsid w:val="001B37A3"/>
    <w:rsid w:val="002700FE"/>
    <w:rsid w:val="002E5A98"/>
    <w:rsid w:val="003012B2"/>
    <w:rsid w:val="00360FC0"/>
    <w:rsid w:val="00437309"/>
    <w:rsid w:val="00966930"/>
    <w:rsid w:val="00A06D75"/>
    <w:rsid w:val="00A64D84"/>
    <w:rsid w:val="00AC699E"/>
    <w:rsid w:val="00C57E6C"/>
    <w:rsid w:val="00F9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F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7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psi_stela</dc:creator>
  <cp:keywords/>
  <dc:description/>
  <cp:lastModifiedBy>psi_stela</cp:lastModifiedBy>
  <cp:revision>7</cp:revision>
  <cp:lastPrinted>2018-03-27T09:22:00Z</cp:lastPrinted>
  <dcterms:created xsi:type="dcterms:W3CDTF">2018-03-26T08:22:00Z</dcterms:created>
  <dcterms:modified xsi:type="dcterms:W3CDTF">2018-03-27T10:52:00Z</dcterms:modified>
</cp:coreProperties>
</file>