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1416"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drawing>
          <wp:anchor behindDoc="0" distT="0" distB="0" distL="133350" distR="122555" simplePos="0" locked="0" layoutInCell="1" allowOverlap="1" relativeHeight="2">
            <wp:simplePos x="0" y="0"/>
            <wp:positionH relativeFrom="column">
              <wp:posOffset>100965</wp:posOffset>
            </wp:positionH>
            <wp:positionV relativeFrom="paragraph">
              <wp:posOffset>-209550</wp:posOffset>
            </wp:positionV>
            <wp:extent cx="1115695" cy="841375"/>
            <wp:effectExtent l="0" t="0" r="0" b="0"/>
            <wp:wrapNone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4"/>
          <w:szCs w:val="24"/>
        </w:rPr>
        <w:t>K</w:t>
      </w:r>
      <w:r>
        <w:rPr>
          <w:rFonts w:cs="Times New Roman" w:ascii="Times New Roman" w:hAnsi="Times New Roman"/>
          <w:b/>
          <w:sz w:val="24"/>
          <w:szCs w:val="24"/>
        </w:rPr>
        <w:t>LINIČKI BOLNIČKI CENTAR OSIJEK</w:t>
      </w:r>
    </w:p>
    <w:p>
      <w:pPr>
        <w:pStyle w:val="Normal"/>
        <w:spacing w:before="0" w:after="0"/>
        <w:ind w:left="1416"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POVJERENSTVO ZA SPRJEČAVANJE </w:t>
      </w:r>
    </w:p>
    <w:p>
      <w:pPr>
        <w:pStyle w:val="Normal"/>
        <w:spacing w:before="0" w:after="0"/>
        <w:ind w:left="1416"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 SUZBIJANJE BOLNIČKIH INFEKCIJA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INFORMATIVINI LETAK ZA PACIJENTE O BAKTERIJAMA VIŠESTRUKO OTPORNIM NA ANTIMIKROBNE LIJEKOVE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ACINETOBACTER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Što označava pojam „multirezistentna bakterija“ ili „višestruko otporna bakterija na antimikrobne lijekove“?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Anitimikrobni lijekovi koji se uobičajeno koriste u liječenju infekcija navedenim bakterijama ne mogu ih ubiti, odnosno eliminirati iz organizma.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Ako imate infekciju izazvanu nekom od multirezistentnih bakterija, obično se liječenje ili Vaš boravak u bolnici produljuju.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Infekcije izazvane ovim bakterijama teško se liječe zbog ograničenog izbora antibiotika, a posjeduju veliki epidemijski potencijal za prijenos.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Što znači kada je netko nositelj bakterije </w:t>
      </w:r>
      <w:r>
        <w:rPr>
          <w:rFonts w:cs="Times New Roman" w:ascii="Times New Roman" w:hAnsi="Times New Roman"/>
          <w:b/>
          <w:i/>
          <w:sz w:val="24"/>
          <w:szCs w:val="24"/>
        </w:rPr>
        <w:t>Acinetobacter</w:t>
      </w:r>
      <w:r>
        <w:rPr>
          <w:rFonts w:cs="Times New Roman" w:ascii="Times New Roman" w:hAnsi="Times New Roman"/>
          <w:b/>
          <w:sz w:val="24"/>
          <w:szCs w:val="24"/>
        </w:rPr>
        <w:t>?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Osoba, hospitalizirani bolesnik ili netko tko nema kontakata sa zdravstvenim sustavom može na svojoj koži, sluznicama i/ili u svom probavnom sustavu imati multirezistentne bakterije (npr. </w:t>
      </w:r>
      <w:r>
        <w:rPr>
          <w:rFonts w:cs="Times New Roman" w:ascii="Times New Roman" w:hAnsi="Times New Roman"/>
          <w:i/>
          <w:sz w:val="24"/>
          <w:szCs w:val="24"/>
        </w:rPr>
        <w:t>Acinetobacter</w:t>
      </w:r>
      <w:r>
        <w:rPr>
          <w:rFonts w:cs="Times New Roman" w:ascii="Times New Roman" w:hAnsi="Times New Roman"/>
          <w:sz w:val="24"/>
          <w:szCs w:val="24"/>
        </w:rPr>
        <w:t>). One ne moraju izazivati nikakve simptome, jednostavno su prisutne u i na organizmu, zajedno sa milijunima drugih bakterija, a pronalazi ih se na rutinskom pregledu ili probiru prilikom pripreme za neki zahvat, tijekom liječenja i slično.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Gdje se točno nalazi </w:t>
      </w:r>
      <w:r>
        <w:rPr>
          <w:rFonts w:cs="Times New Roman" w:ascii="Times New Roman" w:hAnsi="Times New Roman"/>
          <w:b/>
          <w:i/>
          <w:sz w:val="24"/>
          <w:szCs w:val="24"/>
        </w:rPr>
        <w:t>Acinetobacter</w:t>
      </w:r>
      <w:r>
        <w:rPr>
          <w:rFonts w:cs="Times New Roman" w:ascii="Times New Roman" w:hAnsi="Times New Roman"/>
          <w:b/>
          <w:sz w:val="24"/>
          <w:szCs w:val="24"/>
        </w:rPr>
        <w:t>?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Ako ste kolonizirani Acinetobakterom, najvjerovatnije se nalazi na Vašoj koži, sluznicama u Vašem probavnom traktu i sl. Acinetobakter je bakterija koja se može naći svugdje u prirodi. Međutim, postala je </w:t>
      </w:r>
      <w:r>
        <w:rPr>
          <w:rFonts w:cs="Times New Roman" w:ascii="Times New Roman" w:hAnsi="Times New Roman"/>
          <w:sz w:val="24"/>
          <w:szCs w:val="24"/>
        </w:rPr>
        <w:t>važan</w:t>
      </w:r>
      <w:r>
        <w:rPr>
          <w:rFonts w:cs="Times New Roman" w:ascii="Times New Roman" w:hAnsi="Times New Roman"/>
          <w:sz w:val="24"/>
          <w:szCs w:val="24"/>
        </w:rPr>
        <w:t xml:space="preserve"> uzročnik bolničkih infekcija zbog svoje izvanredne sposobnosti da preživi i širi se u bolničkom okruženju te da brzo razvije otpornost na široki spektar antibiotika. Nakon što je stekne, osoba može biti kliconoša dulje vrijeme. Acinetobakter može ostati u bolničkoj sredini dugo nakon što je kolonizirani bolesnik otpušten.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Kako se utvrđuje prisutnost Acinetobaktera?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Uzima se uzorak za analizu (urin, stolica, obrisak rane i sl,), upućuje u mikrobiološki laboratorij i ondje se utvrđuje prisutnost bakterije Acinetobakter, koja je rezistentna </w:t>
      </w:r>
      <w:r>
        <w:rPr>
          <w:rFonts w:cs="Times New Roman" w:ascii="Times New Roman" w:hAnsi="Times New Roman"/>
          <w:sz w:val="24"/>
          <w:szCs w:val="24"/>
        </w:rPr>
        <w:t xml:space="preserve">na </w:t>
      </w:r>
      <w:r>
        <w:rPr>
          <w:rFonts w:cs="Times New Roman" w:ascii="Times New Roman" w:hAnsi="Times New Roman"/>
          <w:sz w:val="24"/>
          <w:szCs w:val="24"/>
        </w:rPr>
        <w:t>većinu antibiotika.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Na koji način se prenosi Acinetobakter? Otkud baš kod mene?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Acinetobakter se može prenositi s osobe na osobu izravno (kontaminiranim rukama) ili neizravno - predmetima koji se dodiruju rukama, a bakterije mogu biti progutane ili unesene u rane ili druga mjesta na tijelu.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Mogu se proširiti s jednog dijela tijela na drugi. Dakle multirezistentna gram-negativna bakterija može biti prisutna u našem tijelu dugo, ali se identificira tek kad osoba iz nekog razloga dospije u bolnicu ili se provede mikrobiološko testiranje urina, stolice ili obriska rane, iskašljaja i sl.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Što se događa kada dođem kući?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Prisutnost Acinetobaktera ne bi trebala imati nikakav osobit učinak na Vašu obitelj kod kuće.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Osobna higijena (higijena ruku, pranje, tuširanje) i kućna sredstva za čišćenje sasvim su dovoljne mjere uobičajene higijene.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Nema ograničenja posjeta ni aktivnosti.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Ako dođe do pogoršanja stanja, dobijete vrućicu ili bolnost na mjestu rane, kirurške ili kronične, javite se svom liječniku obiteljske medicine.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Vaš obiteljski liječnik je informiran o Vašem stanju otpusnim pismom iz bolnice. </w:t>
      </w:r>
    </w:p>
    <w:p>
      <w:pPr>
        <w:pStyle w:val="ListParagraph"/>
        <w:spacing w:lineRule="auto" w:line="240" w:before="0" w:after="200"/>
        <w:contextualSpacing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799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57590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55759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Times New Roman" w:hAnsi="Times New Roman" w:cs="Symbol"/>
      <w:b/>
      <w:sz w:val="24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Times New Roman" w:hAnsi="Times New Roman" w:cs="Symbol"/>
      <w:b/>
      <w:sz w:val="24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88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771b8"/>
    <w:pPr>
      <w:spacing w:before="0" w:after="200"/>
      <w:ind w:left="720" w:hanging="0"/>
      <w:contextualSpacing/>
    </w:pPr>
    <w:rPr/>
  </w:style>
  <w:style w:type="paragraph" w:styleId="Zaglavlje">
    <w:name w:val="Header"/>
    <w:basedOn w:val="Normal"/>
    <w:link w:val="HeaderChar"/>
    <w:uiPriority w:val="99"/>
    <w:semiHidden/>
    <w:unhideWhenUsed/>
    <w:rsid w:val="0055759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55759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Application>LibreOffice/5.1.2.2$Windows_x86 LibreOffice_project/d3bf12ecb743fc0d20e0be0c58ca359301eb705f</Application>
  <Pages>2</Pages>
  <Words>451</Words>
  <Characters>2700</Characters>
  <CharactersWithSpaces>3117</CharactersWithSpaces>
  <Paragraphs>24</Paragraphs>
  <Company>Klinička bolnica Osijek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2017-07-11T11:50:00Z</dcterms:created>
  <dc:creator>nuk_zdravko</dc:creator>
  <dc:description/>
  <dc:language>hr-HR</dc:language>
  <cp:lastModifiedBy/>
  <dcterms:modified xsi:type="dcterms:W3CDTF">2018-02-14T12:40:03Z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Klinička bolnica Osijek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