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Pr="00B87BE6" w:rsidRDefault="00DC0494" w:rsidP="0019507E">
      <w:pPr>
        <w:pStyle w:val="Header"/>
        <w:spacing w:line="276" w:lineRule="auto"/>
        <w:rPr>
          <w:b/>
          <w:sz w:val="22"/>
          <w:szCs w:val="22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B87BE6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KLINIČKI BOLNIČKI CENTAR OSIJEK</w:t>
            </w:r>
          </w:p>
          <w:p w:rsidR="00DC0494" w:rsidRPr="00B87BE6" w:rsidRDefault="00C54338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Služba za poslove nabave</w:t>
            </w:r>
          </w:p>
          <w:p w:rsidR="00C54338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  <w:p w:rsidR="00DC0494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>Voditelj Službe:</w:t>
            </w:r>
          </w:p>
          <w:p w:rsidR="00C54338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Boris Flegar, </w:t>
            </w:r>
            <w:proofErr w:type="spellStart"/>
            <w:r w:rsidRPr="00B87BE6">
              <w:rPr>
                <w:rFonts w:ascii="Times New Roman" w:hAnsi="Times New Roman"/>
                <w:b/>
              </w:rPr>
              <w:t>dipl.oec</w:t>
            </w:r>
            <w:proofErr w:type="spellEnd"/>
            <w:r w:rsidRPr="00B87BE6">
              <w:rPr>
                <w:rFonts w:ascii="Times New Roman" w:hAnsi="Times New Roman"/>
                <w:b/>
              </w:rPr>
              <w:t>.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Josipa Huttlera 4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31000 Osijek, Hrvatska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 w:rsidRPr="00B87BE6">
              <w:rPr>
                <w:b/>
                <w:sz w:val="22"/>
                <w:szCs w:val="22"/>
              </w:rPr>
              <w:t>Tel</w:t>
            </w:r>
            <w:proofErr w:type="spellEnd"/>
            <w:r w:rsidRPr="00B87BE6">
              <w:rPr>
                <w:b/>
                <w:sz w:val="22"/>
                <w:szCs w:val="22"/>
              </w:rPr>
              <w:t>:</w:t>
            </w:r>
            <w:r w:rsidR="00C54338" w:rsidRPr="00B87BE6">
              <w:rPr>
                <w:b/>
                <w:sz w:val="22"/>
                <w:szCs w:val="22"/>
              </w:rPr>
              <w:t xml:space="preserve"> 031/511-111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E-mail:</w:t>
            </w:r>
            <w:r w:rsidR="00C54338" w:rsidRPr="00B87BE6">
              <w:rPr>
                <w:b/>
                <w:sz w:val="22"/>
                <w:szCs w:val="22"/>
              </w:rPr>
              <w:t xml:space="preserve"> boris.flegar@gmail.com</w:t>
            </w:r>
          </w:p>
          <w:p w:rsidR="00DC0494" w:rsidRPr="00B87BE6" w:rsidRDefault="00DC0494" w:rsidP="0019507E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B87BE6" w:rsidRDefault="00E643BD" w:rsidP="0019507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B87BE6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>
                  <wp:extent cx="1053193" cy="1110343"/>
                  <wp:effectExtent l="19050" t="0" r="0" b="0"/>
                  <wp:docPr id="2" name="Slika 1" descr="C:\Users\psi_stela\Desktop\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si_stela\Desktop\20190819_145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93" cy="1110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B87BE6" w:rsidRDefault="003039EA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UNIVERSITY HOSPITAL </w:t>
            </w:r>
            <w:r w:rsidR="00CD586D" w:rsidRPr="00B87BE6">
              <w:rPr>
                <w:rFonts w:ascii="Times New Roman" w:hAnsi="Times New Roman"/>
                <w:b/>
              </w:rPr>
              <w:t xml:space="preserve"> OSIJEK</w:t>
            </w:r>
          </w:p>
          <w:p w:rsidR="00DC0494" w:rsidRPr="00B87BE6" w:rsidRDefault="00C54338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 w:rsidRPr="00B87BE6">
              <w:rPr>
                <w:rFonts w:ascii="Times New Roman" w:hAnsi="Times New Roman"/>
                <w:b/>
              </w:rPr>
              <w:t>of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7BE6"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Pr="00B87BE6" w:rsidRDefault="00DC0494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  <w:p w:rsidR="00DC0494" w:rsidRPr="00B87BE6" w:rsidRDefault="00CD586D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B87BE6">
              <w:rPr>
                <w:rFonts w:ascii="Times New Roman" w:hAnsi="Times New Roman"/>
                <w:b/>
              </w:rPr>
              <w:t>Head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7BE6">
              <w:rPr>
                <w:rFonts w:ascii="Times New Roman" w:hAnsi="Times New Roman"/>
                <w:b/>
              </w:rPr>
              <w:t>of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Department</w:t>
            </w:r>
          </w:p>
          <w:p w:rsidR="00DC0494" w:rsidRPr="00B87BE6" w:rsidRDefault="003818FE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>Boris Flegar</w:t>
            </w:r>
            <w:r w:rsidR="00085BC8" w:rsidRPr="00B87BE6">
              <w:rPr>
                <w:rFonts w:ascii="Times New Roman" w:hAnsi="Times New Roman"/>
                <w:b/>
              </w:rPr>
              <w:t xml:space="preserve">, B. </w:t>
            </w:r>
            <w:proofErr w:type="spellStart"/>
            <w:r w:rsidR="00085BC8" w:rsidRPr="00B87BE6">
              <w:rPr>
                <w:rFonts w:ascii="Times New Roman" w:hAnsi="Times New Roman"/>
                <w:b/>
              </w:rPr>
              <w:t>Sc</w:t>
            </w:r>
            <w:proofErr w:type="spellEnd"/>
            <w:r w:rsidR="00085BC8" w:rsidRPr="00B87BE6">
              <w:rPr>
                <w:rFonts w:ascii="Times New Roman" w:hAnsi="Times New Roman"/>
                <w:b/>
              </w:rPr>
              <w:t>. (</w:t>
            </w:r>
            <w:proofErr w:type="spellStart"/>
            <w:r w:rsidR="00085BC8" w:rsidRPr="00B87BE6">
              <w:rPr>
                <w:rFonts w:ascii="Times New Roman" w:hAnsi="Times New Roman"/>
                <w:b/>
              </w:rPr>
              <w:t>Econ</w:t>
            </w:r>
            <w:proofErr w:type="spellEnd"/>
            <w:r w:rsidR="00085BC8" w:rsidRPr="00B87BE6">
              <w:rPr>
                <w:rFonts w:ascii="Times New Roman" w:hAnsi="Times New Roman"/>
                <w:b/>
              </w:rPr>
              <w:t>.)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Josipa Huttlera 4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31000 Osijek, Hrvatska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proofErr w:type="spellStart"/>
            <w:r w:rsidRPr="00B87BE6">
              <w:rPr>
                <w:b/>
                <w:sz w:val="22"/>
                <w:szCs w:val="22"/>
              </w:rPr>
              <w:t>Phone</w:t>
            </w:r>
            <w:proofErr w:type="spellEnd"/>
            <w:r w:rsidRPr="00B87BE6">
              <w:rPr>
                <w:b/>
                <w:sz w:val="22"/>
                <w:szCs w:val="22"/>
              </w:rPr>
              <w:t>:</w:t>
            </w:r>
            <w:r w:rsidR="00C54338" w:rsidRPr="00B87BE6">
              <w:rPr>
                <w:b/>
                <w:sz w:val="22"/>
                <w:szCs w:val="22"/>
              </w:rPr>
              <w:t xml:space="preserve"> +385 31 511 111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E-mail:</w:t>
            </w:r>
            <w:r w:rsidR="00C54338" w:rsidRPr="00B87BE6">
              <w:rPr>
                <w:b/>
                <w:sz w:val="22"/>
                <w:szCs w:val="22"/>
              </w:rPr>
              <w:t xml:space="preserve"> boris.flegar@gmail.com</w:t>
            </w:r>
          </w:p>
          <w:p w:rsidR="00DC0494" w:rsidRPr="00B87BE6" w:rsidRDefault="00DC0494" w:rsidP="0019507E">
            <w:pPr>
              <w:spacing w:after="0" w:line="276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0138AB" w:rsidRPr="00B87BE6" w:rsidRDefault="00E643BD" w:rsidP="0019507E">
      <w:pPr>
        <w:spacing w:after="0" w:line="276" w:lineRule="auto"/>
        <w:rPr>
          <w:rFonts w:ascii="Times New Roman" w:hAnsi="Times New Roman"/>
        </w:rPr>
      </w:pPr>
      <w:proofErr w:type="spellStart"/>
      <w:r w:rsidRPr="00B87BE6">
        <w:rPr>
          <w:rFonts w:ascii="Times New Roman" w:hAnsi="Times New Roman"/>
        </w:rPr>
        <w:t>Ur</w:t>
      </w:r>
      <w:proofErr w:type="spellEnd"/>
      <w:r w:rsidRPr="00B87BE6">
        <w:rPr>
          <w:rFonts w:ascii="Times New Roman" w:hAnsi="Times New Roman"/>
        </w:rPr>
        <w:t>. Broj: R6-</w:t>
      </w:r>
      <w:r w:rsidR="00EC122B">
        <w:rPr>
          <w:rFonts w:ascii="Times New Roman" w:hAnsi="Times New Roman"/>
        </w:rPr>
        <w:t>14</w:t>
      </w:r>
      <w:r w:rsidR="006E497C">
        <w:rPr>
          <w:rFonts w:ascii="Times New Roman" w:hAnsi="Times New Roman"/>
        </w:rPr>
        <w:t>33</w:t>
      </w:r>
      <w:r w:rsidR="00084329" w:rsidRPr="00B87BE6">
        <w:rPr>
          <w:rFonts w:ascii="Times New Roman" w:hAnsi="Times New Roman"/>
        </w:rPr>
        <w:t>/</w:t>
      </w:r>
      <w:r w:rsidR="007222C9">
        <w:rPr>
          <w:rFonts w:ascii="Times New Roman" w:hAnsi="Times New Roman"/>
        </w:rPr>
        <w:t>20</w:t>
      </w:r>
    </w:p>
    <w:p w:rsidR="000138AB" w:rsidRPr="00B87BE6" w:rsidRDefault="007E1683" w:rsidP="0019507E">
      <w:pPr>
        <w:spacing w:line="276" w:lineRule="auto"/>
        <w:rPr>
          <w:rFonts w:ascii="Times New Roman" w:hAnsi="Times New Roman"/>
        </w:rPr>
      </w:pPr>
      <w:r w:rsidRPr="00B87BE6">
        <w:rPr>
          <w:rFonts w:ascii="Times New Roman" w:hAnsi="Times New Roman"/>
        </w:rPr>
        <w:t xml:space="preserve">U Osijeku, </w:t>
      </w:r>
      <w:r w:rsidR="009847EE">
        <w:rPr>
          <w:rFonts w:ascii="Times New Roman" w:hAnsi="Times New Roman"/>
        </w:rPr>
        <w:t>2</w:t>
      </w:r>
      <w:r w:rsidR="006E497C">
        <w:rPr>
          <w:rFonts w:ascii="Times New Roman" w:hAnsi="Times New Roman"/>
        </w:rPr>
        <w:t>9</w:t>
      </w:r>
      <w:r w:rsidR="009847EE">
        <w:rPr>
          <w:rFonts w:ascii="Times New Roman" w:hAnsi="Times New Roman"/>
        </w:rPr>
        <w:t>.01.</w:t>
      </w:r>
      <w:r w:rsidR="007222C9">
        <w:rPr>
          <w:rFonts w:ascii="Times New Roman" w:hAnsi="Times New Roman"/>
        </w:rPr>
        <w:t>2020</w:t>
      </w:r>
      <w:r w:rsidR="000138AB" w:rsidRPr="00B87BE6">
        <w:rPr>
          <w:rFonts w:ascii="Times New Roman" w:hAnsi="Times New Roman"/>
        </w:rPr>
        <w:t>.</w:t>
      </w:r>
    </w:p>
    <w:p w:rsidR="00A3537D" w:rsidRPr="00B87BE6" w:rsidRDefault="00834209" w:rsidP="0019507E">
      <w:pPr>
        <w:spacing w:line="276" w:lineRule="auto"/>
        <w:rPr>
          <w:rFonts w:ascii="Times New Roman" w:hAnsi="Times New Roman"/>
        </w:rPr>
      </w:pPr>
      <w:r w:rsidRPr="00B87BE6">
        <w:rPr>
          <w:rFonts w:ascii="Times New Roman" w:hAnsi="Times New Roman"/>
        </w:rPr>
        <w:t xml:space="preserve">   </w:t>
      </w:r>
    </w:p>
    <w:tbl>
      <w:tblPr>
        <w:tblW w:w="0" w:type="auto"/>
        <w:tblLook w:val="04A0"/>
      </w:tblPr>
      <w:tblGrid>
        <w:gridCol w:w="1378"/>
        <w:gridCol w:w="7910"/>
      </w:tblGrid>
      <w:tr w:rsidR="00A3537D" w:rsidRPr="000F4B45" w:rsidTr="00113F37">
        <w:tc>
          <w:tcPr>
            <w:tcW w:w="1304" w:type="dxa"/>
          </w:tcPr>
          <w:p w:rsidR="00A3537D" w:rsidRPr="000F4B45" w:rsidRDefault="00A3537D" w:rsidP="0019507E">
            <w:pPr>
              <w:spacing w:after="0" w:line="276" w:lineRule="auto"/>
              <w:rPr>
                <w:rFonts w:ascii="Times New Roman" w:hAnsi="Times New Roman"/>
              </w:rPr>
            </w:pPr>
            <w:r w:rsidRPr="000F4B45">
              <w:rPr>
                <w:rFonts w:ascii="Times New Roman" w:hAnsi="Times New Roman"/>
                <w:b/>
              </w:rPr>
              <w:t>PREDMET</w:t>
            </w:r>
            <w:r w:rsidRPr="000F4B45">
              <w:rPr>
                <w:rFonts w:ascii="Times New Roman" w:hAnsi="Times New Roman"/>
              </w:rPr>
              <w:t>:</w:t>
            </w:r>
          </w:p>
        </w:tc>
        <w:tc>
          <w:tcPr>
            <w:tcW w:w="7984" w:type="dxa"/>
          </w:tcPr>
          <w:p w:rsidR="00A3537D" w:rsidRDefault="007222C9" w:rsidP="00DA14E1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  <w:r w:rsidRPr="000F4B45">
              <w:rPr>
                <w:rFonts w:ascii="Times New Roman" w:hAnsi="Times New Roman"/>
              </w:rPr>
              <w:t xml:space="preserve">postupak jednostavne </w:t>
            </w:r>
            <w:r w:rsidR="000138AB" w:rsidRPr="000F4B45">
              <w:rPr>
                <w:rFonts w:ascii="Times New Roman" w:hAnsi="Times New Roman"/>
              </w:rPr>
              <w:t xml:space="preserve">nabave </w:t>
            </w:r>
            <w:r w:rsidRPr="000F4B45">
              <w:rPr>
                <w:rFonts w:ascii="Times New Roman" w:hAnsi="Times New Roman"/>
              </w:rPr>
              <w:t>za predmet nabave</w:t>
            </w:r>
            <w:r w:rsidRPr="000F4B45">
              <w:rPr>
                <w:rFonts w:ascii="Times New Roman" w:hAnsi="Times New Roman"/>
                <w:b/>
              </w:rPr>
              <w:t xml:space="preserve">: </w:t>
            </w:r>
            <w:r w:rsidRPr="000F4B45">
              <w:rPr>
                <w:rFonts w:ascii="Times New Roman" w:hAnsi="Times New Roman"/>
              </w:rPr>
              <w:t>MOTORNO VOZILO ZA PRIJEVOZ RUBLJA</w:t>
            </w:r>
            <w:r w:rsidRPr="000F4B45">
              <w:rPr>
                <w:rFonts w:ascii="Times New Roman" w:hAnsi="Times New Roman"/>
                <w:b/>
              </w:rPr>
              <w:t xml:space="preserve"> </w:t>
            </w:r>
            <w:r w:rsidRPr="000F4B45">
              <w:rPr>
                <w:rFonts w:ascii="Times New Roman" w:hAnsi="Times New Roman"/>
              </w:rPr>
              <w:t>za potrebe Kliničkog bolničkog centra Osijek</w:t>
            </w:r>
            <w:r w:rsidR="000138AB" w:rsidRPr="000F4B45">
              <w:rPr>
                <w:rFonts w:ascii="Times New Roman" w:hAnsi="Times New Roman"/>
                <w:b/>
              </w:rPr>
              <w:t>,</w:t>
            </w:r>
            <w:r w:rsidR="00084329" w:rsidRPr="000F4B45">
              <w:rPr>
                <w:rFonts w:ascii="Times New Roman" w:hAnsi="Times New Roman"/>
                <w:b/>
              </w:rPr>
              <w:t xml:space="preserve"> </w:t>
            </w:r>
            <w:r w:rsidR="000138AB" w:rsidRPr="000F4B45">
              <w:rPr>
                <w:rFonts w:ascii="Times New Roman" w:hAnsi="Times New Roman"/>
              </w:rPr>
              <w:t xml:space="preserve">evidencijski broj nabave: </w:t>
            </w:r>
            <w:r w:rsidRPr="000F4B45">
              <w:rPr>
                <w:rFonts w:ascii="Times New Roman" w:hAnsi="Times New Roman"/>
              </w:rPr>
              <w:t>JN- 20/29</w:t>
            </w:r>
            <w:r w:rsidR="00EC122B">
              <w:rPr>
                <w:rFonts w:ascii="Times New Roman" w:hAnsi="Times New Roman"/>
              </w:rPr>
              <w:t xml:space="preserve">. </w:t>
            </w:r>
            <w:r w:rsidRPr="000F4B45">
              <w:rPr>
                <w:rFonts w:ascii="Times New Roman" w:hAnsi="Times New Roman"/>
              </w:rPr>
              <w:t>D</w:t>
            </w:r>
            <w:r w:rsidR="002C5CE1" w:rsidRPr="000F4B45">
              <w:rPr>
                <w:rFonts w:ascii="Times New Roman" w:hAnsi="Times New Roman"/>
              </w:rPr>
              <w:t xml:space="preserve">atum objave: </w:t>
            </w:r>
            <w:r w:rsidRPr="000F4B45">
              <w:rPr>
                <w:rFonts w:ascii="Times New Roman" w:hAnsi="Times New Roman"/>
              </w:rPr>
              <w:t>2</w:t>
            </w:r>
            <w:r w:rsidR="00E643BD" w:rsidRPr="000F4B45">
              <w:rPr>
                <w:rFonts w:ascii="Times New Roman" w:hAnsi="Times New Roman"/>
              </w:rPr>
              <w:t>1.</w:t>
            </w:r>
            <w:r w:rsidRPr="000F4B45">
              <w:rPr>
                <w:rFonts w:ascii="Times New Roman" w:hAnsi="Times New Roman"/>
              </w:rPr>
              <w:t>01</w:t>
            </w:r>
            <w:r w:rsidR="002C5CE1" w:rsidRPr="000F4B45">
              <w:rPr>
                <w:rFonts w:ascii="Times New Roman" w:hAnsi="Times New Roman"/>
              </w:rPr>
              <w:t>.</w:t>
            </w:r>
            <w:r w:rsidR="00084329" w:rsidRPr="000F4B45">
              <w:rPr>
                <w:rFonts w:ascii="Times New Roman" w:hAnsi="Times New Roman"/>
              </w:rPr>
              <w:t xml:space="preserve"> </w:t>
            </w:r>
            <w:r w:rsidR="006B7939" w:rsidRPr="000F4B45">
              <w:rPr>
                <w:rFonts w:ascii="Times New Roman" w:hAnsi="Times New Roman"/>
              </w:rPr>
              <w:t>20</w:t>
            </w:r>
            <w:r w:rsidRPr="000F4B45">
              <w:rPr>
                <w:rFonts w:ascii="Times New Roman" w:hAnsi="Times New Roman"/>
              </w:rPr>
              <w:t>20</w:t>
            </w:r>
            <w:r w:rsidR="002C5CE1" w:rsidRPr="000F4B45">
              <w:rPr>
                <w:rFonts w:ascii="Times New Roman" w:hAnsi="Times New Roman"/>
              </w:rPr>
              <w:t>.g.</w:t>
            </w:r>
          </w:p>
          <w:p w:rsidR="00DA14E1" w:rsidRPr="000F4B45" w:rsidRDefault="00DA14E1" w:rsidP="005F6E93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   </w:t>
            </w:r>
            <w:r w:rsidR="005F6E93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ojašnjenje</w:t>
            </w:r>
          </w:p>
        </w:tc>
      </w:tr>
      <w:tr w:rsidR="00DA14E1" w:rsidRPr="000F4B45" w:rsidTr="00113F37">
        <w:tc>
          <w:tcPr>
            <w:tcW w:w="1304" w:type="dxa"/>
          </w:tcPr>
          <w:p w:rsidR="00DA14E1" w:rsidRPr="000F4B45" w:rsidRDefault="00DA14E1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984" w:type="dxa"/>
          </w:tcPr>
          <w:p w:rsidR="00DA14E1" w:rsidRPr="000F4B45" w:rsidRDefault="00DA14E1" w:rsidP="00DA14E1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47B05" w:rsidRPr="00E47B05" w:rsidRDefault="00E47B05" w:rsidP="0019507E">
      <w:pPr>
        <w:pStyle w:val="Bezproreda"/>
        <w:spacing w:line="276" w:lineRule="auto"/>
        <w:rPr>
          <w:rFonts w:ascii="Times New Roman" w:hAnsi="Times New Roman"/>
          <w:b/>
          <w:u w:val="single"/>
        </w:rPr>
      </w:pPr>
    </w:p>
    <w:p w:rsidR="00B674C9" w:rsidRPr="00B87BE6" w:rsidRDefault="00B674C9" w:rsidP="00CD2D3B">
      <w:pPr>
        <w:pStyle w:val="Bezproreda"/>
        <w:spacing w:line="276" w:lineRule="auto"/>
        <w:rPr>
          <w:rFonts w:ascii="Times New Roman" w:hAnsi="Times New Roman"/>
        </w:rPr>
      </w:pPr>
    </w:p>
    <w:p w:rsidR="007222C9" w:rsidRPr="00DC085A" w:rsidRDefault="00B674C9" w:rsidP="00CD2D3B">
      <w:pPr>
        <w:spacing w:after="0" w:line="276" w:lineRule="auto"/>
        <w:jc w:val="both"/>
        <w:rPr>
          <w:rFonts w:ascii="Times New Roman" w:eastAsia="Times New Roman" w:hAnsi="Times New Roman"/>
          <w:lang w:eastAsia="hr-HR"/>
        </w:rPr>
      </w:pPr>
      <w:r w:rsidRPr="00B87BE6">
        <w:rPr>
          <w:rFonts w:ascii="Times New Roman" w:hAnsi="Times New Roman"/>
        </w:rPr>
        <w:t xml:space="preserve">Klinički bolnički centar Osijek kao Naručitelj je primio zahtjev gospodarskog subjekta za pojašnjenjem Dokumentacije o </w:t>
      </w:r>
      <w:r w:rsidRPr="006B2DE5">
        <w:rPr>
          <w:rFonts w:ascii="Times New Roman" w:hAnsi="Times New Roman"/>
        </w:rPr>
        <w:t xml:space="preserve">nabavi </w:t>
      </w:r>
      <w:r w:rsidR="007222C9" w:rsidRPr="006B2DE5">
        <w:rPr>
          <w:rFonts w:ascii="Times New Roman" w:hAnsi="Times New Roman"/>
        </w:rPr>
        <w:t>MOTORNOG VOZILA ZA PRIJEVOZ RUBLJA</w:t>
      </w:r>
      <w:r w:rsidR="007222C9" w:rsidRPr="006B2DE5">
        <w:rPr>
          <w:rFonts w:ascii="Times New Roman" w:hAnsi="Times New Roman"/>
          <w:b/>
        </w:rPr>
        <w:t xml:space="preserve"> </w:t>
      </w:r>
      <w:r w:rsidR="007222C9" w:rsidRPr="006B2DE5">
        <w:rPr>
          <w:rFonts w:ascii="Times New Roman" w:hAnsi="Times New Roman"/>
        </w:rPr>
        <w:t>za potrebe Kliničkog bolničkog centra Osijek</w:t>
      </w:r>
      <w:r w:rsidRPr="006B2DE5">
        <w:rPr>
          <w:rFonts w:ascii="Times New Roman" w:hAnsi="Times New Roman"/>
        </w:rPr>
        <w:t>, evidencijski broj nabave</w:t>
      </w:r>
      <w:r w:rsidR="007222C9" w:rsidRPr="006B2DE5">
        <w:rPr>
          <w:rFonts w:ascii="Times New Roman" w:hAnsi="Times New Roman"/>
        </w:rPr>
        <w:t>:  JN- 20/29, objavljenog 21.01.2020</w:t>
      </w:r>
      <w:r w:rsidR="007222C9">
        <w:rPr>
          <w:rFonts w:ascii="Times New Roman" w:hAnsi="Times New Roman"/>
        </w:rPr>
        <w:t xml:space="preserve">. na Internet stranicama </w:t>
      </w:r>
      <w:r w:rsidR="007222C9" w:rsidRPr="00DC085A">
        <w:rPr>
          <w:rFonts w:ascii="Times New Roman" w:eastAsia="Times New Roman" w:hAnsi="Times New Roman"/>
          <w:lang w:eastAsia="hr-HR"/>
        </w:rPr>
        <w:t xml:space="preserve">Kliničkog bolničkog centra Osijek: </w:t>
      </w:r>
      <w:hyperlink r:id="rId9" w:history="1">
        <w:r w:rsidR="007222C9" w:rsidRPr="00DC085A">
          <w:rPr>
            <w:rStyle w:val="Hiperveza"/>
            <w:rFonts w:ascii="Times New Roman" w:eastAsia="Times New Roman" w:hAnsi="Times New Roman"/>
            <w:lang w:eastAsia="hr-HR"/>
          </w:rPr>
          <w:t>http://www.kbco.hr/informacije/javnaNabava</w:t>
        </w:r>
      </w:hyperlink>
      <w:r w:rsidR="007222C9" w:rsidRPr="00DC085A">
        <w:rPr>
          <w:rFonts w:ascii="Times New Roman" w:eastAsia="Times New Roman" w:hAnsi="Times New Roman"/>
          <w:lang w:eastAsia="hr-HR"/>
        </w:rPr>
        <w:t xml:space="preserve">. </w:t>
      </w:r>
    </w:p>
    <w:p w:rsidR="00B674C9" w:rsidRPr="00B87BE6" w:rsidRDefault="00B674C9" w:rsidP="00CD2D3B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B674C9" w:rsidRDefault="00B674C9" w:rsidP="00CD2D3B">
      <w:pPr>
        <w:pStyle w:val="Bezproreda"/>
        <w:spacing w:line="276" w:lineRule="auto"/>
        <w:rPr>
          <w:rFonts w:ascii="Times New Roman" w:hAnsi="Times New Roman"/>
        </w:rPr>
      </w:pPr>
      <w:r w:rsidRPr="00B87BE6">
        <w:rPr>
          <w:rFonts w:ascii="Times New Roman" w:hAnsi="Times New Roman"/>
        </w:rPr>
        <w:t>U daljnjem tekstu citira se zahtjev gospodarskog subjekta.</w:t>
      </w:r>
    </w:p>
    <w:p w:rsidR="00A81418" w:rsidRPr="00B87BE6" w:rsidRDefault="00A81418" w:rsidP="00CD2D3B">
      <w:pPr>
        <w:pStyle w:val="Bezproreda"/>
        <w:spacing w:line="276" w:lineRule="auto"/>
        <w:rPr>
          <w:rFonts w:ascii="Times New Roman" w:hAnsi="Times New Roman"/>
        </w:rPr>
      </w:pPr>
    </w:p>
    <w:p w:rsidR="00921EBD" w:rsidRDefault="005D737A" w:rsidP="00921EBD">
      <w:pPr>
        <w:pStyle w:val="Bezproreda"/>
        <w:spacing w:line="360" w:lineRule="auto"/>
        <w:rPr>
          <w:rFonts w:ascii="Times New Roman" w:hAnsi="Times New Roman"/>
          <w:b/>
        </w:rPr>
      </w:pPr>
      <w:r w:rsidRPr="00B87BE6">
        <w:rPr>
          <w:rFonts w:ascii="Times New Roman" w:hAnsi="Times New Roman"/>
          <w:b/>
        </w:rPr>
        <w:t>Ad1.</w:t>
      </w:r>
      <w:r w:rsidR="004678EC" w:rsidRPr="004678EC">
        <w:rPr>
          <w:rFonts w:ascii="Times New Roman" w:hAnsi="Times New Roman"/>
          <w:b/>
        </w:rPr>
        <w:t xml:space="preserve"> 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 w:hint="eastAsia"/>
        </w:rPr>
        <w:t>„</w:t>
      </w:r>
      <w:r>
        <w:rPr>
          <w:rFonts w:ascii="Citroen" w:hAnsi="Citroen"/>
        </w:rPr>
        <w:t xml:space="preserve">Ljubazno Vas molim za pojašnjenje dokumentacije u postupku jednostavne nabave 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MOTORNO VOZILO ZA PRIJEVOZ RUBLJA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 xml:space="preserve">za potrebe Kliničkog bolničkog centra Osijek 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Evidencijski broj nabave: JN-20/29</w:t>
      </w:r>
    </w:p>
    <w:p w:rsidR="00712FF1" w:rsidRDefault="00712FF1" w:rsidP="00A81418">
      <w:pPr>
        <w:rPr>
          <w:rFonts w:ascii="Citroen" w:hAnsi="Citroen"/>
        </w:rPr>
      </w:pP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U troškovniku kao minimalne tehničke karakteristike pod točkom 1.1.1. navodi se Nosivost: od 1.200 do 1.400 kg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 xml:space="preserve">Vozilo koje mi nudimo u potpunosti odgovara traženim karakteristikama osim što ima Nosivost veću od tražene </w:t>
      </w:r>
      <w:proofErr w:type="spellStart"/>
      <w:r>
        <w:rPr>
          <w:rFonts w:ascii="Citroen" w:hAnsi="Citroen"/>
        </w:rPr>
        <w:t>tj</w:t>
      </w:r>
      <w:proofErr w:type="spellEnd"/>
      <w:r>
        <w:rPr>
          <w:rFonts w:ascii="Citroen" w:hAnsi="Citroen"/>
        </w:rPr>
        <w:t xml:space="preserve"> 1470 kg.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Molim Vas pojašnjenje kako popuniti dokumentaciju da zbog ove „prednosti“ ne bismo bili isključeni.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Unaprijed se zahvaljujem na odgovoru,</w:t>
      </w:r>
    </w:p>
    <w:p w:rsidR="00A81418" w:rsidRDefault="00A81418" w:rsidP="00A81418">
      <w:pPr>
        <w:rPr>
          <w:rFonts w:ascii="Citroen" w:hAnsi="Citroen"/>
        </w:rPr>
      </w:pPr>
      <w:r>
        <w:rPr>
          <w:rFonts w:ascii="Citroen" w:hAnsi="Citroen"/>
        </w:rPr>
        <w:t>S poštovanjem,</w:t>
      </w:r>
      <w:r>
        <w:rPr>
          <w:rFonts w:ascii="Citroen" w:hAnsi="Citroen" w:hint="eastAsia"/>
        </w:rPr>
        <w:t>“</w:t>
      </w:r>
    </w:p>
    <w:p w:rsidR="00E526BD" w:rsidRDefault="00E526BD" w:rsidP="006E3BDC">
      <w:pPr>
        <w:pStyle w:val="Tijeloteksta"/>
        <w:spacing w:line="276" w:lineRule="auto"/>
        <w:jc w:val="both"/>
        <w:rPr>
          <w:b/>
          <w:sz w:val="22"/>
          <w:szCs w:val="22"/>
        </w:rPr>
      </w:pPr>
    </w:p>
    <w:p w:rsidR="00E526BD" w:rsidRDefault="00E526BD" w:rsidP="006E3BDC">
      <w:pPr>
        <w:pStyle w:val="Tijeloteksta"/>
        <w:spacing w:line="276" w:lineRule="auto"/>
        <w:jc w:val="both"/>
        <w:rPr>
          <w:b/>
          <w:sz w:val="22"/>
          <w:szCs w:val="22"/>
        </w:rPr>
      </w:pPr>
    </w:p>
    <w:p w:rsidR="000F4832" w:rsidRDefault="000F4832" w:rsidP="006E3BDC">
      <w:pPr>
        <w:pStyle w:val="Tijeloteksta"/>
        <w:spacing w:line="276" w:lineRule="auto"/>
        <w:jc w:val="both"/>
        <w:rPr>
          <w:b/>
          <w:sz w:val="22"/>
          <w:szCs w:val="22"/>
        </w:rPr>
      </w:pPr>
      <w:r w:rsidRPr="006E3BDC">
        <w:rPr>
          <w:b/>
          <w:sz w:val="22"/>
          <w:szCs w:val="22"/>
        </w:rPr>
        <w:t>ODGOVOR NARUČITELJA</w:t>
      </w:r>
    </w:p>
    <w:p w:rsidR="006E3BDC" w:rsidRPr="006E3BDC" w:rsidRDefault="006E3BDC" w:rsidP="006E3BDC">
      <w:pPr>
        <w:pStyle w:val="Tijeloteksta"/>
        <w:spacing w:line="276" w:lineRule="auto"/>
        <w:jc w:val="both"/>
        <w:rPr>
          <w:b/>
          <w:sz w:val="22"/>
          <w:szCs w:val="22"/>
        </w:rPr>
      </w:pPr>
    </w:p>
    <w:p w:rsidR="00536B04" w:rsidRPr="006E3BDC" w:rsidRDefault="00A81418" w:rsidP="006E3BDC">
      <w:pPr>
        <w:spacing w:after="200" w:line="276" w:lineRule="auto"/>
        <w:jc w:val="both"/>
        <w:rPr>
          <w:rFonts w:ascii="Times New Roman" w:hAnsi="Times New Roman"/>
        </w:rPr>
      </w:pPr>
      <w:r w:rsidRPr="006E3BDC">
        <w:rPr>
          <w:rFonts w:ascii="Times New Roman" w:hAnsi="Times New Roman"/>
        </w:rPr>
        <w:t xml:space="preserve">Prihvaća </w:t>
      </w:r>
      <w:r w:rsidR="00050378" w:rsidRPr="006E3BDC">
        <w:rPr>
          <w:rFonts w:ascii="Times New Roman" w:hAnsi="Times New Roman"/>
        </w:rPr>
        <w:t xml:space="preserve">se prijedlog </w:t>
      </w:r>
      <w:r w:rsidR="00197168">
        <w:rPr>
          <w:rFonts w:ascii="Times New Roman" w:hAnsi="Times New Roman"/>
        </w:rPr>
        <w:t xml:space="preserve">gospodarskog subjekta </w:t>
      </w:r>
      <w:r w:rsidR="00050378" w:rsidRPr="006E3BDC">
        <w:rPr>
          <w:rFonts w:ascii="Times New Roman" w:hAnsi="Times New Roman"/>
        </w:rPr>
        <w:t xml:space="preserve">za izmjenom </w:t>
      </w:r>
      <w:r w:rsidR="00297614" w:rsidRPr="006E3BDC">
        <w:rPr>
          <w:rFonts w:ascii="Times New Roman" w:hAnsi="Times New Roman"/>
        </w:rPr>
        <w:t>tehničkih karakteristika</w:t>
      </w:r>
      <w:r w:rsidR="00536B04" w:rsidRPr="006E3BDC">
        <w:rPr>
          <w:rFonts w:ascii="Times New Roman" w:hAnsi="Times New Roman"/>
        </w:rPr>
        <w:t>.</w:t>
      </w:r>
    </w:p>
    <w:p w:rsidR="00536B04" w:rsidRPr="006E3BDC" w:rsidRDefault="00536B04" w:rsidP="006E3BDC">
      <w:pPr>
        <w:pStyle w:val="Bezproreda"/>
        <w:jc w:val="both"/>
        <w:rPr>
          <w:rFonts w:ascii="Times New Roman" w:hAnsi="Times New Roman"/>
        </w:rPr>
      </w:pPr>
      <w:r w:rsidRPr="006E3BDC">
        <w:rPr>
          <w:rFonts w:ascii="Times New Roman" w:hAnsi="Times New Roman"/>
        </w:rPr>
        <w:t xml:space="preserve">Naručitelj uvodi slijedeću izmjenu točke 1.1.1. troškovnika  pri čemu se mijenja tekst koji je glasio:  </w:t>
      </w:r>
    </w:p>
    <w:p w:rsidR="00536B04" w:rsidRPr="006E3BDC" w:rsidRDefault="00536B04" w:rsidP="006E3BDC">
      <w:pPr>
        <w:pStyle w:val="Bezproreda"/>
        <w:jc w:val="both"/>
        <w:rPr>
          <w:rFonts w:ascii="Times New Roman" w:hAnsi="Times New Roman"/>
        </w:rPr>
      </w:pPr>
    </w:p>
    <w:tbl>
      <w:tblPr>
        <w:tblW w:w="7180" w:type="dxa"/>
        <w:tblInd w:w="96" w:type="dxa"/>
        <w:tblLook w:val="04A0"/>
      </w:tblPr>
      <w:tblGrid>
        <w:gridCol w:w="920"/>
        <w:gridCol w:w="6260"/>
      </w:tblGrid>
      <w:tr w:rsidR="00536B04" w:rsidRPr="006E3BDC" w:rsidTr="00536B04">
        <w:trPr>
          <w:trHeight w:val="441"/>
        </w:trPr>
        <w:tc>
          <w:tcPr>
            <w:tcW w:w="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6B04" w:rsidRPr="006E3BDC" w:rsidRDefault="00536B04" w:rsidP="006E3BD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hr-HR"/>
              </w:rPr>
            </w:pPr>
            <w:r w:rsidRPr="006E3BDC">
              <w:rPr>
                <w:rFonts w:ascii="Times New Roman" w:eastAsia="Times New Roman" w:hAnsi="Times New Roman"/>
                <w:lang w:eastAsia="hr-HR"/>
              </w:rPr>
              <w:t>1.1.1.</w:t>
            </w:r>
          </w:p>
        </w:tc>
        <w:tc>
          <w:tcPr>
            <w:tcW w:w="6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6B04" w:rsidRPr="006E3BDC" w:rsidRDefault="00536B04" w:rsidP="006E3BD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hr-HR"/>
              </w:rPr>
            </w:pPr>
            <w:r w:rsidRPr="006E3BDC">
              <w:rPr>
                <w:rFonts w:ascii="Times New Roman" w:eastAsia="Times New Roman" w:hAnsi="Times New Roman"/>
                <w:lang w:eastAsia="hr-HR"/>
              </w:rPr>
              <w:t>Nosivost: od 1.200 do 1.400 kg</w:t>
            </w:r>
          </w:p>
        </w:tc>
      </w:tr>
    </w:tbl>
    <w:p w:rsidR="00536B04" w:rsidRPr="006E3BDC" w:rsidRDefault="00536B04" w:rsidP="006E3BDC">
      <w:pPr>
        <w:pStyle w:val="Bezproreda"/>
        <w:jc w:val="both"/>
        <w:rPr>
          <w:rFonts w:ascii="Times New Roman" w:hAnsi="Times New Roman"/>
        </w:rPr>
      </w:pPr>
    </w:p>
    <w:p w:rsidR="00297614" w:rsidRPr="006E3BDC" w:rsidRDefault="00297614" w:rsidP="006E3BDC">
      <w:pPr>
        <w:spacing w:after="200" w:line="276" w:lineRule="auto"/>
        <w:jc w:val="both"/>
        <w:rPr>
          <w:rFonts w:ascii="Times New Roman" w:hAnsi="Times New Roman"/>
        </w:rPr>
      </w:pPr>
      <w:r w:rsidRPr="006E3BDC">
        <w:rPr>
          <w:rFonts w:ascii="Times New Roman" w:hAnsi="Times New Roman"/>
        </w:rPr>
        <w:t>te sada glasi :</w:t>
      </w:r>
    </w:p>
    <w:tbl>
      <w:tblPr>
        <w:tblW w:w="7180" w:type="dxa"/>
        <w:tblInd w:w="96" w:type="dxa"/>
        <w:tblLook w:val="04A0"/>
      </w:tblPr>
      <w:tblGrid>
        <w:gridCol w:w="920"/>
        <w:gridCol w:w="6260"/>
      </w:tblGrid>
      <w:tr w:rsidR="00297614" w:rsidRPr="006E3BDC" w:rsidTr="00297614">
        <w:trPr>
          <w:trHeight w:val="441"/>
        </w:trPr>
        <w:tc>
          <w:tcPr>
            <w:tcW w:w="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614" w:rsidRPr="006E3BDC" w:rsidRDefault="00297614" w:rsidP="006E3BD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hr-HR"/>
              </w:rPr>
            </w:pPr>
            <w:r w:rsidRPr="006E3BDC">
              <w:rPr>
                <w:rFonts w:ascii="Times New Roman" w:eastAsia="Times New Roman" w:hAnsi="Times New Roman"/>
                <w:lang w:eastAsia="hr-HR"/>
              </w:rPr>
              <w:t>1.1.1.</w:t>
            </w:r>
          </w:p>
        </w:tc>
        <w:tc>
          <w:tcPr>
            <w:tcW w:w="6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7614" w:rsidRPr="006E3BDC" w:rsidRDefault="00297614" w:rsidP="0059698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/>
                <w:lang w:eastAsia="hr-HR"/>
              </w:rPr>
            </w:pPr>
            <w:r w:rsidRPr="006E3BDC">
              <w:rPr>
                <w:rFonts w:ascii="Times New Roman" w:eastAsia="Times New Roman" w:hAnsi="Times New Roman"/>
                <w:lang w:eastAsia="hr-HR"/>
              </w:rPr>
              <w:t>Nosivost: od 1.200 do 1.</w:t>
            </w:r>
            <w:r w:rsidR="00596982">
              <w:rPr>
                <w:rFonts w:ascii="Times New Roman" w:eastAsia="Times New Roman" w:hAnsi="Times New Roman"/>
                <w:lang w:eastAsia="hr-HR"/>
              </w:rPr>
              <w:t>500</w:t>
            </w:r>
            <w:r w:rsidRPr="006E3BDC">
              <w:rPr>
                <w:rFonts w:ascii="Times New Roman" w:eastAsia="Times New Roman" w:hAnsi="Times New Roman"/>
                <w:lang w:eastAsia="hr-HR"/>
              </w:rPr>
              <w:t xml:space="preserve"> kg</w:t>
            </w:r>
          </w:p>
        </w:tc>
      </w:tr>
    </w:tbl>
    <w:p w:rsidR="00613971" w:rsidRPr="006E3BDC" w:rsidRDefault="00613971" w:rsidP="006E3BDC">
      <w:pPr>
        <w:pStyle w:val="Tijeloteksta"/>
        <w:spacing w:line="276" w:lineRule="auto"/>
        <w:ind w:left="284"/>
        <w:jc w:val="both"/>
        <w:rPr>
          <w:rFonts w:eastAsia="Calibri"/>
          <w:color w:val="000000"/>
          <w:sz w:val="22"/>
          <w:szCs w:val="22"/>
        </w:rPr>
      </w:pPr>
    </w:p>
    <w:p w:rsidR="00536B04" w:rsidRPr="006E3BDC" w:rsidRDefault="00536B04" w:rsidP="006E3BDC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</w:p>
    <w:p w:rsidR="00536B04" w:rsidRPr="006E3BDC" w:rsidRDefault="00536B04" w:rsidP="006E3BDC">
      <w:pPr>
        <w:pStyle w:val="Tijeloteksta"/>
        <w:spacing w:line="276" w:lineRule="auto"/>
        <w:jc w:val="both"/>
        <w:rPr>
          <w:b/>
          <w:sz w:val="22"/>
          <w:szCs w:val="22"/>
        </w:rPr>
      </w:pPr>
      <w:r w:rsidRPr="006E3BDC">
        <w:rPr>
          <w:b/>
          <w:sz w:val="22"/>
          <w:szCs w:val="22"/>
        </w:rPr>
        <w:t>Ad2.</w:t>
      </w:r>
    </w:p>
    <w:p w:rsidR="00536B04" w:rsidRPr="006E3BDC" w:rsidRDefault="00536B04" w:rsidP="006E3BDC">
      <w:pPr>
        <w:pStyle w:val="Tijeloteksta"/>
        <w:spacing w:line="276" w:lineRule="auto"/>
        <w:jc w:val="both"/>
      </w:pPr>
      <w:r w:rsidRPr="006E3BDC">
        <w:t>Naručitelj produljuje rok za dostavu ponuda pod točkom 7.</w:t>
      </w:r>
      <w:r w:rsidR="00BD500B" w:rsidRPr="006E3BDC">
        <w:t>6</w:t>
      </w:r>
      <w:r w:rsidRPr="006E3BDC">
        <w:t xml:space="preserve">. </w:t>
      </w:r>
      <w:r w:rsidR="00BD500B" w:rsidRPr="006E3BDC">
        <w:t xml:space="preserve">Dokumentacije o nabavi </w:t>
      </w:r>
      <w:r w:rsidRPr="006E3BDC">
        <w:t>Datum, vrijeme i mjesto javnog otvaranja ponuda na način da umjesto:</w:t>
      </w:r>
    </w:p>
    <w:p w:rsidR="00BD500B" w:rsidRPr="006E3BDC" w:rsidRDefault="00BD500B" w:rsidP="006E3BDC">
      <w:pPr>
        <w:ind w:left="-5"/>
        <w:jc w:val="both"/>
        <w:rPr>
          <w:rFonts w:ascii="Times New Roman" w:hAnsi="Times New Roman"/>
        </w:rPr>
      </w:pPr>
    </w:p>
    <w:p w:rsidR="00BD500B" w:rsidRPr="006E3BDC" w:rsidRDefault="00BD500B" w:rsidP="006E3BDC">
      <w:pPr>
        <w:spacing w:line="276" w:lineRule="auto"/>
        <w:ind w:left="-5"/>
        <w:jc w:val="both"/>
        <w:rPr>
          <w:rFonts w:ascii="Times New Roman" w:hAnsi="Times New Roman"/>
        </w:rPr>
      </w:pPr>
      <w:r w:rsidRPr="006E3BDC">
        <w:rPr>
          <w:rFonts w:ascii="Times New Roman" w:hAnsi="Times New Roman"/>
        </w:rPr>
        <w:t xml:space="preserve">Ponude trebaju biti dostavljene najkasnije do </w:t>
      </w:r>
      <w:r w:rsidRPr="006E3BDC">
        <w:rPr>
          <w:rFonts w:ascii="Times New Roman" w:hAnsi="Times New Roman"/>
          <w:b/>
        </w:rPr>
        <w:t>31.01.2020. godine do 12:00 sati</w:t>
      </w:r>
      <w:r w:rsidRPr="006E3BDC">
        <w:rPr>
          <w:rFonts w:ascii="Times New Roman" w:hAnsi="Times New Roman"/>
        </w:rPr>
        <w:t xml:space="preserve"> na adresu: KLINIČKI BOLNIČKI CENTAR OSIJEK, J. </w:t>
      </w:r>
      <w:proofErr w:type="spellStart"/>
      <w:r w:rsidRPr="006E3BDC">
        <w:rPr>
          <w:rFonts w:ascii="Times New Roman" w:hAnsi="Times New Roman"/>
        </w:rPr>
        <w:t>Huttlera</w:t>
      </w:r>
      <w:proofErr w:type="spellEnd"/>
      <w:r w:rsidRPr="006E3BDC">
        <w:rPr>
          <w:rFonts w:ascii="Times New Roman" w:hAnsi="Times New Roman"/>
        </w:rPr>
        <w:t xml:space="preserve"> 4, 31000 Osijek</w:t>
      </w:r>
    </w:p>
    <w:p w:rsidR="00BD500B" w:rsidRPr="006E3BDC" w:rsidRDefault="00BD500B" w:rsidP="006E3BDC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  <w:r w:rsidRPr="006E3BDC">
        <w:rPr>
          <w:sz w:val="22"/>
          <w:szCs w:val="22"/>
        </w:rPr>
        <w:t>sada glasi</w:t>
      </w:r>
    </w:p>
    <w:p w:rsidR="00BD500B" w:rsidRPr="006E3BDC" w:rsidRDefault="00BD500B" w:rsidP="006E3BDC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</w:p>
    <w:p w:rsidR="00BD500B" w:rsidRPr="006E3BDC" w:rsidRDefault="00BD500B" w:rsidP="006E3BDC">
      <w:pPr>
        <w:spacing w:line="276" w:lineRule="auto"/>
        <w:ind w:left="-5"/>
        <w:jc w:val="both"/>
        <w:rPr>
          <w:rFonts w:ascii="Times New Roman" w:hAnsi="Times New Roman"/>
        </w:rPr>
      </w:pPr>
      <w:r w:rsidRPr="006E3BDC">
        <w:rPr>
          <w:rFonts w:ascii="Times New Roman" w:hAnsi="Times New Roman"/>
        </w:rPr>
        <w:t xml:space="preserve">Ponude trebaju biti dostavljene najkasnije do </w:t>
      </w:r>
      <w:r w:rsidR="006E3BDC" w:rsidRPr="006E3BDC">
        <w:rPr>
          <w:rFonts w:ascii="Times New Roman" w:hAnsi="Times New Roman"/>
          <w:b/>
        </w:rPr>
        <w:t>05.02</w:t>
      </w:r>
      <w:r w:rsidRPr="006E3BDC">
        <w:rPr>
          <w:rFonts w:ascii="Times New Roman" w:hAnsi="Times New Roman"/>
          <w:b/>
        </w:rPr>
        <w:t>.2020. godine do 12:00 sati</w:t>
      </w:r>
      <w:r w:rsidRPr="006E3BDC">
        <w:rPr>
          <w:rFonts w:ascii="Times New Roman" w:hAnsi="Times New Roman"/>
        </w:rPr>
        <w:t xml:space="preserve"> na adresu: KLINIČKI BOLNIČKI CENTAR OSIJEK, J. </w:t>
      </w:r>
      <w:proofErr w:type="spellStart"/>
      <w:r w:rsidRPr="006E3BDC">
        <w:rPr>
          <w:rFonts w:ascii="Times New Roman" w:hAnsi="Times New Roman"/>
        </w:rPr>
        <w:t>Huttlera</w:t>
      </w:r>
      <w:proofErr w:type="spellEnd"/>
      <w:r w:rsidRPr="006E3BDC">
        <w:rPr>
          <w:rFonts w:ascii="Times New Roman" w:hAnsi="Times New Roman"/>
        </w:rPr>
        <w:t xml:space="preserve"> 4, 31000 Osijek</w:t>
      </w:r>
    </w:p>
    <w:p w:rsidR="00BD500B" w:rsidRPr="00536B04" w:rsidRDefault="00BD500B" w:rsidP="00BD500B">
      <w:pPr>
        <w:pStyle w:val="Tijeloteksta"/>
        <w:spacing w:line="276" w:lineRule="auto"/>
        <w:jc w:val="both"/>
        <w:rPr>
          <w:sz w:val="22"/>
          <w:szCs w:val="22"/>
        </w:rPr>
      </w:pPr>
    </w:p>
    <w:p w:rsidR="00536B04" w:rsidRDefault="00536B04" w:rsidP="0019507E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</w:p>
    <w:p w:rsidR="00B30998" w:rsidRPr="00B87BE6" w:rsidRDefault="00B30998" w:rsidP="0019507E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  <w:r w:rsidRPr="00B87BE6">
        <w:rPr>
          <w:sz w:val="22"/>
          <w:szCs w:val="22"/>
        </w:rPr>
        <w:t>S poštovanjem,</w:t>
      </w:r>
    </w:p>
    <w:p w:rsidR="00F03E4C" w:rsidRPr="00B87BE6" w:rsidRDefault="009A470C" w:rsidP="0019507E">
      <w:pPr>
        <w:spacing w:after="0" w:line="276" w:lineRule="auto"/>
        <w:jc w:val="right"/>
        <w:rPr>
          <w:rFonts w:ascii="Times New Roman" w:hAnsi="Times New Roman"/>
        </w:rPr>
      </w:pP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="002631CD" w:rsidRPr="00B87BE6">
        <w:rPr>
          <w:rFonts w:ascii="Times New Roman" w:hAnsi="Times New Roman"/>
        </w:rPr>
        <w:t xml:space="preserve">     </w:t>
      </w:r>
      <w:r w:rsidR="00B30998" w:rsidRPr="00B87BE6">
        <w:rPr>
          <w:rFonts w:ascii="Times New Roman" w:hAnsi="Times New Roman"/>
        </w:rPr>
        <w:tab/>
      </w:r>
      <w:r w:rsidR="00B30998" w:rsidRPr="00B87BE6">
        <w:rPr>
          <w:rFonts w:ascii="Times New Roman" w:hAnsi="Times New Roman"/>
        </w:rPr>
        <w:tab/>
      </w:r>
    </w:p>
    <w:p w:rsidR="00F03E4C" w:rsidRPr="00B87BE6" w:rsidRDefault="00F03E4C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DC0494" w:rsidRPr="00B87BE6" w:rsidRDefault="009A470C" w:rsidP="0019507E">
      <w:pPr>
        <w:spacing w:after="0" w:line="276" w:lineRule="auto"/>
        <w:jc w:val="right"/>
        <w:rPr>
          <w:rFonts w:ascii="Times New Roman" w:hAnsi="Times New Roman"/>
          <w:b/>
        </w:rPr>
      </w:pPr>
      <w:r w:rsidRPr="00B87BE6">
        <w:rPr>
          <w:rFonts w:ascii="Times New Roman" w:hAnsi="Times New Roman"/>
          <w:b/>
        </w:rPr>
        <w:t>KLINIČKI BOLNIČKI CENTAR OSIJEK</w:t>
      </w:r>
    </w:p>
    <w:p w:rsidR="00DC0494" w:rsidRDefault="009A470C" w:rsidP="0019507E">
      <w:pPr>
        <w:spacing w:after="0" w:line="276" w:lineRule="auto"/>
        <w:jc w:val="right"/>
        <w:rPr>
          <w:rFonts w:ascii="Times New Roman" w:hAnsi="Times New Roman"/>
        </w:rPr>
      </w:pP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="00834209" w:rsidRPr="00B87BE6">
        <w:rPr>
          <w:rFonts w:ascii="Times New Roman" w:hAnsi="Times New Roman"/>
        </w:rPr>
        <w:t xml:space="preserve">   </w:t>
      </w:r>
      <w:r w:rsidR="000A7526" w:rsidRPr="00B87BE6">
        <w:rPr>
          <w:rFonts w:ascii="Times New Roman" w:hAnsi="Times New Roman"/>
        </w:rPr>
        <w:t>Služba za poslove nabave</w:t>
      </w:r>
      <w:r w:rsidR="005D2F3F" w:rsidRPr="00B87BE6">
        <w:rPr>
          <w:rFonts w:ascii="Times New Roman" w:hAnsi="Times New Roman"/>
        </w:rPr>
        <w:t xml:space="preserve"> </w:t>
      </w: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sectPr w:rsidR="00007AE9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BDC" w:rsidRDefault="006E3BDC" w:rsidP="00DC0494">
      <w:pPr>
        <w:spacing w:after="0" w:line="240" w:lineRule="auto"/>
      </w:pPr>
      <w:r>
        <w:separator/>
      </w:r>
    </w:p>
  </w:endnote>
  <w:endnote w:type="continuationSeparator" w:id="0">
    <w:p w:rsidR="006E3BDC" w:rsidRDefault="006E3BDC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troe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243"/>
      <w:docPartObj>
        <w:docPartGallery w:val="Page Numbers (Bottom of Page)"/>
        <w:docPartUnique/>
      </w:docPartObj>
    </w:sdtPr>
    <w:sdtContent>
      <w:p w:rsidR="006E3BDC" w:rsidRDefault="008215D3">
        <w:pPr>
          <w:pStyle w:val="Podnoje"/>
          <w:jc w:val="right"/>
        </w:pPr>
        <w:r w:rsidRPr="002C5CE1">
          <w:rPr>
            <w:rFonts w:ascii="Times New Roman" w:hAnsi="Times New Roman"/>
          </w:rPr>
          <w:fldChar w:fldCharType="begin"/>
        </w:r>
        <w:r w:rsidR="006E3BDC" w:rsidRPr="002C5CE1">
          <w:rPr>
            <w:rFonts w:ascii="Times New Roman" w:hAnsi="Times New Roman"/>
          </w:rPr>
          <w:instrText xml:space="preserve"> PAGE   \* MERGEFORMAT </w:instrText>
        </w:r>
        <w:r w:rsidRPr="002C5CE1">
          <w:rPr>
            <w:rFonts w:ascii="Times New Roman" w:hAnsi="Times New Roman"/>
          </w:rPr>
          <w:fldChar w:fldCharType="separate"/>
        </w:r>
        <w:r w:rsidR="00712FF1">
          <w:rPr>
            <w:rFonts w:ascii="Times New Roman" w:hAnsi="Times New Roman"/>
            <w:noProof/>
          </w:rPr>
          <w:t>2</w:t>
        </w:r>
        <w:r w:rsidRPr="002C5CE1">
          <w:rPr>
            <w:rFonts w:ascii="Times New Roman" w:hAnsi="Times New Roman"/>
          </w:rPr>
          <w:fldChar w:fldCharType="end"/>
        </w:r>
      </w:p>
    </w:sdtContent>
  </w:sdt>
  <w:p w:rsidR="006E3BDC" w:rsidRDefault="006E3BD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BDC" w:rsidRDefault="006E3BDC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6E3BDC" w:rsidRDefault="006E3BDC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BCC3B14"/>
    <w:multiLevelType w:val="hybridMultilevel"/>
    <w:tmpl w:val="74EADA6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EF85FA4"/>
    <w:multiLevelType w:val="hybridMultilevel"/>
    <w:tmpl w:val="AD9845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C4AEE"/>
    <w:multiLevelType w:val="hybridMultilevel"/>
    <w:tmpl w:val="F1A26FF8"/>
    <w:lvl w:ilvl="0" w:tplc="11AC71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B2C6B"/>
    <w:multiLevelType w:val="hybridMultilevel"/>
    <w:tmpl w:val="86784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0D01F61"/>
    <w:multiLevelType w:val="hybridMultilevel"/>
    <w:tmpl w:val="CCFA0B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B792A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7666A9"/>
    <w:multiLevelType w:val="hybridMultilevel"/>
    <w:tmpl w:val="1FD6D9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40F8F"/>
    <w:multiLevelType w:val="hybridMultilevel"/>
    <w:tmpl w:val="7ECCBB2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DF847D7"/>
    <w:multiLevelType w:val="hybridMultilevel"/>
    <w:tmpl w:val="860AD0D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D72525"/>
    <w:multiLevelType w:val="hybridMultilevel"/>
    <w:tmpl w:val="F7D2DFE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6269C2"/>
    <w:multiLevelType w:val="hybridMultilevel"/>
    <w:tmpl w:val="F1A26FF8"/>
    <w:lvl w:ilvl="0" w:tplc="11AC71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68E744A"/>
    <w:multiLevelType w:val="hybridMultilevel"/>
    <w:tmpl w:val="A4E434F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6CE0F14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372EF8"/>
    <w:multiLevelType w:val="hybridMultilevel"/>
    <w:tmpl w:val="12B4BF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6B1601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17"/>
  </w:num>
  <w:num w:numId="5">
    <w:abstractNumId w:val="12"/>
  </w:num>
  <w:num w:numId="6">
    <w:abstractNumId w:val="2"/>
  </w:num>
  <w:num w:numId="7">
    <w:abstractNumId w:val="20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5"/>
  </w:num>
  <w:num w:numId="13">
    <w:abstractNumId w:val="10"/>
  </w:num>
  <w:num w:numId="14">
    <w:abstractNumId w:val="25"/>
  </w:num>
  <w:num w:numId="15">
    <w:abstractNumId w:val="22"/>
  </w:num>
  <w:num w:numId="16">
    <w:abstractNumId w:val="11"/>
  </w:num>
  <w:num w:numId="17">
    <w:abstractNumId w:val="3"/>
  </w:num>
  <w:num w:numId="18">
    <w:abstractNumId w:val="15"/>
  </w:num>
  <w:num w:numId="19">
    <w:abstractNumId w:val="24"/>
  </w:num>
  <w:num w:numId="20">
    <w:abstractNumId w:val="13"/>
  </w:num>
  <w:num w:numId="21">
    <w:abstractNumId w:val="21"/>
  </w:num>
  <w:num w:numId="22">
    <w:abstractNumId w:val="1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6"/>
  </w:num>
  <w:num w:numId="26">
    <w:abstractNumId w:val="16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061F0"/>
    <w:rsid w:val="000066CC"/>
    <w:rsid w:val="00007AE9"/>
    <w:rsid w:val="00012A73"/>
    <w:rsid w:val="000138AB"/>
    <w:rsid w:val="00014257"/>
    <w:rsid w:val="00020733"/>
    <w:rsid w:val="00022E84"/>
    <w:rsid w:val="000327F1"/>
    <w:rsid w:val="00032DDE"/>
    <w:rsid w:val="00050378"/>
    <w:rsid w:val="00057D6A"/>
    <w:rsid w:val="0006379A"/>
    <w:rsid w:val="000658F6"/>
    <w:rsid w:val="000675F9"/>
    <w:rsid w:val="00084329"/>
    <w:rsid w:val="00085A6E"/>
    <w:rsid w:val="00085BC8"/>
    <w:rsid w:val="00087C70"/>
    <w:rsid w:val="00090C23"/>
    <w:rsid w:val="00092532"/>
    <w:rsid w:val="000A06B3"/>
    <w:rsid w:val="000A302B"/>
    <w:rsid w:val="000A7526"/>
    <w:rsid w:val="000B09F2"/>
    <w:rsid w:val="000D507D"/>
    <w:rsid w:val="000E1425"/>
    <w:rsid w:val="000E7958"/>
    <w:rsid w:val="000F4832"/>
    <w:rsid w:val="000F4B45"/>
    <w:rsid w:val="000F7AC8"/>
    <w:rsid w:val="00113F37"/>
    <w:rsid w:val="001154EA"/>
    <w:rsid w:val="0013283D"/>
    <w:rsid w:val="00143CE2"/>
    <w:rsid w:val="001604BF"/>
    <w:rsid w:val="001620CE"/>
    <w:rsid w:val="00163CCC"/>
    <w:rsid w:val="00170367"/>
    <w:rsid w:val="00173D43"/>
    <w:rsid w:val="00176914"/>
    <w:rsid w:val="00183319"/>
    <w:rsid w:val="0019507E"/>
    <w:rsid w:val="00197168"/>
    <w:rsid w:val="001A1307"/>
    <w:rsid w:val="001A54AB"/>
    <w:rsid w:val="001A6282"/>
    <w:rsid w:val="001B02D2"/>
    <w:rsid w:val="001B0E85"/>
    <w:rsid w:val="001C1965"/>
    <w:rsid w:val="001D09E6"/>
    <w:rsid w:val="001D5DCA"/>
    <w:rsid w:val="001E0AA3"/>
    <w:rsid w:val="001E7A94"/>
    <w:rsid w:val="001E7CD9"/>
    <w:rsid w:val="002008E5"/>
    <w:rsid w:val="00203B98"/>
    <w:rsid w:val="00220B8C"/>
    <w:rsid w:val="002241C2"/>
    <w:rsid w:val="002338F2"/>
    <w:rsid w:val="00247E9F"/>
    <w:rsid w:val="002631CD"/>
    <w:rsid w:val="0026677F"/>
    <w:rsid w:val="0029075A"/>
    <w:rsid w:val="00292A27"/>
    <w:rsid w:val="00297614"/>
    <w:rsid w:val="002B33B5"/>
    <w:rsid w:val="002C5CE1"/>
    <w:rsid w:val="002D04C4"/>
    <w:rsid w:val="002D3E3C"/>
    <w:rsid w:val="002E1B27"/>
    <w:rsid w:val="002F38CC"/>
    <w:rsid w:val="003039EA"/>
    <w:rsid w:val="003136DA"/>
    <w:rsid w:val="00335285"/>
    <w:rsid w:val="0034448F"/>
    <w:rsid w:val="00345BE4"/>
    <w:rsid w:val="003549A1"/>
    <w:rsid w:val="003624AB"/>
    <w:rsid w:val="003736EE"/>
    <w:rsid w:val="00373CD5"/>
    <w:rsid w:val="00374E42"/>
    <w:rsid w:val="003818FE"/>
    <w:rsid w:val="003868D6"/>
    <w:rsid w:val="003A0384"/>
    <w:rsid w:val="003A45AA"/>
    <w:rsid w:val="003A6DEC"/>
    <w:rsid w:val="003C1A54"/>
    <w:rsid w:val="003D1D0D"/>
    <w:rsid w:val="003D3DFD"/>
    <w:rsid w:val="003F4325"/>
    <w:rsid w:val="0040739B"/>
    <w:rsid w:val="004165CC"/>
    <w:rsid w:val="004175A1"/>
    <w:rsid w:val="00441205"/>
    <w:rsid w:val="004434FD"/>
    <w:rsid w:val="00462F98"/>
    <w:rsid w:val="004678EC"/>
    <w:rsid w:val="00481EEC"/>
    <w:rsid w:val="00482FA6"/>
    <w:rsid w:val="004837F2"/>
    <w:rsid w:val="00483C94"/>
    <w:rsid w:val="004847E9"/>
    <w:rsid w:val="00484C8C"/>
    <w:rsid w:val="00492A04"/>
    <w:rsid w:val="004B1DAD"/>
    <w:rsid w:val="004C0135"/>
    <w:rsid w:val="004C16C0"/>
    <w:rsid w:val="004C5940"/>
    <w:rsid w:val="004C761C"/>
    <w:rsid w:val="004D1464"/>
    <w:rsid w:val="004D3AB1"/>
    <w:rsid w:val="004E3B9D"/>
    <w:rsid w:val="004F4463"/>
    <w:rsid w:val="005046CF"/>
    <w:rsid w:val="00510E9A"/>
    <w:rsid w:val="00536B04"/>
    <w:rsid w:val="00544815"/>
    <w:rsid w:val="0057067D"/>
    <w:rsid w:val="00585C61"/>
    <w:rsid w:val="00596982"/>
    <w:rsid w:val="005A346D"/>
    <w:rsid w:val="005A7BB0"/>
    <w:rsid w:val="005C3C92"/>
    <w:rsid w:val="005C4BC6"/>
    <w:rsid w:val="005D2AC1"/>
    <w:rsid w:val="005D2F3F"/>
    <w:rsid w:val="005D737A"/>
    <w:rsid w:val="005E620E"/>
    <w:rsid w:val="005F6E93"/>
    <w:rsid w:val="005F7F9D"/>
    <w:rsid w:val="006103A3"/>
    <w:rsid w:val="00613971"/>
    <w:rsid w:val="00615142"/>
    <w:rsid w:val="00622926"/>
    <w:rsid w:val="00627660"/>
    <w:rsid w:val="00645884"/>
    <w:rsid w:val="00664BD7"/>
    <w:rsid w:val="0067129D"/>
    <w:rsid w:val="00690810"/>
    <w:rsid w:val="006A03F1"/>
    <w:rsid w:val="006A1B34"/>
    <w:rsid w:val="006B2DE5"/>
    <w:rsid w:val="006B7939"/>
    <w:rsid w:val="006C68B3"/>
    <w:rsid w:val="006E3BDC"/>
    <w:rsid w:val="006E497C"/>
    <w:rsid w:val="00707170"/>
    <w:rsid w:val="00711EA9"/>
    <w:rsid w:val="00712FF1"/>
    <w:rsid w:val="007222C9"/>
    <w:rsid w:val="00731B72"/>
    <w:rsid w:val="007374EC"/>
    <w:rsid w:val="00741179"/>
    <w:rsid w:val="00741CC1"/>
    <w:rsid w:val="007535C6"/>
    <w:rsid w:val="00762264"/>
    <w:rsid w:val="007C70E1"/>
    <w:rsid w:val="007D3B02"/>
    <w:rsid w:val="007E1683"/>
    <w:rsid w:val="008215D3"/>
    <w:rsid w:val="00823791"/>
    <w:rsid w:val="00832E9C"/>
    <w:rsid w:val="00834209"/>
    <w:rsid w:val="00840721"/>
    <w:rsid w:val="00847006"/>
    <w:rsid w:val="008544CA"/>
    <w:rsid w:val="0085692B"/>
    <w:rsid w:val="008577F1"/>
    <w:rsid w:val="008614F4"/>
    <w:rsid w:val="008815FA"/>
    <w:rsid w:val="00890988"/>
    <w:rsid w:val="008935C1"/>
    <w:rsid w:val="00893B6D"/>
    <w:rsid w:val="008A0A07"/>
    <w:rsid w:val="008A1355"/>
    <w:rsid w:val="008A52AC"/>
    <w:rsid w:val="008A58D9"/>
    <w:rsid w:val="008C56D2"/>
    <w:rsid w:val="008D286D"/>
    <w:rsid w:val="00903BFF"/>
    <w:rsid w:val="009051F6"/>
    <w:rsid w:val="009113F7"/>
    <w:rsid w:val="0091612E"/>
    <w:rsid w:val="009177E9"/>
    <w:rsid w:val="00921EBD"/>
    <w:rsid w:val="00940320"/>
    <w:rsid w:val="009847EE"/>
    <w:rsid w:val="00986437"/>
    <w:rsid w:val="0099520C"/>
    <w:rsid w:val="009A14DA"/>
    <w:rsid w:val="009A301C"/>
    <w:rsid w:val="009A470C"/>
    <w:rsid w:val="009B1F29"/>
    <w:rsid w:val="009B301B"/>
    <w:rsid w:val="009B34AF"/>
    <w:rsid w:val="009C7EFA"/>
    <w:rsid w:val="009D0521"/>
    <w:rsid w:val="009D41BA"/>
    <w:rsid w:val="009D5235"/>
    <w:rsid w:val="009E17C1"/>
    <w:rsid w:val="009E357C"/>
    <w:rsid w:val="009E41D0"/>
    <w:rsid w:val="009E5E9E"/>
    <w:rsid w:val="009E5F89"/>
    <w:rsid w:val="00A00A84"/>
    <w:rsid w:val="00A04BFF"/>
    <w:rsid w:val="00A22D83"/>
    <w:rsid w:val="00A3537D"/>
    <w:rsid w:val="00A40267"/>
    <w:rsid w:val="00A473EC"/>
    <w:rsid w:val="00A757DD"/>
    <w:rsid w:val="00A81418"/>
    <w:rsid w:val="00A8466E"/>
    <w:rsid w:val="00AB1394"/>
    <w:rsid w:val="00AC6D64"/>
    <w:rsid w:val="00AF2746"/>
    <w:rsid w:val="00AF4539"/>
    <w:rsid w:val="00B30998"/>
    <w:rsid w:val="00B438F1"/>
    <w:rsid w:val="00B4773F"/>
    <w:rsid w:val="00B57AD3"/>
    <w:rsid w:val="00B674C9"/>
    <w:rsid w:val="00B70039"/>
    <w:rsid w:val="00B83981"/>
    <w:rsid w:val="00B87BE6"/>
    <w:rsid w:val="00BC296B"/>
    <w:rsid w:val="00BD500B"/>
    <w:rsid w:val="00BD66CC"/>
    <w:rsid w:val="00BE45A0"/>
    <w:rsid w:val="00C05785"/>
    <w:rsid w:val="00C42BA9"/>
    <w:rsid w:val="00C453BA"/>
    <w:rsid w:val="00C54338"/>
    <w:rsid w:val="00C55D41"/>
    <w:rsid w:val="00C81B8D"/>
    <w:rsid w:val="00CA275D"/>
    <w:rsid w:val="00CB637D"/>
    <w:rsid w:val="00CC0070"/>
    <w:rsid w:val="00CC2658"/>
    <w:rsid w:val="00CC4A47"/>
    <w:rsid w:val="00CD2D3B"/>
    <w:rsid w:val="00CD39D3"/>
    <w:rsid w:val="00CD5554"/>
    <w:rsid w:val="00CD586D"/>
    <w:rsid w:val="00CE615D"/>
    <w:rsid w:val="00D03203"/>
    <w:rsid w:val="00D04916"/>
    <w:rsid w:val="00D372D5"/>
    <w:rsid w:val="00D41099"/>
    <w:rsid w:val="00D44B2B"/>
    <w:rsid w:val="00D524AD"/>
    <w:rsid w:val="00D567A5"/>
    <w:rsid w:val="00D64705"/>
    <w:rsid w:val="00D6725E"/>
    <w:rsid w:val="00D82FF1"/>
    <w:rsid w:val="00D87A63"/>
    <w:rsid w:val="00D9068B"/>
    <w:rsid w:val="00DA14E1"/>
    <w:rsid w:val="00DC0494"/>
    <w:rsid w:val="00DD2E76"/>
    <w:rsid w:val="00DE1450"/>
    <w:rsid w:val="00DF1E41"/>
    <w:rsid w:val="00DF52E0"/>
    <w:rsid w:val="00E22268"/>
    <w:rsid w:val="00E22E69"/>
    <w:rsid w:val="00E258F0"/>
    <w:rsid w:val="00E31617"/>
    <w:rsid w:val="00E44373"/>
    <w:rsid w:val="00E47B05"/>
    <w:rsid w:val="00E526BD"/>
    <w:rsid w:val="00E643BD"/>
    <w:rsid w:val="00E73C99"/>
    <w:rsid w:val="00E85C6F"/>
    <w:rsid w:val="00E86D25"/>
    <w:rsid w:val="00E877B3"/>
    <w:rsid w:val="00EA55B9"/>
    <w:rsid w:val="00EC122B"/>
    <w:rsid w:val="00EC12A0"/>
    <w:rsid w:val="00ED0AEA"/>
    <w:rsid w:val="00ED2385"/>
    <w:rsid w:val="00EF2FD9"/>
    <w:rsid w:val="00EF5114"/>
    <w:rsid w:val="00F03E4C"/>
    <w:rsid w:val="00F06088"/>
    <w:rsid w:val="00F106CF"/>
    <w:rsid w:val="00F34B3A"/>
    <w:rsid w:val="00F43022"/>
    <w:rsid w:val="00F6101F"/>
    <w:rsid w:val="00F744EE"/>
    <w:rsid w:val="00F87C2D"/>
    <w:rsid w:val="00F97995"/>
    <w:rsid w:val="00FD306B"/>
    <w:rsid w:val="00FE759D"/>
    <w:rsid w:val="00FF35C4"/>
    <w:rsid w:val="00FF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97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8342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character" w:customStyle="1" w:styleId="Naslov3Char">
    <w:name w:val="Naslov 3 Char"/>
    <w:basedOn w:val="Zadanifontodlomka"/>
    <w:link w:val="Naslov3"/>
    <w:uiPriority w:val="9"/>
    <w:rsid w:val="008342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7E1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7E168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aliases w:val="  uvlaka 2, uvlaka 3,uvlaka 2,uvlaka 3"/>
    <w:basedOn w:val="Normal"/>
    <w:link w:val="TijelotekstaChar"/>
    <w:rsid w:val="00B30998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aliases w:val="  uvlaka 2 Char, uvlaka 3 Char,uvlaka 2 Char,uvlaka 3 Char"/>
    <w:basedOn w:val="Zadanifontodlomka"/>
    <w:link w:val="Tijeloteksta"/>
    <w:rsid w:val="00B30998"/>
    <w:rPr>
      <w:rFonts w:ascii="Times New Roman" w:eastAsia="Times New Roman" w:hAnsi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97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Normal"/>
    <w:uiPriority w:val="99"/>
    <w:semiHidden/>
    <w:unhideWhenUsed/>
    <w:rsid w:val="00707170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basedOn w:val="Zadanifontodlomka"/>
    <w:link w:val="Odlomakpopisa"/>
    <w:uiPriority w:val="34"/>
    <w:locked/>
    <w:rsid w:val="00374E42"/>
  </w:style>
  <w:style w:type="paragraph" w:customStyle="1" w:styleId="Default">
    <w:name w:val="Default"/>
    <w:rsid w:val="005D737A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</w:rPr>
  </w:style>
  <w:style w:type="paragraph" w:customStyle="1" w:styleId="gmail-msonospacing">
    <w:name w:val="gmail-msonospacing"/>
    <w:basedOn w:val="Normal"/>
    <w:uiPriority w:val="99"/>
    <w:semiHidden/>
    <w:rsid w:val="005D737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HAnsi" w:hAnsi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Nabava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4F0DABD-0278-40AA-94A4-FFC4C0B2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psi_stela</cp:lastModifiedBy>
  <cp:revision>81</cp:revision>
  <cp:lastPrinted>2020-01-29T07:57:00Z</cp:lastPrinted>
  <dcterms:created xsi:type="dcterms:W3CDTF">2018-01-24T13:08:00Z</dcterms:created>
  <dcterms:modified xsi:type="dcterms:W3CDTF">2020-01-29T08:05:00Z</dcterms:modified>
</cp:coreProperties>
</file>