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494" w:rsidRDefault="00DC0494">
      <w:pPr>
        <w:pStyle w:val="Header"/>
        <w:rPr>
          <w:b/>
          <w:sz w:val="18"/>
          <w:szCs w:val="18"/>
        </w:rPr>
      </w:pPr>
    </w:p>
    <w:tbl>
      <w:tblPr>
        <w:tblW w:w="9789" w:type="dxa"/>
        <w:jc w:val="center"/>
        <w:tblCellMar>
          <w:left w:w="10" w:type="dxa"/>
          <w:right w:w="10" w:type="dxa"/>
        </w:tblCellMar>
        <w:tblLook w:val="0000"/>
      </w:tblPr>
      <w:tblGrid>
        <w:gridCol w:w="3823"/>
        <w:gridCol w:w="2126"/>
        <w:gridCol w:w="3840"/>
      </w:tblGrid>
      <w:tr w:rsidR="00DC0494" w:rsidRPr="00073118">
        <w:trPr>
          <w:trHeight w:val="1285"/>
          <w:jc w:val="center"/>
        </w:trPr>
        <w:tc>
          <w:tcPr>
            <w:tcW w:w="3823" w:type="dxa"/>
            <w:shd w:val="clear" w:color="auto" w:fill="auto"/>
            <w:tcMar>
              <w:top w:w="0" w:type="dxa"/>
              <w:left w:w="108" w:type="dxa"/>
              <w:bottom w:w="0" w:type="dxa"/>
              <w:right w:w="108" w:type="dxa"/>
            </w:tcMar>
          </w:tcPr>
          <w:p w:rsidR="00DC0494" w:rsidRPr="00073118" w:rsidRDefault="00CD586D">
            <w:pPr>
              <w:pStyle w:val="Header"/>
              <w:rPr>
                <w:b/>
                <w:sz w:val="16"/>
                <w:szCs w:val="16"/>
              </w:rPr>
            </w:pPr>
            <w:r w:rsidRPr="00073118">
              <w:rPr>
                <w:b/>
                <w:sz w:val="16"/>
                <w:szCs w:val="16"/>
              </w:rPr>
              <w:t>KLINIČKI BOLNIČKI CENTAR OSIJEK</w:t>
            </w:r>
          </w:p>
          <w:p w:rsidR="00DC0494" w:rsidRPr="00073118" w:rsidRDefault="00C54338">
            <w:pPr>
              <w:pStyle w:val="Header"/>
              <w:rPr>
                <w:b/>
                <w:sz w:val="16"/>
                <w:szCs w:val="16"/>
              </w:rPr>
            </w:pPr>
            <w:r w:rsidRPr="00073118">
              <w:rPr>
                <w:b/>
                <w:sz w:val="16"/>
                <w:szCs w:val="16"/>
              </w:rPr>
              <w:t>Služba za poslove nabave</w:t>
            </w:r>
          </w:p>
          <w:p w:rsidR="00C54338" w:rsidRPr="00073118" w:rsidRDefault="00C54338">
            <w:pPr>
              <w:spacing w:after="0" w:line="240" w:lineRule="auto"/>
              <w:rPr>
                <w:rFonts w:ascii="Times New Roman" w:hAnsi="Times New Roman"/>
                <w:b/>
                <w:sz w:val="16"/>
                <w:szCs w:val="16"/>
              </w:rPr>
            </w:pPr>
          </w:p>
          <w:p w:rsidR="00DC0494" w:rsidRPr="00073118" w:rsidRDefault="00C54338">
            <w:pPr>
              <w:spacing w:after="0" w:line="240" w:lineRule="auto"/>
              <w:rPr>
                <w:rFonts w:ascii="Times New Roman" w:hAnsi="Times New Roman"/>
                <w:b/>
                <w:sz w:val="16"/>
                <w:szCs w:val="16"/>
              </w:rPr>
            </w:pPr>
            <w:r w:rsidRPr="00073118">
              <w:rPr>
                <w:rFonts w:ascii="Times New Roman" w:hAnsi="Times New Roman"/>
                <w:b/>
                <w:sz w:val="16"/>
                <w:szCs w:val="16"/>
              </w:rPr>
              <w:t>Voditelj Službe:</w:t>
            </w:r>
          </w:p>
          <w:p w:rsidR="00C54338" w:rsidRPr="00073118" w:rsidRDefault="00C54338">
            <w:pPr>
              <w:spacing w:after="0" w:line="240" w:lineRule="auto"/>
              <w:rPr>
                <w:rFonts w:ascii="Times New Roman" w:hAnsi="Times New Roman"/>
                <w:b/>
                <w:sz w:val="16"/>
                <w:szCs w:val="16"/>
              </w:rPr>
            </w:pPr>
            <w:r w:rsidRPr="00073118">
              <w:rPr>
                <w:rFonts w:ascii="Times New Roman" w:hAnsi="Times New Roman"/>
                <w:b/>
                <w:sz w:val="16"/>
                <w:szCs w:val="16"/>
              </w:rPr>
              <w:t xml:space="preserve">Boris Flegar, </w:t>
            </w:r>
            <w:proofErr w:type="spellStart"/>
            <w:r w:rsidRPr="00073118">
              <w:rPr>
                <w:rFonts w:ascii="Times New Roman" w:hAnsi="Times New Roman"/>
                <w:b/>
                <w:sz w:val="16"/>
                <w:szCs w:val="16"/>
              </w:rPr>
              <w:t>dipl.oec</w:t>
            </w:r>
            <w:proofErr w:type="spellEnd"/>
            <w:r w:rsidRPr="00073118">
              <w:rPr>
                <w:rFonts w:ascii="Times New Roman" w:hAnsi="Times New Roman"/>
                <w:b/>
                <w:sz w:val="16"/>
                <w:szCs w:val="16"/>
              </w:rPr>
              <w:t>.</w:t>
            </w:r>
          </w:p>
          <w:p w:rsidR="00DC0494" w:rsidRPr="00073118" w:rsidRDefault="00CD586D">
            <w:pPr>
              <w:pStyle w:val="Header"/>
              <w:rPr>
                <w:b/>
                <w:sz w:val="16"/>
                <w:szCs w:val="16"/>
              </w:rPr>
            </w:pPr>
            <w:r w:rsidRPr="00073118">
              <w:rPr>
                <w:b/>
                <w:sz w:val="16"/>
                <w:szCs w:val="16"/>
              </w:rPr>
              <w:t>Josipa Huttlera 4</w:t>
            </w:r>
          </w:p>
          <w:p w:rsidR="00DC0494" w:rsidRPr="00073118" w:rsidRDefault="00CD586D">
            <w:pPr>
              <w:pStyle w:val="Header"/>
              <w:rPr>
                <w:b/>
                <w:sz w:val="16"/>
                <w:szCs w:val="16"/>
              </w:rPr>
            </w:pPr>
            <w:r w:rsidRPr="00073118">
              <w:rPr>
                <w:b/>
                <w:sz w:val="16"/>
                <w:szCs w:val="16"/>
              </w:rPr>
              <w:t>31000 Osijek, Hrvatska</w:t>
            </w:r>
          </w:p>
          <w:p w:rsidR="00DC0494" w:rsidRPr="00073118" w:rsidRDefault="00CD586D">
            <w:pPr>
              <w:pStyle w:val="Header"/>
              <w:rPr>
                <w:b/>
                <w:sz w:val="16"/>
                <w:szCs w:val="16"/>
              </w:rPr>
            </w:pPr>
            <w:proofErr w:type="spellStart"/>
            <w:r w:rsidRPr="00073118">
              <w:rPr>
                <w:b/>
                <w:sz w:val="16"/>
                <w:szCs w:val="16"/>
              </w:rPr>
              <w:t>Tel</w:t>
            </w:r>
            <w:proofErr w:type="spellEnd"/>
            <w:r w:rsidRPr="00073118">
              <w:rPr>
                <w:b/>
                <w:sz w:val="16"/>
                <w:szCs w:val="16"/>
              </w:rPr>
              <w:t>:</w:t>
            </w:r>
            <w:r w:rsidR="00C54338" w:rsidRPr="00073118">
              <w:rPr>
                <w:b/>
                <w:sz w:val="16"/>
                <w:szCs w:val="16"/>
              </w:rPr>
              <w:t xml:space="preserve"> 031/511-111</w:t>
            </w:r>
          </w:p>
          <w:p w:rsidR="00DC0494" w:rsidRPr="00073118" w:rsidRDefault="00CD586D">
            <w:pPr>
              <w:pStyle w:val="Header"/>
              <w:rPr>
                <w:b/>
                <w:sz w:val="16"/>
                <w:szCs w:val="16"/>
              </w:rPr>
            </w:pPr>
            <w:r w:rsidRPr="00073118">
              <w:rPr>
                <w:b/>
                <w:sz w:val="16"/>
                <w:szCs w:val="16"/>
              </w:rPr>
              <w:t>E-mail:</w:t>
            </w:r>
            <w:r w:rsidR="00C54338" w:rsidRPr="00073118">
              <w:rPr>
                <w:b/>
                <w:sz w:val="16"/>
                <w:szCs w:val="16"/>
              </w:rPr>
              <w:t xml:space="preserve"> boris.flegar@gmail.com</w:t>
            </w:r>
          </w:p>
          <w:p w:rsidR="00DC0494" w:rsidRPr="00073118" w:rsidRDefault="00DC0494">
            <w:pPr>
              <w:spacing w:after="0" w:line="240" w:lineRule="auto"/>
              <w:rPr>
                <w:rFonts w:ascii="Times New Roman" w:hAnsi="Times New Roman"/>
                <w:sz w:val="16"/>
                <w:szCs w:val="16"/>
              </w:rPr>
            </w:pPr>
          </w:p>
        </w:tc>
        <w:tc>
          <w:tcPr>
            <w:tcW w:w="2126" w:type="dxa"/>
            <w:shd w:val="clear" w:color="auto" w:fill="auto"/>
            <w:tcMar>
              <w:top w:w="0" w:type="dxa"/>
              <w:left w:w="108" w:type="dxa"/>
              <w:bottom w:w="0" w:type="dxa"/>
              <w:right w:w="108" w:type="dxa"/>
            </w:tcMar>
            <w:vAlign w:val="center"/>
          </w:tcPr>
          <w:p w:rsidR="00DC0494" w:rsidRPr="00073118" w:rsidRDefault="00CD586D">
            <w:pPr>
              <w:spacing w:after="0" w:line="240" w:lineRule="auto"/>
              <w:jc w:val="center"/>
              <w:rPr>
                <w:sz w:val="16"/>
                <w:szCs w:val="16"/>
              </w:rPr>
            </w:pPr>
            <w:r w:rsidRPr="00073118">
              <w:rPr>
                <w:noProof/>
                <w:sz w:val="16"/>
                <w:szCs w:val="16"/>
                <w:lang w:eastAsia="hr-HR"/>
              </w:rPr>
              <w:drawing>
                <wp:inline distT="0" distB="0" distL="0" distR="0">
                  <wp:extent cx="885825" cy="850904"/>
                  <wp:effectExtent l="0" t="0" r="0" b="0"/>
                  <wp:docPr id="1" name="Slika 4" descr="http://www.kbco.hr/wp-content/uploads/2016/10/KBC-Fotka.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rcRect l="12871" t="29000" r="56436" b="26500"/>
                          <a:stretch>
                            <a:fillRect/>
                          </a:stretch>
                        </pic:blipFill>
                        <pic:spPr>
                          <a:xfrm>
                            <a:off x="0" y="0"/>
                            <a:ext cx="885825" cy="850904"/>
                          </a:xfrm>
                          <a:prstGeom prst="rect">
                            <a:avLst/>
                          </a:prstGeom>
                          <a:noFill/>
                          <a:ln>
                            <a:noFill/>
                            <a:prstDash/>
                          </a:ln>
                        </pic:spPr>
                      </pic:pic>
                    </a:graphicData>
                  </a:graphic>
                </wp:inline>
              </w:drawing>
            </w:r>
          </w:p>
        </w:tc>
        <w:tc>
          <w:tcPr>
            <w:tcW w:w="3840" w:type="dxa"/>
            <w:shd w:val="clear" w:color="auto" w:fill="auto"/>
            <w:tcMar>
              <w:top w:w="0" w:type="dxa"/>
              <w:left w:w="108" w:type="dxa"/>
              <w:bottom w:w="0" w:type="dxa"/>
              <w:right w:w="108" w:type="dxa"/>
            </w:tcMar>
          </w:tcPr>
          <w:p w:rsidR="00DC0494" w:rsidRPr="00073118" w:rsidRDefault="003039EA">
            <w:pPr>
              <w:spacing w:after="0" w:line="240" w:lineRule="auto"/>
              <w:jc w:val="right"/>
              <w:rPr>
                <w:rFonts w:ascii="Times New Roman" w:hAnsi="Times New Roman"/>
                <w:b/>
                <w:sz w:val="16"/>
                <w:szCs w:val="16"/>
              </w:rPr>
            </w:pPr>
            <w:r w:rsidRPr="00073118">
              <w:rPr>
                <w:rFonts w:ascii="Times New Roman" w:hAnsi="Times New Roman"/>
                <w:b/>
                <w:sz w:val="16"/>
                <w:szCs w:val="16"/>
              </w:rPr>
              <w:t xml:space="preserve">UNIVERSITY HOSPITAL </w:t>
            </w:r>
            <w:r w:rsidR="00CD586D" w:rsidRPr="00073118">
              <w:rPr>
                <w:rFonts w:ascii="Times New Roman" w:hAnsi="Times New Roman"/>
                <w:b/>
                <w:sz w:val="16"/>
                <w:szCs w:val="16"/>
              </w:rPr>
              <w:t>OSIJEK</w:t>
            </w:r>
          </w:p>
          <w:p w:rsidR="00DC0494" w:rsidRPr="00073118" w:rsidRDefault="00C54338">
            <w:pPr>
              <w:spacing w:after="0" w:line="240" w:lineRule="auto"/>
              <w:jc w:val="right"/>
              <w:rPr>
                <w:rFonts w:ascii="Times New Roman" w:hAnsi="Times New Roman"/>
                <w:b/>
                <w:sz w:val="16"/>
                <w:szCs w:val="16"/>
              </w:rPr>
            </w:pPr>
            <w:r w:rsidRPr="00073118">
              <w:rPr>
                <w:rFonts w:ascii="Times New Roman" w:hAnsi="Times New Roman"/>
                <w:b/>
                <w:sz w:val="16"/>
                <w:szCs w:val="16"/>
              </w:rPr>
              <w:t xml:space="preserve">Department </w:t>
            </w:r>
            <w:proofErr w:type="spellStart"/>
            <w:r w:rsidRPr="00073118">
              <w:rPr>
                <w:rFonts w:ascii="Times New Roman" w:hAnsi="Times New Roman"/>
                <w:b/>
                <w:sz w:val="16"/>
                <w:szCs w:val="16"/>
              </w:rPr>
              <w:t>of</w:t>
            </w:r>
            <w:proofErr w:type="spellEnd"/>
            <w:r w:rsidRPr="00073118">
              <w:rPr>
                <w:rFonts w:ascii="Times New Roman" w:hAnsi="Times New Roman"/>
                <w:b/>
                <w:sz w:val="16"/>
                <w:szCs w:val="16"/>
              </w:rPr>
              <w:t xml:space="preserve"> </w:t>
            </w:r>
            <w:proofErr w:type="spellStart"/>
            <w:r w:rsidRPr="00073118">
              <w:rPr>
                <w:rFonts w:ascii="Times New Roman" w:hAnsi="Times New Roman"/>
                <w:b/>
                <w:sz w:val="16"/>
                <w:szCs w:val="16"/>
              </w:rPr>
              <w:t>Supply</w:t>
            </w:r>
            <w:proofErr w:type="spellEnd"/>
          </w:p>
          <w:p w:rsidR="00DC0494" w:rsidRPr="00073118" w:rsidRDefault="00DC0494">
            <w:pPr>
              <w:spacing w:after="0" w:line="240" w:lineRule="auto"/>
              <w:jc w:val="right"/>
              <w:rPr>
                <w:rFonts w:ascii="Times New Roman" w:hAnsi="Times New Roman"/>
                <w:b/>
                <w:sz w:val="16"/>
                <w:szCs w:val="16"/>
              </w:rPr>
            </w:pPr>
          </w:p>
          <w:p w:rsidR="00DC0494" w:rsidRPr="00073118" w:rsidRDefault="00CD586D">
            <w:pPr>
              <w:spacing w:after="0" w:line="240" w:lineRule="auto"/>
              <w:jc w:val="right"/>
              <w:rPr>
                <w:rFonts w:ascii="Times New Roman" w:hAnsi="Times New Roman"/>
                <w:b/>
                <w:sz w:val="16"/>
                <w:szCs w:val="16"/>
              </w:rPr>
            </w:pPr>
            <w:proofErr w:type="spellStart"/>
            <w:r w:rsidRPr="00073118">
              <w:rPr>
                <w:rFonts w:ascii="Times New Roman" w:hAnsi="Times New Roman"/>
                <w:b/>
                <w:sz w:val="16"/>
                <w:szCs w:val="16"/>
              </w:rPr>
              <w:t>Head</w:t>
            </w:r>
            <w:proofErr w:type="spellEnd"/>
            <w:r w:rsidRPr="00073118">
              <w:rPr>
                <w:rFonts w:ascii="Times New Roman" w:hAnsi="Times New Roman"/>
                <w:b/>
                <w:sz w:val="16"/>
                <w:szCs w:val="16"/>
              </w:rPr>
              <w:t xml:space="preserve"> </w:t>
            </w:r>
            <w:proofErr w:type="spellStart"/>
            <w:r w:rsidRPr="00073118">
              <w:rPr>
                <w:rFonts w:ascii="Times New Roman" w:hAnsi="Times New Roman"/>
                <w:b/>
                <w:sz w:val="16"/>
                <w:szCs w:val="16"/>
              </w:rPr>
              <w:t>of</w:t>
            </w:r>
            <w:proofErr w:type="spellEnd"/>
            <w:r w:rsidRPr="00073118">
              <w:rPr>
                <w:rFonts w:ascii="Times New Roman" w:hAnsi="Times New Roman"/>
                <w:b/>
                <w:sz w:val="16"/>
                <w:szCs w:val="16"/>
              </w:rPr>
              <w:t xml:space="preserve"> Department</w:t>
            </w:r>
          </w:p>
          <w:p w:rsidR="00DC0494" w:rsidRPr="00073118" w:rsidRDefault="00B165F6">
            <w:pPr>
              <w:spacing w:after="0" w:line="240" w:lineRule="auto"/>
              <w:jc w:val="right"/>
              <w:rPr>
                <w:rFonts w:ascii="Times New Roman" w:hAnsi="Times New Roman"/>
                <w:b/>
                <w:sz w:val="16"/>
                <w:szCs w:val="16"/>
              </w:rPr>
            </w:pPr>
            <w:r w:rsidRPr="00073118">
              <w:rPr>
                <w:rFonts w:ascii="Times New Roman" w:hAnsi="Times New Roman"/>
                <w:b/>
                <w:sz w:val="16"/>
                <w:szCs w:val="16"/>
              </w:rPr>
              <w:t>Boris Flegar</w:t>
            </w:r>
            <w:r w:rsidR="0029520B" w:rsidRPr="00073118">
              <w:rPr>
                <w:rFonts w:ascii="Times New Roman" w:hAnsi="Times New Roman"/>
                <w:b/>
                <w:sz w:val="16"/>
                <w:szCs w:val="16"/>
              </w:rPr>
              <w:t xml:space="preserve">, </w:t>
            </w:r>
            <w:proofErr w:type="spellStart"/>
            <w:r w:rsidR="0029520B" w:rsidRPr="00073118">
              <w:rPr>
                <w:rFonts w:ascii="Times New Roman" w:hAnsi="Times New Roman"/>
                <w:b/>
                <w:sz w:val="16"/>
                <w:szCs w:val="16"/>
              </w:rPr>
              <w:t>B.Sc</w:t>
            </w:r>
            <w:proofErr w:type="spellEnd"/>
            <w:r w:rsidR="0029520B" w:rsidRPr="00073118">
              <w:rPr>
                <w:rFonts w:ascii="Times New Roman" w:hAnsi="Times New Roman"/>
                <w:b/>
                <w:sz w:val="16"/>
                <w:szCs w:val="16"/>
              </w:rPr>
              <w:t xml:space="preserve"> (</w:t>
            </w:r>
            <w:proofErr w:type="spellStart"/>
            <w:r w:rsidR="0029520B" w:rsidRPr="00073118">
              <w:rPr>
                <w:rFonts w:ascii="Times New Roman" w:hAnsi="Times New Roman"/>
                <w:b/>
                <w:sz w:val="16"/>
                <w:szCs w:val="16"/>
              </w:rPr>
              <w:t>Econ</w:t>
            </w:r>
            <w:proofErr w:type="spellEnd"/>
            <w:r w:rsidR="0029520B" w:rsidRPr="00073118">
              <w:rPr>
                <w:rFonts w:ascii="Times New Roman" w:hAnsi="Times New Roman"/>
                <w:b/>
                <w:sz w:val="16"/>
                <w:szCs w:val="16"/>
              </w:rPr>
              <w:t>.</w:t>
            </w:r>
          </w:p>
          <w:p w:rsidR="00DC0494" w:rsidRPr="00073118" w:rsidRDefault="00CD586D">
            <w:pPr>
              <w:pStyle w:val="Header"/>
              <w:jc w:val="right"/>
              <w:rPr>
                <w:b/>
                <w:sz w:val="16"/>
                <w:szCs w:val="16"/>
              </w:rPr>
            </w:pPr>
            <w:r w:rsidRPr="00073118">
              <w:rPr>
                <w:b/>
                <w:sz w:val="16"/>
                <w:szCs w:val="16"/>
              </w:rPr>
              <w:t>Josipa Huttlera 4</w:t>
            </w:r>
          </w:p>
          <w:p w:rsidR="00DC0494" w:rsidRPr="00073118" w:rsidRDefault="00CD586D">
            <w:pPr>
              <w:pStyle w:val="Header"/>
              <w:jc w:val="right"/>
              <w:rPr>
                <w:b/>
                <w:sz w:val="16"/>
                <w:szCs w:val="16"/>
              </w:rPr>
            </w:pPr>
            <w:r w:rsidRPr="00073118">
              <w:rPr>
                <w:b/>
                <w:sz w:val="16"/>
                <w:szCs w:val="16"/>
              </w:rPr>
              <w:t>31000 Osijek, Hrvatska</w:t>
            </w:r>
          </w:p>
          <w:p w:rsidR="00DC0494" w:rsidRPr="00073118" w:rsidRDefault="00CD586D">
            <w:pPr>
              <w:pStyle w:val="Header"/>
              <w:jc w:val="right"/>
              <w:rPr>
                <w:b/>
                <w:sz w:val="16"/>
                <w:szCs w:val="16"/>
              </w:rPr>
            </w:pPr>
            <w:proofErr w:type="spellStart"/>
            <w:r w:rsidRPr="00073118">
              <w:rPr>
                <w:b/>
                <w:sz w:val="16"/>
                <w:szCs w:val="16"/>
              </w:rPr>
              <w:t>Phone</w:t>
            </w:r>
            <w:proofErr w:type="spellEnd"/>
            <w:r w:rsidRPr="00073118">
              <w:rPr>
                <w:b/>
                <w:sz w:val="16"/>
                <w:szCs w:val="16"/>
              </w:rPr>
              <w:t>:</w:t>
            </w:r>
            <w:r w:rsidR="00C54338" w:rsidRPr="00073118">
              <w:rPr>
                <w:b/>
                <w:sz w:val="16"/>
                <w:szCs w:val="16"/>
              </w:rPr>
              <w:t xml:space="preserve"> +385 31 511 111</w:t>
            </w:r>
          </w:p>
          <w:p w:rsidR="00DC0494" w:rsidRPr="00073118" w:rsidRDefault="00CD586D">
            <w:pPr>
              <w:pStyle w:val="Header"/>
              <w:jc w:val="right"/>
              <w:rPr>
                <w:b/>
                <w:sz w:val="16"/>
                <w:szCs w:val="16"/>
              </w:rPr>
            </w:pPr>
            <w:r w:rsidRPr="00073118">
              <w:rPr>
                <w:b/>
                <w:sz w:val="16"/>
                <w:szCs w:val="16"/>
              </w:rPr>
              <w:t>E-mail:</w:t>
            </w:r>
            <w:r w:rsidR="00C54338" w:rsidRPr="00073118">
              <w:rPr>
                <w:b/>
                <w:sz w:val="16"/>
                <w:szCs w:val="16"/>
              </w:rPr>
              <w:t xml:space="preserve"> boris.flegar@gmail.com</w:t>
            </w:r>
          </w:p>
          <w:p w:rsidR="00DC0494" w:rsidRPr="00073118" w:rsidRDefault="00DC0494">
            <w:pPr>
              <w:spacing w:after="0" w:line="240" w:lineRule="auto"/>
              <w:jc w:val="right"/>
              <w:rPr>
                <w:rFonts w:ascii="Times New Roman" w:hAnsi="Times New Roman"/>
                <w:sz w:val="16"/>
                <w:szCs w:val="16"/>
              </w:rPr>
            </w:pPr>
          </w:p>
        </w:tc>
      </w:tr>
    </w:tbl>
    <w:p w:rsidR="00DC0494" w:rsidRDefault="00CD586D">
      <w:r>
        <w:t xml:space="preserve">          </w:t>
      </w:r>
    </w:p>
    <w:p w:rsidR="00331868" w:rsidRDefault="00994134" w:rsidP="00331868">
      <w:pPr>
        <w:spacing w:after="0" w:line="240" w:lineRule="auto"/>
        <w:jc w:val="center"/>
        <w:rPr>
          <w:rFonts w:ascii="Times New Roman" w:hAnsi="Times New Roman"/>
        </w:rPr>
      </w:pPr>
      <w:r w:rsidRPr="00994134">
        <w:rPr>
          <w:lang w:eastAsia="hr-HR"/>
        </w:rPr>
        <w:pict>
          <v:shape id="Double Bracket 1" o:spid="_x0000_s1026" style="position:absolute;left:0;text-align:left;margin-left:-18.55pt;margin-top:7.35pt;width:280.45pt;height:122.2pt;z-index:251659264;visibility:visible;mso-position-horizontal-relative:text;mso-position-vertical-relative:text" coordsize="3561716,1732916" o:spt="100" adj="0,,0" path="m,288825nswa,,577650,577650,,288825,288826,l3272891,wa2984066,,3561716,577650,3272891,,3561716,288826l3561716,1444091wa2984066,1155266,3561716,1732916,3561716,1444091,3272891,1732916l288825,1732916wa,1155266,577650,1732916,288825,1732916,,1444091xem288825,1732916nfwa,1155266,577650,1732916,288825,1732916,,1444091l,288825wa,,577650,577650,,288825,288826,m3272891,nfwa2984066,,3561716,577650,3272891,,3561716,288826l3561716,1444091wa2984066,1155266,3561716,1732916,3561716,1444091,3272891,1732916e" filled="f" strokecolor="#5b9bd5" strokeweight=".17625mm">
            <v:stroke joinstyle="miter"/>
            <v:formulas/>
            <v:path arrowok="t" o:connecttype="custom" o:connectlocs="1780858,0;3561716,866458;1780858,1732916;0,866458" o:connectangles="270,0,90,180" textboxrect="84594,84594,3477122,1648322"/>
          </v:shape>
        </w:pict>
      </w:r>
    </w:p>
    <w:p w:rsidR="0086564B" w:rsidRDefault="0086564B" w:rsidP="00331868">
      <w:pPr>
        <w:spacing w:after="0" w:line="360" w:lineRule="auto"/>
        <w:rPr>
          <w:rFonts w:ascii="Times New Roman" w:hAnsi="Times New Roman"/>
          <w:b/>
        </w:rPr>
      </w:pPr>
    </w:p>
    <w:p w:rsidR="00F27AE9" w:rsidRDefault="00331868" w:rsidP="00331868">
      <w:pPr>
        <w:spacing w:after="0" w:line="360" w:lineRule="auto"/>
        <w:rPr>
          <w:rFonts w:ascii="Times New Roman" w:hAnsi="Times New Roman"/>
          <w:b/>
        </w:rPr>
      </w:pPr>
      <w:r w:rsidRPr="00331868">
        <w:rPr>
          <w:rFonts w:ascii="Times New Roman" w:hAnsi="Times New Roman"/>
          <w:b/>
        </w:rPr>
        <w:t>SVIM ZAINTERESIRANIM</w:t>
      </w:r>
    </w:p>
    <w:p w:rsidR="00986437" w:rsidRPr="00331868" w:rsidRDefault="00331868" w:rsidP="00331868">
      <w:pPr>
        <w:spacing w:after="0" w:line="360" w:lineRule="auto"/>
        <w:rPr>
          <w:rFonts w:ascii="Times New Roman" w:hAnsi="Times New Roman"/>
          <w:b/>
        </w:rPr>
      </w:pPr>
      <w:r w:rsidRPr="00331868">
        <w:rPr>
          <w:rFonts w:ascii="Times New Roman" w:hAnsi="Times New Roman"/>
          <w:b/>
        </w:rPr>
        <w:t>GOSPODARSKIM</w:t>
      </w:r>
      <w:r w:rsidR="00F27AE9">
        <w:rPr>
          <w:rFonts w:ascii="Times New Roman" w:hAnsi="Times New Roman"/>
          <w:b/>
        </w:rPr>
        <w:t xml:space="preserve"> </w:t>
      </w:r>
      <w:r w:rsidRPr="00331868">
        <w:rPr>
          <w:rFonts w:ascii="Times New Roman" w:hAnsi="Times New Roman"/>
          <w:b/>
        </w:rPr>
        <w:t>SUBJEKTIMA</w:t>
      </w:r>
    </w:p>
    <w:p w:rsidR="00986437" w:rsidRPr="009A301C" w:rsidRDefault="00986437" w:rsidP="009A301C">
      <w:pPr>
        <w:spacing w:after="0" w:line="240" w:lineRule="auto"/>
        <w:rPr>
          <w:rFonts w:ascii="Times New Roman" w:hAnsi="Times New Roman"/>
        </w:rPr>
      </w:pPr>
    </w:p>
    <w:p w:rsidR="00986437" w:rsidRPr="001455EC" w:rsidRDefault="009A301C" w:rsidP="009A301C">
      <w:pPr>
        <w:spacing w:after="0"/>
        <w:rPr>
          <w:rFonts w:ascii="Times New Roman" w:hAnsi="Times New Roman"/>
        </w:rPr>
      </w:pPr>
      <w:proofErr w:type="spellStart"/>
      <w:r w:rsidRPr="009A301C">
        <w:rPr>
          <w:rFonts w:ascii="Times New Roman" w:hAnsi="Times New Roman"/>
        </w:rPr>
        <w:t>Ur</w:t>
      </w:r>
      <w:r w:rsidR="00F27AE9">
        <w:rPr>
          <w:rFonts w:ascii="Times New Roman" w:hAnsi="Times New Roman"/>
        </w:rPr>
        <w:t>.</w:t>
      </w:r>
      <w:r w:rsidRPr="009A301C">
        <w:rPr>
          <w:rFonts w:ascii="Times New Roman" w:hAnsi="Times New Roman"/>
        </w:rPr>
        <w:t>broj</w:t>
      </w:r>
      <w:proofErr w:type="spellEnd"/>
      <w:r w:rsidRPr="009A301C">
        <w:rPr>
          <w:rFonts w:ascii="Times New Roman" w:hAnsi="Times New Roman"/>
        </w:rPr>
        <w:t>:</w:t>
      </w:r>
      <w:r w:rsidR="00331868">
        <w:rPr>
          <w:rFonts w:ascii="Times New Roman" w:hAnsi="Times New Roman"/>
        </w:rPr>
        <w:t xml:space="preserve"> </w:t>
      </w:r>
      <w:r w:rsidR="00331868" w:rsidRPr="00F51DF0">
        <w:rPr>
          <w:rFonts w:ascii="Times New Roman" w:hAnsi="Times New Roman"/>
        </w:rPr>
        <w:t>R6-</w:t>
      </w:r>
      <w:r w:rsidR="0027061C">
        <w:rPr>
          <w:rFonts w:ascii="Times New Roman" w:hAnsi="Times New Roman"/>
        </w:rPr>
        <w:t>3939</w:t>
      </w:r>
      <w:r w:rsidR="0029520B" w:rsidRPr="00F51DF0">
        <w:rPr>
          <w:rFonts w:ascii="Times New Roman" w:hAnsi="Times New Roman"/>
        </w:rPr>
        <w:t>/</w:t>
      </w:r>
      <w:r w:rsidR="00F51DF0">
        <w:rPr>
          <w:rFonts w:ascii="Times New Roman" w:hAnsi="Times New Roman"/>
        </w:rPr>
        <w:t>20</w:t>
      </w:r>
    </w:p>
    <w:p w:rsidR="009A301C" w:rsidRPr="009A301C" w:rsidRDefault="009A301C" w:rsidP="009A301C">
      <w:pPr>
        <w:spacing w:after="0"/>
        <w:rPr>
          <w:rFonts w:ascii="Times New Roman" w:hAnsi="Times New Roman"/>
        </w:rPr>
      </w:pPr>
      <w:r w:rsidRPr="001455EC">
        <w:rPr>
          <w:rFonts w:ascii="Times New Roman" w:hAnsi="Times New Roman"/>
        </w:rPr>
        <w:t>U Osijeku,</w:t>
      </w:r>
      <w:r w:rsidR="00331868" w:rsidRPr="001455EC">
        <w:rPr>
          <w:rFonts w:ascii="Times New Roman" w:hAnsi="Times New Roman"/>
        </w:rPr>
        <w:t xml:space="preserve">  </w:t>
      </w:r>
      <w:r w:rsidR="0027061C">
        <w:rPr>
          <w:rFonts w:ascii="Times New Roman" w:hAnsi="Times New Roman"/>
        </w:rPr>
        <w:t>1</w:t>
      </w:r>
      <w:r w:rsidR="00F51DF0">
        <w:rPr>
          <w:rFonts w:ascii="Times New Roman" w:hAnsi="Times New Roman"/>
        </w:rPr>
        <w:t>0</w:t>
      </w:r>
      <w:r w:rsidR="00073118" w:rsidRPr="001455EC">
        <w:rPr>
          <w:rFonts w:ascii="Times New Roman" w:hAnsi="Times New Roman"/>
        </w:rPr>
        <w:t xml:space="preserve">. </w:t>
      </w:r>
      <w:r w:rsidR="0027061C">
        <w:rPr>
          <w:rFonts w:ascii="Times New Roman" w:hAnsi="Times New Roman"/>
        </w:rPr>
        <w:t>ožujka</w:t>
      </w:r>
      <w:r w:rsidR="0029520B" w:rsidRPr="001455EC">
        <w:rPr>
          <w:rFonts w:ascii="Times New Roman" w:hAnsi="Times New Roman"/>
        </w:rPr>
        <w:t xml:space="preserve"> </w:t>
      </w:r>
      <w:r w:rsidR="00331868" w:rsidRPr="001455EC">
        <w:rPr>
          <w:rFonts w:ascii="Times New Roman" w:hAnsi="Times New Roman"/>
        </w:rPr>
        <w:t>20</w:t>
      </w:r>
      <w:r w:rsidR="00F51DF0">
        <w:rPr>
          <w:rFonts w:ascii="Times New Roman" w:hAnsi="Times New Roman"/>
        </w:rPr>
        <w:t>20</w:t>
      </w:r>
      <w:r w:rsidR="00331868" w:rsidRPr="001455EC">
        <w:rPr>
          <w:rFonts w:ascii="Times New Roman" w:hAnsi="Times New Roman"/>
        </w:rPr>
        <w:t>.</w:t>
      </w:r>
      <w:r w:rsidR="00F27AE9" w:rsidRPr="001455EC">
        <w:rPr>
          <w:rFonts w:ascii="Times New Roman" w:hAnsi="Times New Roman"/>
        </w:rPr>
        <w:t xml:space="preserve"> god</w:t>
      </w:r>
      <w:r w:rsidR="00F27AE9">
        <w:rPr>
          <w:rFonts w:ascii="Times New Roman" w:hAnsi="Times New Roman"/>
        </w:rPr>
        <w:t>.</w:t>
      </w:r>
      <w:r w:rsidR="00331868">
        <w:rPr>
          <w:rFonts w:ascii="Times New Roman" w:hAnsi="Times New Roman"/>
        </w:rPr>
        <w:t xml:space="preserve"> </w:t>
      </w:r>
    </w:p>
    <w:p w:rsidR="009A301C" w:rsidRPr="009A301C" w:rsidRDefault="009A301C" w:rsidP="009A301C">
      <w:pPr>
        <w:spacing w:after="0"/>
        <w:rPr>
          <w:rFonts w:ascii="Times New Roman" w:hAnsi="Times New Roman"/>
        </w:rPr>
      </w:pPr>
    </w:p>
    <w:p w:rsidR="009A301C" w:rsidRPr="009A301C" w:rsidRDefault="009A301C" w:rsidP="009A301C">
      <w:pPr>
        <w:spacing w:after="0"/>
        <w:rPr>
          <w:rFonts w:ascii="Times New Roman" w:hAnsi="Times New Roman"/>
        </w:rPr>
      </w:pPr>
    </w:p>
    <w:p w:rsidR="009A301C" w:rsidRPr="009A301C" w:rsidRDefault="009A301C" w:rsidP="009A301C">
      <w:pPr>
        <w:spacing w:after="0"/>
        <w:rPr>
          <w:rFonts w:ascii="Times New Roman" w:hAnsi="Times New Roman"/>
        </w:rPr>
      </w:pPr>
    </w:p>
    <w:p w:rsidR="009A301C" w:rsidRDefault="009A301C" w:rsidP="009A301C">
      <w:pPr>
        <w:spacing w:after="0"/>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04"/>
        <w:gridCol w:w="7984"/>
      </w:tblGrid>
      <w:tr w:rsidR="00986437" w:rsidRPr="00986437" w:rsidTr="00986437">
        <w:tc>
          <w:tcPr>
            <w:tcW w:w="1242" w:type="dxa"/>
          </w:tcPr>
          <w:p w:rsidR="00986437" w:rsidRPr="00986437" w:rsidRDefault="00986437">
            <w:pPr>
              <w:rPr>
                <w:rFonts w:ascii="Times New Roman" w:hAnsi="Times New Roman"/>
              </w:rPr>
            </w:pPr>
            <w:r w:rsidRPr="00986437">
              <w:rPr>
                <w:rFonts w:ascii="Times New Roman" w:hAnsi="Times New Roman"/>
              </w:rPr>
              <w:t>PREDMET:</w:t>
            </w:r>
          </w:p>
        </w:tc>
        <w:tc>
          <w:tcPr>
            <w:tcW w:w="8046" w:type="dxa"/>
          </w:tcPr>
          <w:p w:rsidR="00B90661" w:rsidRPr="009553CF" w:rsidRDefault="00B90661" w:rsidP="00B90661">
            <w:pPr>
              <w:rPr>
                <w:rFonts w:ascii="Times New Roman" w:hAnsi="Times New Roman"/>
              </w:rPr>
            </w:pPr>
            <w:r w:rsidRPr="009553CF">
              <w:rPr>
                <w:rFonts w:ascii="Times New Roman" w:hAnsi="Times New Roman"/>
              </w:rPr>
              <w:t xml:space="preserve">Izvješće o prihvaćenim i neprihvaćenim primjedbama i prijedlozima u provedenom </w:t>
            </w:r>
            <w:r w:rsidR="0027061C">
              <w:rPr>
                <w:rFonts w:ascii="Times New Roman" w:hAnsi="Times New Roman"/>
              </w:rPr>
              <w:t xml:space="preserve">II. </w:t>
            </w:r>
            <w:r w:rsidRPr="009553CF">
              <w:rPr>
                <w:rFonts w:ascii="Times New Roman" w:hAnsi="Times New Roman"/>
              </w:rPr>
              <w:t>prethodnom savjetovanju sa zainteresiranim gospodarskim subjektima za pripremu i provedbu otvorenog postupka javne nabave velike vrijednosti za nabavu:</w:t>
            </w:r>
          </w:p>
          <w:p w:rsidR="0029520B" w:rsidRDefault="001455EC">
            <w:pPr>
              <w:rPr>
                <w:rFonts w:ascii="Times New Roman" w:hAnsi="Times New Roman"/>
              </w:rPr>
            </w:pPr>
            <w:r>
              <w:rPr>
                <w:rFonts w:ascii="Times New Roman" w:hAnsi="Times New Roman"/>
                <w:b/>
              </w:rPr>
              <w:t>BOLNIČKI ELEKTRIČNI KREVETI</w:t>
            </w:r>
            <w:r w:rsidR="00331868" w:rsidRPr="00F27AE9">
              <w:rPr>
                <w:rFonts w:ascii="Times New Roman" w:hAnsi="Times New Roman"/>
                <w:b/>
              </w:rPr>
              <w:t xml:space="preserve"> </w:t>
            </w:r>
            <w:r w:rsidR="0029520B" w:rsidRPr="0029520B">
              <w:rPr>
                <w:rFonts w:ascii="Times New Roman" w:hAnsi="Times New Roman"/>
              </w:rPr>
              <w:t>za potrebe KBC-a Osijek</w:t>
            </w:r>
          </w:p>
          <w:p w:rsidR="00331868" w:rsidRPr="0029520B" w:rsidRDefault="0029520B">
            <w:pPr>
              <w:rPr>
                <w:rFonts w:ascii="Times New Roman" w:hAnsi="Times New Roman"/>
              </w:rPr>
            </w:pPr>
            <w:r>
              <w:rPr>
                <w:rFonts w:ascii="Times New Roman" w:hAnsi="Times New Roman"/>
              </w:rPr>
              <w:t>evidencijski broj nabave: VV-</w:t>
            </w:r>
            <w:r w:rsidR="001455EC">
              <w:rPr>
                <w:rFonts w:ascii="Times New Roman" w:hAnsi="Times New Roman"/>
              </w:rPr>
              <w:t>20</w:t>
            </w:r>
            <w:r>
              <w:rPr>
                <w:rFonts w:ascii="Times New Roman" w:hAnsi="Times New Roman"/>
              </w:rPr>
              <w:t>/</w:t>
            </w:r>
            <w:r w:rsidR="001455EC">
              <w:rPr>
                <w:rFonts w:ascii="Times New Roman" w:hAnsi="Times New Roman"/>
              </w:rPr>
              <w:t>3</w:t>
            </w:r>
          </w:p>
          <w:p w:rsidR="00F27AE9" w:rsidRPr="00153860" w:rsidRDefault="00F27AE9">
            <w:pPr>
              <w:rPr>
                <w:rFonts w:ascii="Times New Roman" w:hAnsi="Times New Roman"/>
              </w:rPr>
            </w:pPr>
          </w:p>
          <w:p w:rsidR="00331868" w:rsidRPr="00F27AE9" w:rsidRDefault="00331868">
            <w:pPr>
              <w:rPr>
                <w:rFonts w:ascii="Times New Roman" w:hAnsi="Times New Roman"/>
              </w:rPr>
            </w:pPr>
            <w:r w:rsidRPr="00710611">
              <w:rPr>
                <w:rFonts w:ascii="Times New Roman" w:hAnsi="Times New Roman"/>
              </w:rPr>
              <w:t>-</w:t>
            </w:r>
            <w:r w:rsidRPr="00F27AE9">
              <w:rPr>
                <w:rFonts w:ascii="Times New Roman" w:hAnsi="Times New Roman"/>
                <w:b/>
              </w:rPr>
              <w:t xml:space="preserve"> </w:t>
            </w:r>
            <w:r w:rsidRPr="00F27AE9">
              <w:rPr>
                <w:rFonts w:ascii="Times New Roman" w:hAnsi="Times New Roman"/>
              </w:rPr>
              <w:t>dostavlja se!</w:t>
            </w:r>
          </w:p>
        </w:tc>
      </w:tr>
    </w:tbl>
    <w:p w:rsidR="00710611" w:rsidRDefault="00710611" w:rsidP="00710611">
      <w:pPr>
        <w:pStyle w:val="Bezproreda"/>
      </w:pPr>
    </w:p>
    <w:p w:rsidR="00331868" w:rsidRDefault="00331868" w:rsidP="00710611">
      <w:pPr>
        <w:pStyle w:val="Bezproreda"/>
        <w:rPr>
          <w:rFonts w:ascii="Times New Roman" w:hAnsi="Times New Roman"/>
        </w:rPr>
      </w:pPr>
      <w:r>
        <w:rPr>
          <w:rFonts w:ascii="Times New Roman" w:hAnsi="Times New Roman"/>
        </w:rPr>
        <w:t>Poštovani,</w:t>
      </w:r>
    </w:p>
    <w:p w:rsidR="00710611" w:rsidRDefault="00710611" w:rsidP="00710611">
      <w:pPr>
        <w:pStyle w:val="Bezproreda"/>
        <w:rPr>
          <w:rFonts w:ascii="Times New Roman" w:hAnsi="Times New Roman"/>
        </w:rPr>
      </w:pPr>
    </w:p>
    <w:p w:rsidR="00B90661" w:rsidRPr="00710611" w:rsidRDefault="004B7819" w:rsidP="00710611">
      <w:pPr>
        <w:pStyle w:val="Bezproreda"/>
        <w:jc w:val="both"/>
        <w:rPr>
          <w:rFonts w:ascii="Times New Roman" w:hAnsi="Times New Roman"/>
        </w:rPr>
      </w:pPr>
      <w:r w:rsidRPr="00710611">
        <w:rPr>
          <w:rFonts w:ascii="Times New Roman" w:hAnsi="Times New Roman"/>
        </w:rPr>
        <w:t>T</w:t>
      </w:r>
      <w:r w:rsidR="00B90661" w:rsidRPr="00710611">
        <w:rPr>
          <w:rFonts w:ascii="Times New Roman" w:hAnsi="Times New Roman"/>
        </w:rPr>
        <w:t>emeljem članka 198. stavka 4. Zakona o javnoj nabavi (Narodne novine, broj 120/2016</w:t>
      </w:r>
      <w:r w:rsidR="00586779" w:rsidRPr="00710611">
        <w:rPr>
          <w:rFonts w:ascii="Times New Roman" w:hAnsi="Times New Roman"/>
        </w:rPr>
        <w:t>; u daljnjem tekstu: ZJN 2016)</w:t>
      </w:r>
      <w:r w:rsidR="00B90661" w:rsidRPr="00710611">
        <w:rPr>
          <w:rFonts w:ascii="Times New Roman" w:hAnsi="Times New Roman"/>
        </w:rPr>
        <w:t xml:space="preserve"> javni naručitelj Klinički bolnički centar Osijek </w:t>
      </w:r>
      <w:r w:rsidR="00890870" w:rsidRPr="00710611">
        <w:rPr>
          <w:rFonts w:ascii="Times New Roman" w:hAnsi="Times New Roman"/>
        </w:rPr>
        <w:t xml:space="preserve">na internetskim stranicama Kliničkog bolničkog centra Osijek </w:t>
      </w:r>
      <w:hyperlink r:id="rId9" w:history="1">
        <w:r w:rsidR="00890870" w:rsidRPr="00710611">
          <w:rPr>
            <w:rStyle w:val="Hiperveza"/>
            <w:rFonts w:ascii="Times New Roman" w:hAnsi="Times New Roman"/>
          </w:rPr>
          <w:t>http://www.kbco.hr/informacije/javna-nabava/</w:t>
        </w:r>
      </w:hyperlink>
      <w:r w:rsidR="00890870" w:rsidRPr="00710611">
        <w:rPr>
          <w:rFonts w:ascii="Times New Roman" w:hAnsi="Times New Roman"/>
        </w:rPr>
        <w:t xml:space="preserve"> i internetskim stranicama EOJN objavio je nacrt dokumentacije o nabavi te troškovnik za predmet nabave (tehničke specifikacije) s opisom predmeta nabave i količinama.</w:t>
      </w:r>
      <w:r w:rsidR="00710611">
        <w:rPr>
          <w:rFonts w:ascii="Times New Roman" w:hAnsi="Times New Roman"/>
        </w:rPr>
        <w:t xml:space="preserve"> </w:t>
      </w:r>
      <w:r w:rsidR="00B90661" w:rsidRPr="00710611">
        <w:rPr>
          <w:rFonts w:ascii="Times New Roman" w:hAnsi="Times New Roman"/>
        </w:rPr>
        <w:t xml:space="preserve">Prethodno savjetovanje sa zainteresiranim gospodarskim subjektima trajalo je do </w:t>
      </w:r>
      <w:r w:rsidR="0027061C">
        <w:rPr>
          <w:rFonts w:ascii="Times New Roman" w:hAnsi="Times New Roman"/>
        </w:rPr>
        <w:t>2</w:t>
      </w:r>
      <w:r w:rsidR="00B90661" w:rsidRPr="00710611">
        <w:rPr>
          <w:rFonts w:ascii="Times New Roman" w:hAnsi="Times New Roman"/>
        </w:rPr>
        <w:t xml:space="preserve">. </w:t>
      </w:r>
      <w:r w:rsidR="0027061C">
        <w:rPr>
          <w:rFonts w:ascii="Times New Roman" w:hAnsi="Times New Roman"/>
        </w:rPr>
        <w:t>ožujka</w:t>
      </w:r>
      <w:r w:rsidR="00B90661" w:rsidRPr="00710611">
        <w:rPr>
          <w:rFonts w:ascii="Times New Roman" w:hAnsi="Times New Roman"/>
        </w:rPr>
        <w:t xml:space="preserve"> 20</w:t>
      </w:r>
      <w:r w:rsidR="001455EC">
        <w:rPr>
          <w:rFonts w:ascii="Times New Roman" w:hAnsi="Times New Roman"/>
        </w:rPr>
        <w:t>20</w:t>
      </w:r>
      <w:r w:rsidR="00B90661" w:rsidRPr="00710611">
        <w:rPr>
          <w:rFonts w:ascii="Times New Roman" w:hAnsi="Times New Roman"/>
        </w:rPr>
        <w:t>. godine</w:t>
      </w:r>
    </w:p>
    <w:p w:rsidR="00E44373" w:rsidRPr="00710611" w:rsidRDefault="00331868" w:rsidP="00710611">
      <w:pPr>
        <w:pStyle w:val="Bezproreda"/>
        <w:jc w:val="both"/>
        <w:rPr>
          <w:rFonts w:ascii="Times New Roman" w:hAnsi="Times New Roman"/>
        </w:rPr>
      </w:pPr>
      <w:r w:rsidRPr="00710611">
        <w:rPr>
          <w:rFonts w:ascii="Times New Roman" w:hAnsi="Times New Roman"/>
        </w:rPr>
        <w:tab/>
      </w:r>
      <w:r w:rsidR="00B90661" w:rsidRPr="00710611">
        <w:rPr>
          <w:rFonts w:ascii="Times New Roman" w:hAnsi="Times New Roman"/>
        </w:rPr>
        <w:t>Tijekom prethodnog savjetovanja Naručitelj je zaprimio primjedbe i prijedloge o nacrtu dokumentacije o nabavi i tehničkoj specifikaciji predmeta nabave</w:t>
      </w:r>
      <w:r w:rsidR="002E3AED" w:rsidRPr="00710611">
        <w:rPr>
          <w:rFonts w:ascii="Times New Roman" w:hAnsi="Times New Roman"/>
        </w:rPr>
        <w:t xml:space="preserve"> od</w:t>
      </w:r>
      <w:r w:rsidR="00B90661" w:rsidRPr="00710611">
        <w:rPr>
          <w:rFonts w:ascii="Times New Roman" w:hAnsi="Times New Roman"/>
        </w:rPr>
        <w:t xml:space="preserve"> </w:t>
      </w:r>
      <w:r w:rsidR="0027061C">
        <w:rPr>
          <w:rFonts w:ascii="Times New Roman" w:hAnsi="Times New Roman"/>
        </w:rPr>
        <w:t>2</w:t>
      </w:r>
      <w:r w:rsidR="00890870" w:rsidRPr="00710611">
        <w:rPr>
          <w:rFonts w:ascii="Times New Roman" w:hAnsi="Times New Roman"/>
        </w:rPr>
        <w:t xml:space="preserve"> (</w:t>
      </w:r>
      <w:r w:rsidR="0027061C">
        <w:rPr>
          <w:rFonts w:ascii="Times New Roman" w:hAnsi="Times New Roman"/>
        </w:rPr>
        <w:t>dva</w:t>
      </w:r>
      <w:r w:rsidR="00890870" w:rsidRPr="00710611">
        <w:rPr>
          <w:rFonts w:ascii="Times New Roman" w:hAnsi="Times New Roman"/>
        </w:rPr>
        <w:t>)</w:t>
      </w:r>
      <w:r w:rsidR="00B90661" w:rsidRPr="00710611">
        <w:rPr>
          <w:rFonts w:ascii="Times New Roman" w:hAnsi="Times New Roman"/>
        </w:rPr>
        <w:t xml:space="preserve"> zainteresiran</w:t>
      </w:r>
      <w:r w:rsidR="002E3AED" w:rsidRPr="00710611">
        <w:rPr>
          <w:rFonts w:ascii="Times New Roman" w:hAnsi="Times New Roman"/>
        </w:rPr>
        <w:t>a</w:t>
      </w:r>
      <w:r w:rsidR="00B90661" w:rsidRPr="00710611">
        <w:rPr>
          <w:rFonts w:ascii="Times New Roman" w:hAnsi="Times New Roman"/>
        </w:rPr>
        <w:t xml:space="preserve"> gospodarsk</w:t>
      </w:r>
      <w:r w:rsidR="002E3AED" w:rsidRPr="00710611">
        <w:rPr>
          <w:rFonts w:ascii="Times New Roman" w:hAnsi="Times New Roman"/>
        </w:rPr>
        <w:t>a</w:t>
      </w:r>
      <w:r w:rsidR="00B90661" w:rsidRPr="00710611">
        <w:rPr>
          <w:rFonts w:ascii="Times New Roman" w:hAnsi="Times New Roman"/>
        </w:rPr>
        <w:t xml:space="preserve"> subjekta. U nastavku navodimo primjedbe i prijedloge gospodarskih subjekata na koje dajemo odgovore kako slijedi:</w:t>
      </w:r>
      <w:r w:rsidR="00E44373" w:rsidRPr="00710611">
        <w:rPr>
          <w:rFonts w:ascii="Times New Roman" w:hAnsi="Times New Roman"/>
        </w:rPr>
        <w:tab/>
      </w:r>
    </w:p>
    <w:p w:rsidR="00D73F84" w:rsidRDefault="00D73F84" w:rsidP="00B90661">
      <w:pPr>
        <w:spacing w:after="0" w:line="240" w:lineRule="auto"/>
        <w:jc w:val="both"/>
        <w:rPr>
          <w:rFonts w:ascii="Times New Roman" w:hAnsi="Times New Roman"/>
          <w:b/>
          <w:u w:val="single"/>
        </w:rPr>
      </w:pPr>
    </w:p>
    <w:p w:rsidR="00D73F84" w:rsidRDefault="00B90661" w:rsidP="00B90661">
      <w:pPr>
        <w:spacing w:after="0" w:line="240" w:lineRule="auto"/>
        <w:jc w:val="both"/>
        <w:rPr>
          <w:rFonts w:ascii="Times New Roman" w:hAnsi="Times New Roman"/>
        </w:rPr>
      </w:pPr>
      <w:r w:rsidRPr="00B90661">
        <w:rPr>
          <w:rFonts w:ascii="Times New Roman" w:hAnsi="Times New Roman"/>
          <w:b/>
          <w:u w:val="single"/>
        </w:rPr>
        <w:t>Ad 1.) Primjedbe i prijedlozi zainteresiranog gospodarskog subjekta</w:t>
      </w:r>
      <w:r>
        <w:rPr>
          <w:rFonts w:ascii="Times New Roman" w:hAnsi="Times New Roman"/>
        </w:rPr>
        <w:t>:</w:t>
      </w:r>
      <w:r w:rsidR="00D73F84">
        <w:rPr>
          <w:rFonts w:ascii="Times New Roman" w:hAnsi="Times New Roman"/>
        </w:rPr>
        <w:t xml:space="preserve"> </w:t>
      </w:r>
    </w:p>
    <w:p w:rsidR="006F16CA" w:rsidRDefault="006F16CA" w:rsidP="00B90661">
      <w:pPr>
        <w:spacing w:after="0" w:line="240" w:lineRule="auto"/>
        <w:jc w:val="both"/>
        <w:rPr>
          <w:rFonts w:ascii="Times New Roman" w:hAnsi="Times New Roman"/>
        </w:rPr>
      </w:pPr>
    </w:p>
    <w:p w:rsidR="00B90661" w:rsidRPr="00710611" w:rsidRDefault="00B90661" w:rsidP="00710611">
      <w:pPr>
        <w:pStyle w:val="Bezproreda"/>
        <w:jc w:val="both"/>
        <w:rPr>
          <w:rFonts w:ascii="Times New Roman" w:hAnsi="Times New Roman"/>
        </w:rPr>
      </w:pPr>
      <w:r w:rsidRPr="00710611">
        <w:rPr>
          <w:rFonts w:ascii="Times New Roman" w:hAnsi="Times New Roman"/>
        </w:rPr>
        <w:t xml:space="preserve">Prvi gospodarski subjekt </w:t>
      </w:r>
      <w:r w:rsidR="008E407E" w:rsidRPr="00710611">
        <w:rPr>
          <w:rFonts w:ascii="Times New Roman" w:hAnsi="Times New Roman"/>
        </w:rPr>
        <w:t>je uputio zahtjev</w:t>
      </w:r>
      <w:r w:rsidRPr="00710611">
        <w:rPr>
          <w:rFonts w:ascii="Times New Roman" w:hAnsi="Times New Roman"/>
        </w:rPr>
        <w:t xml:space="preserve"> Naručitelju s prijedlo</w:t>
      </w:r>
      <w:r w:rsidR="004B7819" w:rsidRPr="00710611">
        <w:rPr>
          <w:rFonts w:ascii="Times New Roman" w:hAnsi="Times New Roman"/>
        </w:rPr>
        <w:t>gom</w:t>
      </w:r>
      <w:r w:rsidRPr="00710611">
        <w:rPr>
          <w:rFonts w:ascii="Times New Roman" w:hAnsi="Times New Roman"/>
        </w:rPr>
        <w:t xml:space="preserve"> za izmjenom dokumentacije o nabavi </w:t>
      </w:r>
      <w:r w:rsidR="001455EC">
        <w:rPr>
          <w:rFonts w:ascii="Times New Roman" w:hAnsi="Times New Roman"/>
        </w:rPr>
        <w:t>i</w:t>
      </w:r>
      <w:r w:rsidR="008E407E" w:rsidRPr="00710611">
        <w:rPr>
          <w:rFonts w:ascii="Times New Roman" w:hAnsi="Times New Roman"/>
        </w:rPr>
        <w:t xml:space="preserve"> </w:t>
      </w:r>
      <w:r w:rsidR="001455EC">
        <w:rPr>
          <w:rFonts w:ascii="Times New Roman" w:hAnsi="Times New Roman"/>
        </w:rPr>
        <w:t xml:space="preserve">opisa stavki </w:t>
      </w:r>
      <w:r w:rsidR="006941E2" w:rsidRPr="00710611">
        <w:rPr>
          <w:rFonts w:ascii="Times New Roman" w:hAnsi="Times New Roman"/>
        </w:rPr>
        <w:t>troškovnik</w:t>
      </w:r>
      <w:r w:rsidR="001455EC">
        <w:rPr>
          <w:rFonts w:ascii="Times New Roman" w:hAnsi="Times New Roman"/>
        </w:rPr>
        <w:t>a</w:t>
      </w:r>
      <w:r w:rsidR="00710611" w:rsidRPr="00710611">
        <w:rPr>
          <w:rFonts w:ascii="Times New Roman" w:hAnsi="Times New Roman"/>
        </w:rPr>
        <w:t>.</w:t>
      </w:r>
      <w:r w:rsidR="008E407E" w:rsidRPr="00710611">
        <w:rPr>
          <w:rFonts w:ascii="Times New Roman" w:hAnsi="Times New Roman"/>
        </w:rPr>
        <w:t xml:space="preserve"> </w:t>
      </w:r>
      <w:r w:rsidR="00710611" w:rsidRPr="00710611">
        <w:rPr>
          <w:rFonts w:ascii="Times New Roman" w:hAnsi="Times New Roman"/>
        </w:rPr>
        <w:t>K</w:t>
      </w:r>
      <w:r w:rsidR="008E407E" w:rsidRPr="00710611">
        <w:rPr>
          <w:rFonts w:ascii="Times New Roman" w:hAnsi="Times New Roman"/>
        </w:rPr>
        <w:t>ako se ne bi dovelo do ograničenja tržišnog natjecanja i diskriminacije pojedinih ponuditelja, gospodarski subjekt je</w:t>
      </w:r>
      <w:r w:rsidRPr="00710611">
        <w:rPr>
          <w:rFonts w:ascii="Times New Roman" w:hAnsi="Times New Roman"/>
        </w:rPr>
        <w:t xml:space="preserve"> zatražio </w:t>
      </w:r>
      <w:r w:rsidR="00710611" w:rsidRPr="00710611">
        <w:rPr>
          <w:rFonts w:ascii="Times New Roman" w:hAnsi="Times New Roman"/>
        </w:rPr>
        <w:t>izmjene opis</w:t>
      </w:r>
      <w:r w:rsidR="00EF2C4A">
        <w:rPr>
          <w:rFonts w:ascii="Times New Roman" w:hAnsi="Times New Roman"/>
        </w:rPr>
        <w:t>a</w:t>
      </w:r>
      <w:r w:rsidR="00710611" w:rsidRPr="00710611">
        <w:rPr>
          <w:rFonts w:ascii="Times New Roman" w:hAnsi="Times New Roman"/>
        </w:rPr>
        <w:t xml:space="preserve"> stavki troškovnika</w:t>
      </w:r>
      <w:r w:rsidR="001F3C64" w:rsidRPr="00710611">
        <w:rPr>
          <w:rFonts w:ascii="Times New Roman" w:hAnsi="Times New Roman"/>
        </w:rPr>
        <w:t>, i to:</w:t>
      </w:r>
    </w:p>
    <w:p w:rsidR="001455EC" w:rsidRPr="001455EC" w:rsidRDefault="001455EC" w:rsidP="001455EC">
      <w:pPr>
        <w:pStyle w:val="Default"/>
        <w:rPr>
          <w:rFonts w:ascii="Times New Roman" w:hAnsi="Times New Roman" w:cs="Times New Roman"/>
          <w:sz w:val="22"/>
          <w:szCs w:val="22"/>
        </w:rPr>
      </w:pPr>
    </w:p>
    <w:p w:rsidR="0027061C" w:rsidRPr="0027061C" w:rsidRDefault="001455EC" w:rsidP="0027061C">
      <w:pPr>
        <w:pStyle w:val="Default"/>
        <w:rPr>
          <w:rFonts w:ascii="Times New Roman" w:hAnsi="Times New Roman" w:cs="Times New Roman"/>
          <w:sz w:val="22"/>
          <w:szCs w:val="22"/>
        </w:rPr>
      </w:pPr>
      <w:r w:rsidRPr="001455EC">
        <w:rPr>
          <w:rFonts w:ascii="Times New Roman" w:hAnsi="Times New Roman" w:cs="Times New Roman"/>
          <w:sz w:val="22"/>
          <w:szCs w:val="22"/>
        </w:rPr>
        <w:t xml:space="preserve">1) </w:t>
      </w:r>
      <w:r w:rsidR="003B4A50" w:rsidRPr="0027061C">
        <w:rPr>
          <w:rFonts w:ascii="Times New Roman" w:hAnsi="Times New Roman" w:cs="Times New Roman"/>
          <w:sz w:val="22"/>
          <w:szCs w:val="22"/>
        </w:rPr>
        <w:t>„</w:t>
      </w:r>
      <w:r w:rsidR="0027061C" w:rsidRPr="0027061C">
        <w:rPr>
          <w:rFonts w:ascii="Times New Roman" w:hAnsi="Times New Roman" w:cs="Times New Roman"/>
        </w:rPr>
        <w:t xml:space="preserve"> </w:t>
      </w:r>
      <w:r w:rsidR="0027061C" w:rsidRPr="0027061C">
        <w:rPr>
          <w:rFonts w:ascii="Times New Roman" w:hAnsi="Times New Roman" w:cs="Times New Roman"/>
          <w:sz w:val="22"/>
          <w:szCs w:val="22"/>
        </w:rPr>
        <w:t xml:space="preserve">Pregledom specifikacija minimalnih traženih tehničkih karakteristika ustanovili smo da kreveti namijenjeni intenzivnoj </w:t>
      </w:r>
      <w:proofErr w:type="spellStart"/>
      <w:r w:rsidR="0027061C" w:rsidRPr="0027061C">
        <w:rPr>
          <w:rFonts w:ascii="Times New Roman" w:hAnsi="Times New Roman" w:cs="Times New Roman"/>
          <w:sz w:val="22"/>
          <w:szCs w:val="22"/>
        </w:rPr>
        <w:t>barijatrijskoj</w:t>
      </w:r>
      <w:proofErr w:type="spellEnd"/>
      <w:r w:rsidR="0027061C" w:rsidRPr="0027061C">
        <w:rPr>
          <w:rFonts w:ascii="Times New Roman" w:hAnsi="Times New Roman" w:cs="Times New Roman"/>
          <w:sz w:val="22"/>
          <w:szCs w:val="22"/>
        </w:rPr>
        <w:t xml:space="preserve"> njezi u potpunosti odgovaraju </w:t>
      </w:r>
      <w:proofErr w:type="spellStart"/>
      <w:r w:rsidR="0027061C" w:rsidRPr="0027061C">
        <w:rPr>
          <w:rFonts w:ascii="Times New Roman" w:hAnsi="Times New Roman" w:cs="Times New Roman"/>
          <w:sz w:val="22"/>
          <w:szCs w:val="22"/>
        </w:rPr>
        <w:t>barijatrijskom</w:t>
      </w:r>
      <w:proofErr w:type="spellEnd"/>
      <w:r w:rsidR="0027061C" w:rsidRPr="0027061C">
        <w:rPr>
          <w:rFonts w:ascii="Times New Roman" w:hAnsi="Times New Roman" w:cs="Times New Roman"/>
          <w:sz w:val="22"/>
          <w:szCs w:val="22"/>
        </w:rPr>
        <w:t xml:space="preserve"> krevetu Titan pro</w:t>
      </w:r>
      <w:r w:rsidR="0027061C" w:rsidRPr="0027061C">
        <w:rPr>
          <w:rFonts w:ascii="Times New Roman" w:hAnsi="Times New Roman" w:cs="Times New Roman"/>
          <w:sz w:val="22"/>
          <w:szCs w:val="22"/>
        </w:rPr>
        <w:t>i</w:t>
      </w:r>
      <w:r w:rsidR="0027061C" w:rsidRPr="0027061C">
        <w:rPr>
          <w:rFonts w:ascii="Times New Roman" w:hAnsi="Times New Roman" w:cs="Times New Roman"/>
          <w:sz w:val="22"/>
          <w:szCs w:val="22"/>
        </w:rPr>
        <w:t xml:space="preserve">zvođača </w:t>
      </w:r>
      <w:proofErr w:type="spellStart"/>
      <w:r w:rsidR="0027061C" w:rsidRPr="0027061C">
        <w:rPr>
          <w:rFonts w:ascii="Times New Roman" w:hAnsi="Times New Roman" w:cs="Times New Roman"/>
          <w:sz w:val="22"/>
          <w:szCs w:val="22"/>
        </w:rPr>
        <w:t>PromaReha</w:t>
      </w:r>
      <w:proofErr w:type="spellEnd"/>
      <w:r w:rsidR="0027061C" w:rsidRPr="0027061C">
        <w:rPr>
          <w:rFonts w:ascii="Times New Roman" w:hAnsi="Times New Roman" w:cs="Times New Roman"/>
          <w:sz w:val="22"/>
          <w:szCs w:val="22"/>
        </w:rPr>
        <w:t xml:space="preserve">. </w:t>
      </w:r>
      <w:r w:rsidR="0027061C" w:rsidRPr="0027061C">
        <w:rPr>
          <w:rFonts w:ascii="Times New Roman" w:hAnsi="Times New Roman" w:cs="Times New Roman"/>
          <w:bCs/>
          <w:sz w:val="22"/>
          <w:szCs w:val="22"/>
        </w:rPr>
        <w:t>Vjerujemo da globalno postoje kreveti koji zadovoljavaju tražene karakt</w:t>
      </w:r>
      <w:r w:rsidR="0027061C" w:rsidRPr="0027061C">
        <w:rPr>
          <w:rFonts w:ascii="Times New Roman" w:hAnsi="Times New Roman" w:cs="Times New Roman"/>
          <w:bCs/>
          <w:sz w:val="22"/>
          <w:szCs w:val="22"/>
        </w:rPr>
        <w:t>e</w:t>
      </w:r>
      <w:r w:rsidR="0027061C" w:rsidRPr="0027061C">
        <w:rPr>
          <w:rFonts w:ascii="Times New Roman" w:hAnsi="Times New Roman" w:cs="Times New Roman"/>
          <w:bCs/>
          <w:sz w:val="22"/>
          <w:szCs w:val="22"/>
        </w:rPr>
        <w:t xml:space="preserve">ristike, no ta je činjenica irelevantna. Ono što je relevantno je da na području EU i zemalja koje s EU imaju </w:t>
      </w:r>
      <w:r w:rsidR="0027061C" w:rsidRPr="0027061C">
        <w:rPr>
          <w:rFonts w:ascii="Times New Roman" w:hAnsi="Times New Roman" w:cs="Times New Roman"/>
          <w:bCs/>
          <w:sz w:val="22"/>
          <w:szCs w:val="22"/>
        </w:rPr>
        <w:lastRenderedPageBreak/>
        <w:t>ugovore u međusobnom priznavanju, ne postoje/nisu u prometu kreveti koji bi zadovoljili tražene k</w:t>
      </w:r>
      <w:r w:rsidR="0027061C" w:rsidRPr="0027061C">
        <w:rPr>
          <w:rFonts w:ascii="Times New Roman" w:hAnsi="Times New Roman" w:cs="Times New Roman"/>
          <w:bCs/>
          <w:sz w:val="22"/>
          <w:szCs w:val="22"/>
        </w:rPr>
        <w:t>a</w:t>
      </w:r>
      <w:r w:rsidR="0027061C" w:rsidRPr="0027061C">
        <w:rPr>
          <w:rFonts w:ascii="Times New Roman" w:hAnsi="Times New Roman" w:cs="Times New Roman"/>
          <w:bCs/>
          <w:sz w:val="22"/>
          <w:szCs w:val="22"/>
        </w:rPr>
        <w:t>rakteristike. Sukladno navedenome samo je jedan proizvođač koji može isporučiti krevete koji odg</w:t>
      </w:r>
      <w:r w:rsidR="0027061C" w:rsidRPr="0027061C">
        <w:rPr>
          <w:rFonts w:ascii="Times New Roman" w:hAnsi="Times New Roman" w:cs="Times New Roman"/>
          <w:bCs/>
          <w:sz w:val="22"/>
          <w:szCs w:val="22"/>
        </w:rPr>
        <w:t>o</w:t>
      </w:r>
      <w:r w:rsidR="0027061C" w:rsidRPr="0027061C">
        <w:rPr>
          <w:rFonts w:ascii="Times New Roman" w:hAnsi="Times New Roman" w:cs="Times New Roman"/>
          <w:bCs/>
          <w:sz w:val="22"/>
          <w:szCs w:val="22"/>
        </w:rPr>
        <w:t>varaju traž</w:t>
      </w:r>
      <w:r w:rsidR="0027061C" w:rsidRPr="0027061C">
        <w:rPr>
          <w:rFonts w:ascii="Times New Roman" w:hAnsi="Times New Roman" w:cs="Times New Roman"/>
          <w:bCs/>
          <w:sz w:val="22"/>
          <w:szCs w:val="22"/>
        </w:rPr>
        <w:t>e</w:t>
      </w:r>
      <w:r w:rsidR="0027061C" w:rsidRPr="0027061C">
        <w:rPr>
          <w:rFonts w:ascii="Times New Roman" w:hAnsi="Times New Roman" w:cs="Times New Roman"/>
          <w:bCs/>
          <w:sz w:val="22"/>
          <w:szCs w:val="22"/>
        </w:rPr>
        <w:t xml:space="preserve">nome opisu.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sz w:val="22"/>
          <w:szCs w:val="22"/>
        </w:rPr>
        <w:t xml:space="preserve">Nadalje, činjenica je da uvijek postoji mogućnost zajednice ponuditelja i/ili </w:t>
      </w:r>
      <w:proofErr w:type="spellStart"/>
      <w:r w:rsidRPr="0027061C">
        <w:rPr>
          <w:rFonts w:ascii="Times New Roman" w:hAnsi="Times New Roman" w:cs="Times New Roman"/>
          <w:sz w:val="22"/>
          <w:szCs w:val="22"/>
        </w:rPr>
        <w:t>podugovaratelja</w:t>
      </w:r>
      <w:proofErr w:type="spellEnd"/>
      <w:r w:rsidRPr="0027061C">
        <w:rPr>
          <w:rFonts w:ascii="Times New Roman" w:hAnsi="Times New Roman" w:cs="Times New Roman"/>
          <w:sz w:val="22"/>
          <w:szCs w:val="22"/>
        </w:rPr>
        <w:t>, no sa</w:t>
      </w:r>
      <w:r w:rsidRPr="0027061C">
        <w:rPr>
          <w:rFonts w:ascii="Times New Roman" w:hAnsi="Times New Roman" w:cs="Times New Roman"/>
          <w:sz w:val="22"/>
          <w:szCs w:val="22"/>
        </w:rPr>
        <w:t>s</w:t>
      </w:r>
      <w:r w:rsidRPr="0027061C">
        <w:rPr>
          <w:rFonts w:ascii="Times New Roman" w:hAnsi="Times New Roman" w:cs="Times New Roman"/>
          <w:sz w:val="22"/>
          <w:szCs w:val="22"/>
        </w:rPr>
        <w:t>vim je izvjesno da Gospodarskom subjektu koji u potpunosti zadovoljava tehničke specifik</w:t>
      </w:r>
      <w:r w:rsidRPr="0027061C">
        <w:rPr>
          <w:rFonts w:ascii="Times New Roman" w:hAnsi="Times New Roman" w:cs="Times New Roman"/>
          <w:sz w:val="22"/>
          <w:szCs w:val="22"/>
        </w:rPr>
        <w:t>a</w:t>
      </w:r>
      <w:r w:rsidRPr="0027061C">
        <w:rPr>
          <w:rFonts w:ascii="Times New Roman" w:hAnsi="Times New Roman" w:cs="Times New Roman"/>
          <w:sz w:val="22"/>
          <w:szCs w:val="22"/>
        </w:rPr>
        <w:t xml:space="preserve">cije nije u interesu drugom gospodarskom subjektu prodati (samo) dva </w:t>
      </w:r>
      <w:proofErr w:type="spellStart"/>
      <w:r w:rsidRPr="0027061C">
        <w:rPr>
          <w:rFonts w:ascii="Times New Roman" w:hAnsi="Times New Roman" w:cs="Times New Roman"/>
          <w:sz w:val="22"/>
          <w:szCs w:val="22"/>
        </w:rPr>
        <w:t>barijastrijska</w:t>
      </w:r>
      <w:proofErr w:type="spellEnd"/>
      <w:r w:rsidRPr="0027061C">
        <w:rPr>
          <w:rFonts w:ascii="Times New Roman" w:hAnsi="Times New Roman" w:cs="Times New Roman"/>
          <w:sz w:val="22"/>
          <w:szCs w:val="22"/>
        </w:rPr>
        <w:t xml:space="preserve"> kreveta za intenzivnu njegu , nego mu je u poslovnom interesu prodati 262 kreveta Naručitelju, od čega 2 za </w:t>
      </w:r>
      <w:proofErr w:type="spellStart"/>
      <w:r w:rsidRPr="0027061C">
        <w:rPr>
          <w:rFonts w:ascii="Times New Roman" w:hAnsi="Times New Roman" w:cs="Times New Roman"/>
          <w:sz w:val="22"/>
          <w:szCs w:val="22"/>
        </w:rPr>
        <w:t>barijatrijsku</w:t>
      </w:r>
      <w:proofErr w:type="spellEnd"/>
      <w:r w:rsidRPr="0027061C">
        <w:rPr>
          <w:rFonts w:ascii="Times New Roman" w:hAnsi="Times New Roman" w:cs="Times New Roman"/>
          <w:sz w:val="22"/>
          <w:szCs w:val="22"/>
        </w:rPr>
        <w:t xml:space="preserve"> intenzi</w:t>
      </w:r>
      <w:r w:rsidRPr="0027061C">
        <w:rPr>
          <w:rFonts w:ascii="Times New Roman" w:hAnsi="Times New Roman" w:cs="Times New Roman"/>
          <w:sz w:val="22"/>
          <w:szCs w:val="22"/>
        </w:rPr>
        <w:t>v</w:t>
      </w:r>
      <w:r w:rsidRPr="0027061C">
        <w:rPr>
          <w:rFonts w:ascii="Times New Roman" w:hAnsi="Times New Roman" w:cs="Times New Roman"/>
          <w:sz w:val="22"/>
          <w:szCs w:val="22"/>
        </w:rPr>
        <w:t xml:space="preserve">nu njegu.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sz w:val="22"/>
          <w:szCs w:val="22"/>
        </w:rPr>
        <w:t>Sukladno navedenome, te temeljem činjenice da su svi kreveti stavljeni u jednu grupu, smatr</w:t>
      </w:r>
      <w:r w:rsidRPr="0027061C">
        <w:rPr>
          <w:rFonts w:ascii="Times New Roman" w:hAnsi="Times New Roman" w:cs="Times New Roman"/>
          <w:sz w:val="22"/>
          <w:szCs w:val="22"/>
        </w:rPr>
        <w:t>a</w:t>
      </w:r>
      <w:r w:rsidRPr="0027061C">
        <w:rPr>
          <w:rFonts w:ascii="Times New Roman" w:hAnsi="Times New Roman" w:cs="Times New Roman"/>
          <w:sz w:val="22"/>
          <w:szCs w:val="22"/>
        </w:rPr>
        <w:t>mo da je riječ o pogodovanju jednom gospodarskom subjektu, te da je dokumentacija diskrim</w:t>
      </w:r>
      <w:r w:rsidRPr="0027061C">
        <w:rPr>
          <w:rFonts w:ascii="Times New Roman" w:hAnsi="Times New Roman" w:cs="Times New Roman"/>
          <w:sz w:val="22"/>
          <w:szCs w:val="22"/>
        </w:rPr>
        <w:t>i</w:t>
      </w:r>
      <w:r w:rsidRPr="0027061C">
        <w:rPr>
          <w:rFonts w:ascii="Times New Roman" w:hAnsi="Times New Roman" w:cs="Times New Roman"/>
          <w:sz w:val="22"/>
          <w:szCs w:val="22"/>
        </w:rPr>
        <w:t>nirajuća jer se kosi s načelima propisanim člankom 4. ZOJN (NN120/2016) a to su: načelo tržišnog natjecanja, nač</w:t>
      </w:r>
      <w:r w:rsidRPr="0027061C">
        <w:rPr>
          <w:rFonts w:ascii="Times New Roman" w:hAnsi="Times New Roman" w:cs="Times New Roman"/>
          <w:sz w:val="22"/>
          <w:szCs w:val="22"/>
        </w:rPr>
        <w:t>e</w:t>
      </w:r>
      <w:r w:rsidRPr="0027061C">
        <w:rPr>
          <w:rFonts w:ascii="Times New Roman" w:hAnsi="Times New Roman" w:cs="Times New Roman"/>
          <w:sz w:val="22"/>
          <w:szCs w:val="22"/>
        </w:rPr>
        <w:t>lo jednakog tretmana, zabrane diskriminacije i načelo transp</w:t>
      </w:r>
      <w:r w:rsidRPr="0027061C">
        <w:rPr>
          <w:rFonts w:ascii="Times New Roman" w:hAnsi="Times New Roman" w:cs="Times New Roman"/>
          <w:sz w:val="22"/>
          <w:szCs w:val="22"/>
        </w:rPr>
        <w:t>a</w:t>
      </w:r>
      <w:r w:rsidRPr="0027061C">
        <w:rPr>
          <w:rFonts w:ascii="Times New Roman" w:hAnsi="Times New Roman" w:cs="Times New Roman"/>
          <w:sz w:val="22"/>
          <w:szCs w:val="22"/>
        </w:rPr>
        <w:t xml:space="preserve">rentnosti. </w:t>
      </w:r>
    </w:p>
    <w:p w:rsidR="0027061C" w:rsidRDefault="0027061C" w:rsidP="0027061C">
      <w:pPr>
        <w:pStyle w:val="Default"/>
        <w:rPr>
          <w:rFonts w:ascii="Times New Roman" w:hAnsi="Times New Roman" w:cs="Times New Roman"/>
          <w:sz w:val="22"/>
          <w:szCs w:val="22"/>
        </w:rPr>
      </w:pPr>
      <w:r w:rsidRPr="0027061C">
        <w:rPr>
          <w:rFonts w:ascii="Times New Roman" w:hAnsi="Times New Roman" w:cs="Times New Roman"/>
          <w:sz w:val="22"/>
          <w:szCs w:val="22"/>
        </w:rPr>
        <w:t xml:space="preserve">Još jednom inzistiramo na razdvajanju kreveta u grupe, gdje će se u jednoj grupi nalaziti </w:t>
      </w:r>
      <w:proofErr w:type="spellStart"/>
      <w:r w:rsidRPr="0027061C">
        <w:rPr>
          <w:rFonts w:ascii="Times New Roman" w:hAnsi="Times New Roman" w:cs="Times New Roman"/>
          <w:sz w:val="22"/>
          <w:szCs w:val="22"/>
        </w:rPr>
        <w:t>bar</w:t>
      </w:r>
      <w:r w:rsidRPr="0027061C">
        <w:rPr>
          <w:rFonts w:ascii="Times New Roman" w:hAnsi="Times New Roman" w:cs="Times New Roman"/>
          <w:sz w:val="22"/>
          <w:szCs w:val="22"/>
        </w:rPr>
        <w:t>i</w:t>
      </w:r>
      <w:r w:rsidRPr="0027061C">
        <w:rPr>
          <w:rFonts w:ascii="Times New Roman" w:hAnsi="Times New Roman" w:cs="Times New Roman"/>
          <w:sz w:val="22"/>
          <w:szCs w:val="22"/>
        </w:rPr>
        <w:t>jatrijski</w:t>
      </w:r>
      <w:proofErr w:type="spellEnd"/>
      <w:r w:rsidRPr="0027061C">
        <w:rPr>
          <w:rFonts w:ascii="Times New Roman" w:hAnsi="Times New Roman" w:cs="Times New Roman"/>
          <w:sz w:val="22"/>
          <w:szCs w:val="22"/>
        </w:rPr>
        <w:t xml:space="preserve"> kreveti i pripadajući madraci dok će u drugoj grupi biti preostali kreveti i pripadajući madraci.</w:t>
      </w:r>
      <w:r>
        <w:rPr>
          <w:rFonts w:ascii="Times New Roman" w:hAnsi="Times New Roman" w:cs="Times New Roman"/>
          <w:sz w:val="22"/>
          <w:szCs w:val="22"/>
        </w:rPr>
        <w:t xml:space="preserve"> </w:t>
      </w:r>
    </w:p>
    <w:p w:rsidR="0027061C" w:rsidRDefault="0027061C" w:rsidP="0027061C">
      <w:pPr>
        <w:pStyle w:val="Default"/>
        <w:rPr>
          <w:rFonts w:ascii="Times New Roman" w:hAnsi="Times New Roman" w:cs="Times New Roman"/>
          <w:sz w:val="22"/>
          <w:szCs w:val="22"/>
        </w:rPr>
      </w:pP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sz w:val="22"/>
          <w:szCs w:val="22"/>
        </w:rPr>
        <w:t>Nadalje predlažemo sljedeće izmjene minimalnih traženih tehničkih karakteristika kako slij</w:t>
      </w:r>
      <w:r w:rsidRPr="0027061C">
        <w:rPr>
          <w:rFonts w:ascii="Times New Roman" w:hAnsi="Times New Roman" w:cs="Times New Roman"/>
          <w:sz w:val="22"/>
          <w:szCs w:val="22"/>
        </w:rPr>
        <w:t>e</w:t>
      </w:r>
      <w:r w:rsidRPr="0027061C">
        <w:rPr>
          <w:rFonts w:ascii="Times New Roman" w:hAnsi="Times New Roman" w:cs="Times New Roman"/>
          <w:sz w:val="22"/>
          <w:szCs w:val="22"/>
        </w:rPr>
        <w:t xml:space="preserve">di: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bCs/>
          <w:sz w:val="22"/>
          <w:szCs w:val="22"/>
        </w:rPr>
        <w:t xml:space="preserve">Stavka 1. Bolnički krevet za standardnu njegu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bCs/>
          <w:sz w:val="22"/>
          <w:szCs w:val="22"/>
        </w:rPr>
        <w:t>1.11. U dokumentaciji se traži: „Ručni upravljač za pacijenta i medicinsko osoblje, ručni upra</w:t>
      </w:r>
      <w:r w:rsidRPr="0027061C">
        <w:rPr>
          <w:rFonts w:ascii="Times New Roman" w:hAnsi="Times New Roman" w:cs="Times New Roman"/>
          <w:bCs/>
          <w:sz w:val="22"/>
          <w:szCs w:val="22"/>
        </w:rPr>
        <w:t>v</w:t>
      </w:r>
      <w:r w:rsidRPr="0027061C">
        <w:rPr>
          <w:rFonts w:ascii="Times New Roman" w:hAnsi="Times New Roman" w:cs="Times New Roman"/>
          <w:bCs/>
          <w:sz w:val="22"/>
          <w:szCs w:val="22"/>
        </w:rPr>
        <w:t>ljač ima vlastiti ključ za blokiranje/</w:t>
      </w:r>
      <w:proofErr w:type="spellStart"/>
      <w:r w:rsidRPr="0027061C">
        <w:rPr>
          <w:rFonts w:ascii="Times New Roman" w:hAnsi="Times New Roman" w:cs="Times New Roman"/>
          <w:bCs/>
          <w:sz w:val="22"/>
          <w:szCs w:val="22"/>
        </w:rPr>
        <w:t>odblokiranje</w:t>
      </w:r>
      <w:proofErr w:type="spellEnd"/>
      <w:r w:rsidRPr="0027061C">
        <w:rPr>
          <w:rFonts w:ascii="Times New Roman" w:hAnsi="Times New Roman" w:cs="Times New Roman"/>
          <w:bCs/>
          <w:sz w:val="22"/>
          <w:szCs w:val="22"/>
        </w:rPr>
        <w:t xml:space="preserve"> svih funkcija“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sz w:val="22"/>
          <w:szCs w:val="22"/>
        </w:rPr>
        <w:t xml:space="preserve">Predlažemo izmjenu kako slijedi: „Ručni upravljač za pacijenta i medicinsko osoblje“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sz w:val="22"/>
          <w:szCs w:val="22"/>
        </w:rPr>
        <w:t xml:space="preserve">OBRAZLOŽENJE: Fizički ključ predstavlja </w:t>
      </w:r>
      <w:proofErr w:type="spellStart"/>
      <w:r w:rsidRPr="0027061C">
        <w:rPr>
          <w:rFonts w:ascii="Times New Roman" w:hAnsi="Times New Roman" w:cs="Times New Roman"/>
          <w:sz w:val="22"/>
          <w:szCs w:val="22"/>
        </w:rPr>
        <w:t>opterečenje</w:t>
      </w:r>
      <w:proofErr w:type="spellEnd"/>
      <w:r w:rsidRPr="0027061C">
        <w:rPr>
          <w:rFonts w:ascii="Times New Roman" w:hAnsi="Times New Roman" w:cs="Times New Roman"/>
          <w:sz w:val="22"/>
          <w:szCs w:val="22"/>
        </w:rPr>
        <w:t xml:space="preserve"> u radu medicinskog osoblja, jer se isti lako zagube, dok funkcijske tipke s funkcionalnošću ključa nemaju smisao na ručnom upravljaču koji k</w:t>
      </w:r>
      <w:r w:rsidRPr="0027061C">
        <w:rPr>
          <w:rFonts w:ascii="Times New Roman" w:hAnsi="Times New Roman" w:cs="Times New Roman"/>
          <w:sz w:val="22"/>
          <w:szCs w:val="22"/>
        </w:rPr>
        <w:t>o</w:t>
      </w:r>
      <w:r w:rsidRPr="0027061C">
        <w:rPr>
          <w:rFonts w:ascii="Times New Roman" w:hAnsi="Times New Roman" w:cs="Times New Roman"/>
          <w:sz w:val="22"/>
          <w:szCs w:val="22"/>
        </w:rPr>
        <w:t>risti i pacijent, pošto se njima funkcije mogu jednako lako zaključati i od strane med</w:t>
      </w:r>
      <w:r w:rsidRPr="0027061C">
        <w:rPr>
          <w:rFonts w:ascii="Times New Roman" w:hAnsi="Times New Roman" w:cs="Times New Roman"/>
          <w:sz w:val="22"/>
          <w:szCs w:val="22"/>
        </w:rPr>
        <w:t>i</w:t>
      </w:r>
      <w:r w:rsidRPr="0027061C">
        <w:rPr>
          <w:rFonts w:ascii="Times New Roman" w:hAnsi="Times New Roman" w:cs="Times New Roman"/>
          <w:sz w:val="22"/>
          <w:szCs w:val="22"/>
        </w:rPr>
        <w:t>cinskog osoblja i od strane pacijenta. Ručni upravljač se, kada se želi ograničiti korištenje od strane pacijenta, lako obj</w:t>
      </w:r>
      <w:r w:rsidRPr="0027061C">
        <w:rPr>
          <w:rFonts w:ascii="Times New Roman" w:hAnsi="Times New Roman" w:cs="Times New Roman"/>
          <w:sz w:val="22"/>
          <w:szCs w:val="22"/>
        </w:rPr>
        <w:t>e</w:t>
      </w:r>
      <w:r w:rsidRPr="0027061C">
        <w:rPr>
          <w:rFonts w:ascii="Times New Roman" w:hAnsi="Times New Roman" w:cs="Times New Roman"/>
          <w:sz w:val="22"/>
          <w:szCs w:val="22"/>
        </w:rPr>
        <w:t>si/odloži na dio konstrukcije kreveta koji nije lako dostupan pacijentu, i time se na elegantan i jedno</w:t>
      </w:r>
      <w:r w:rsidRPr="0027061C">
        <w:rPr>
          <w:rFonts w:ascii="Times New Roman" w:hAnsi="Times New Roman" w:cs="Times New Roman"/>
          <w:sz w:val="22"/>
          <w:szCs w:val="22"/>
        </w:rPr>
        <w:t>s</w:t>
      </w:r>
      <w:r w:rsidRPr="0027061C">
        <w:rPr>
          <w:rFonts w:ascii="Times New Roman" w:hAnsi="Times New Roman" w:cs="Times New Roman"/>
          <w:sz w:val="22"/>
          <w:szCs w:val="22"/>
        </w:rPr>
        <w:t>tavan način rješava ne-korištenje funkcija od strane pacijenta, dok je daljinski lako i stalno dostupan medicinskom osoblju bez potrebe za doda</w:t>
      </w:r>
      <w:r w:rsidRPr="0027061C">
        <w:rPr>
          <w:rFonts w:ascii="Times New Roman" w:hAnsi="Times New Roman" w:cs="Times New Roman"/>
          <w:sz w:val="22"/>
          <w:szCs w:val="22"/>
        </w:rPr>
        <w:t>t</w:t>
      </w:r>
      <w:r w:rsidRPr="0027061C">
        <w:rPr>
          <w:rFonts w:ascii="Times New Roman" w:hAnsi="Times New Roman" w:cs="Times New Roman"/>
          <w:sz w:val="22"/>
          <w:szCs w:val="22"/>
        </w:rPr>
        <w:t xml:space="preserve">nom opremom (ključem). </w:t>
      </w:r>
    </w:p>
    <w:p w:rsidR="0027061C" w:rsidRDefault="0027061C" w:rsidP="0027061C">
      <w:pPr>
        <w:pStyle w:val="Default"/>
        <w:rPr>
          <w:rFonts w:ascii="Times New Roman" w:hAnsi="Times New Roman" w:cs="Times New Roman"/>
          <w:bCs/>
          <w:sz w:val="22"/>
          <w:szCs w:val="22"/>
        </w:rPr>
      </w:pP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bCs/>
          <w:sz w:val="22"/>
          <w:szCs w:val="22"/>
        </w:rPr>
        <w:t xml:space="preserve">1.16. U dokumentaciji se traži: „Krevet posjeduje sklopive i podesive dodatne ograde izrađene od HPL </w:t>
      </w:r>
      <w:proofErr w:type="spellStart"/>
      <w:r w:rsidRPr="0027061C">
        <w:rPr>
          <w:rFonts w:ascii="Times New Roman" w:hAnsi="Times New Roman" w:cs="Times New Roman"/>
          <w:bCs/>
          <w:sz w:val="22"/>
          <w:szCs w:val="22"/>
        </w:rPr>
        <w:t>laminata</w:t>
      </w:r>
      <w:proofErr w:type="spellEnd"/>
      <w:r w:rsidRPr="0027061C">
        <w:rPr>
          <w:rFonts w:ascii="Times New Roman" w:hAnsi="Times New Roman" w:cs="Times New Roman"/>
          <w:bCs/>
          <w:sz w:val="22"/>
          <w:szCs w:val="22"/>
        </w:rPr>
        <w:t xml:space="preserve"> ili čeličnih cijevi od metala zaštićenog elektrostatski pra</w:t>
      </w:r>
      <w:r w:rsidRPr="0027061C">
        <w:rPr>
          <w:rFonts w:ascii="Times New Roman" w:hAnsi="Times New Roman" w:cs="Times New Roman"/>
          <w:bCs/>
          <w:sz w:val="22"/>
          <w:szCs w:val="22"/>
        </w:rPr>
        <w:t>š</w:t>
      </w:r>
      <w:r w:rsidRPr="0027061C">
        <w:rPr>
          <w:rFonts w:ascii="Times New Roman" w:hAnsi="Times New Roman" w:cs="Times New Roman"/>
          <w:bCs/>
          <w:sz w:val="22"/>
          <w:szCs w:val="22"/>
        </w:rPr>
        <w:t>kastom tehnologijom, sa svrhom zatvaranja preostalog otvorenog bočnog dijela kr</w:t>
      </w:r>
      <w:r w:rsidRPr="0027061C">
        <w:rPr>
          <w:rFonts w:ascii="Times New Roman" w:hAnsi="Times New Roman" w:cs="Times New Roman"/>
          <w:bCs/>
          <w:sz w:val="22"/>
          <w:szCs w:val="22"/>
        </w:rPr>
        <w:t>e</w:t>
      </w:r>
      <w:r w:rsidRPr="0027061C">
        <w:rPr>
          <w:rFonts w:ascii="Times New Roman" w:hAnsi="Times New Roman" w:cs="Times New Roman"/>
          <w:bCs/>
          <w:sz w:val="22"/>
          <w:szCs w:val="22"/>
        </w:rPr>
        <w:t xml:space="preserve">veta koji ne pokrivaju standardne ograde, sa svrhom sprječavanja napuštanja kreveta od strane dementnih pacijenata; u najnižem položaju dodatne ograde nalaze se ispod madraca“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sz w:val="22"/>
          <w:szCs w:val="22"/>
        </w:rPr>
        <w:t xml:space="preserve">Predlažemo izmjenu u „Krevet posjeduje sklopive i podesive dodatne ograde izrađene od HPL </w:t>
      </w:r>
      <w:proofErr w:type="spellStart"/>
      <w:r w:rsidRPr="0027061C">
        <w:rPr>
          <w:rFonts w:ascii="Times New Roman" w:hAnsi="Times New Roman" w:cs="Times New Roman"/>
          <w:sz w:val="22"/>
          <w:szCs w:val="22"/>
        </w:rPr>
        <w:t>lamin</w:t>
      </w:r>
      <w:r w:rsidRPr="0027061C">
        <w:rPr>
          <w:rFonts w:ascii="Times New Roman" w:hAnsi="Times New Roman" w:cs="Times New Roman"/>
          <w:sz w:val="22"/>
          <w:szCs w:val="22"/>
        </w:rPr>
        <w:t>a</w:t>
      </w:r>
      <w:r w:rsidRPr="0027061C">
        <w:rPr>
          <w:rFonts w:ascii="Times New Roman" w:hAnsi="Times New Roman" w:cs="Times New Roman"/>
          <w:sz w:val="22"/>
          <w:szCs w:val="22"/>
        </w:rPr>
        <w:t>ta</w:t>
      </w:r>
      <w:proofErr w:type="spellEnd"/>
      <w:r w:rsidRPr="0027061C">
        <w:rPr>
          <w:rFonts w:ascii="Times New Roman" w:hAnsi="Times New Roman" w:cs="Times New Roman"/>
          <w:sz w:val="22"/>
          <w:szCs w:val="22"/>
        </w:rPr>
        <w:t xml:space="preserve"> ili čeličnih cijevi od metala zaštićenog elektrostatski praškastom tehnologijom, sa svrhom zatvar</w:t>
      </w:r>
      <w:r w:rsidRPr="0027061C">
        <w:rPr>
          <w:rFonts w:ascii="Times New Roman" w:hAnsi="Times New Roman" w:cs="Times New Roman"/>
          <w:sz w:val="22"/>
          <w:szCs w:val="22"/>
        </w:rPr>
        <w:t>a</w:t>
      </w:r>
      <w:r w:rsidRPr="0027061C">
        <w:rPr>
          <w:rFonts w:ascii="Times New Roman" w:hAnsi="Times New Roman" w:cs="Times New Roman"/>
          <w:sz w:val="22"/>
          <w:szCs w:val="22"/>
        </w:rPr>
        <w:t>nja preostalog otvorenog bočnog dijela kreveta koji ne pokrivaju standardne ograde, sa svrhom sprj</w:t>
      </w:r>
      <w:r w:rsidRPr="0027061C">
        <w:rPr>
          <w:rFonts w:ascii="Times New Roman" w:hAnsi="Times New Roman" w:cs="Times New Roman"/>
          <w:sz w:val="22"/>
          <w:szCs w:val="22"/>
        </w:rPr>
        <w:t>e</w:t>
      </w:r>
      <w:r w:rsidRPr="0027061C">
        <w:rPr>
          <w:rFonts w:ascii="Times New Roman" w:hAnsi="Times New Roman" w:cs="Times New Roman"/>
          <w:sz w:val="22"/>
          <w:szCs w:val="22"/>
        </w:rPr>
        <w:t xml:space="preserve">čavanja napuštanja kreveta od strane dementnih pacijenata.“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sz w:val="22"/>
          <w:szCs w:val="22"/>
        </w:rPr>
        <w:t>OBRAZLOŽENJE: Funkcionalnost dodatnih ograda najviše dolazi do izražaja upravo u najn</w:t>
      </w:r>
      <w:r w:rsidRPr="0027061C">
        <w:rPr>
          <w:rFonts w:ascii="Times New Roman" w:hAnsi="Times New Roman" w:cs="Times New Roman"/>
          <w:sz w:val="22"/>
          <w:szCs w:val="22"/>
        </w:rPr>
        <w:t>i</w:t>
      </w:r>
      <w:r w:rsidRPr="0027061C">
        <w:rPr>
          <w:rFonts w:ascii="Times New Roman" w:hAnsi="Times New Roman" w:cs="Times New Roman"/>
          <w:sz w:val="22"/>
          <w:szCs w:val="22"/>
        </w:rPr>
        <w:t>žem položaju kreveta, jer je takav položaj preferiran kad pacijenti spavaju, i upravo tada zašt</w:t>
      </w:r>
      <w:r w:rsidRPr="0027061C">
        <w:rPr>
          <w:rFonts w:ascii="Times New Roman" w:hAnsi="Times New Roman" w:cs="Times New Roman"/>
          <w:sz w:val="22"/>
          <w:szCs w:val="22"/>
        </w:rPr>
        <w:t>i</w:t>
      </w:r>
      <w:r w:rsidRPr="0027061C">
        <w:rPr>
          <w:rFonts w:ascii="Times New Roman" w:hAnsi="Times New Roman" w:cs="Times New Roman"/>
          <w:sz w:val="22"/>
          <w:szCs w:val="22"/>
        </w:rPr>
        <w:t>tne ograde pružaju sigurnost pacijentima. Ukoliko su ograde u najnižem položaju ispod madr</w:t>
      </w:r>
      <w:r w:rsidRPr="0027061C">
        <w:rPr>
          <w:rFonts w:ascii="Times New Roman" w:hAnsi="Times New Roman" w:cs="Times New Roman"/>
          <w:sz w:val="22"/>
          <w:szCs w:val="22"/>
        </w:rPr>
        <w:t>a</w:t>
      </w:r>
      <w:r w:rsidRPr="0027061C">
        <w:rPr>
          <w:rFonts w:ascii="Times New Roman" w:hAnsi="Times New Roman" w:cs="Times New Roman"/>
          <w:sz w:val="22"/>
          <w:szCs w:val="22"/>
        </w:rPr>
        <w:t>ca tada upravo u toj situaciji ne ispunjavaju svoju ciljnu funkcionalnost a to je da sprječ</w:t>
      </w:r>
      <w:r w:rsidRPr="0027061C">
        <w:rPr>
          <w:rFonts w:ascii="Times New Roman" w:hAnsi="Times New Roman" w:cs="Times New Roman"/>
          <w:sz w:val="22"/>
          <w:szCs w:val="22"/>
        </w:rPr>
        <w:t>a</w:t>
      </w:r>
      <w:r w:rsidRPr="0027061C">
        <w:rPr>
          <w:rFonts w:ascii="Times New Roman" w:hAnsi="Times New Roman" w:cs="Times New Roman"/>
          <w:sz w:val="22"/>
          <w:szCs w:val="22"/>
        </w:rPr>
        <w:t xml:space="preserve">vaju izlazak pacijenta iz kreveta. </w:t>
      </w:r>
    </w:p>
    <w:p w:rsidR="0027061C" w:rsidRDefault="0027061C" w:rsidP="0027061C">
      <w:pPr>
        <w:pStyle w:val="Default"/>
        <w:rPr>
          <w:rFonts w:ascii="Times New Roman" w:hAnsi="Times New Roman" w:cs="Times New Roman"/>
          <w:bCs/>
          <w:sz w:val="22"/>
          <w:szCs w:val="22"/>
        </w:rPr>
      </w:pP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bCs/>
          <w:sz w:val="22"/>
          <w:szCs w:val="22"/>
        </w:rPr>
        <w:t xml:space="preserve">1.25. U dokumentaciji se traži: „Napajanje 230 V, 50 Hz ili sukladno, sa zaštitom IPX6.“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sz w:val="22"/>
          <w:szCs w:val="22"/>
        </w:rPr>
        <w:t xml:space="preserve">Predlažemo izmjenu u: „Napajanje 230 V, 50 Hz ili sukladno, sa zaštitom najmanje IPX4 ili većom.“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sz w:val="22"/>
          <w:szCs w:val="22"/>
        </w:rPr>
        <w:t>OBRAZLOŽENJE: IPX kratica u kombinaciji s brojem označava razinu zaštite dijelova nekog uređaja od vode i drugih tekućina. IPX6 razina zaštite je potrebna za one uređaje/opremu koja se steriliz</w:t>
      </w:r>
      <w:r w:rsidRPr="0027061C">
        <w:rPr>
          <w:rFonts w:ascii="Times New Roman" w:hAnsi="Times New Roman" w:cs="Times New Roman"/>
          <w:sz w:val="22"/>
          <w:szCs w:val="22"/>
        </w:rPr>
        <w:t>i</w:t>
      </w:r>
      <w:r w:rsidRPr="0027061C">
        <w:rPr>
          <w:rFonts w:ascii="Times New Roman" w:hAnsi="Times New Roman" w:cs="Times New Roman"/>
          <w:sz w:val="22"/>
          <w:szCs w:val="22"/>
        </w:rPr>
        <w:t xml:space="preserve">ra/pere </w:t>
      </w:r>
      <w:r w:rsidRPr="0027061C">
        <w:rPr>
          <w:rFonts w:ascii="Times New Roman" w:hAnsi="Times New Roman" w:cs="Times New Roman"/>
          <w:bCs/>
          <w:sz w:val="22"/>
          <w:szCs w:val="22"/>
        </w:rPr>
        <w:t xml:space="preserve">u tunelima/uređajima za pranje. </w:t>
      </w:r>
      <w:r w:rsidRPr="0027061C">
        <w:rPr>
          <w:rFonts w:ascii="Times New Roman" w:hAnsi="Times New Roman" w:cs="Times New Roman"/>
          <w:sz w:val="22"/>
          <w:szCs w:val="22"/>
        </w:rPr>
        <w:t>IPX4 razina zaštite označava zaštitu od prskajuće vode i/ili drugih tekućina iz svih smjerova, do najv</w:t>
      </w:r>
      <w:r w:rsidRPr="0027061C">
        <w:rPr>
          <w:rFonts w:ascii="Times New Roman" w:hAnsi="Times New Roman" w:cs="Times New Roman"/>
          <w:sz w:val="22"/>
          <w:szCs w:val="22"/>
        </w:rPr>
        <w:t>i</w:t>
      </w:r>
      <w:r w:rsidRPr="0027061C">
        <w:rPr>
          <w:rFonts w:ascii="Times New Roman" w:hAnsi="Times New Roman" w:cs="Times New Roman"/>
          <w:sz w:val="22"/>
          <w:szCs w:val="22"/>
        </w:rPr>
        <w:t>še 10 litara/minuti uz pritisak 80-100kN/m2, što odgovara pranju mini-</w:t>
      </w:r>
      <w:proofErr w:type="spellStart"/>
      <w:r w:rsidRPr="0027061C">
        <w:rPr>
          <w:rFonts w:ascii="Times New Roman" w:hAnsi="Times New Roman" w:cs="Times New Roman"/>
          <w:sz w:val="22"/>
          <w:szCs w:val="22"/>
        </w:rPr>
        <w:t>washem</w:t>
      </w:r>
      <w:proofErr w:type="spellEnd"/>
      <w:r w:rsidRPr="0027061C">
        <w:rPr>
          <w:rFonts w:ascii="Times New Roman" w:hAnsi="Times New Roman" w:cs="Times New Roman"/>
          <w:sz w:val="22"/>
          <w:szCs w:val="22"/>
        </w:rPr>
        <w:t xml:space="preserve"> ... Razina zaštite IPX4 je dostatna za pranje kreveta (koji se nalazi na standa</w:t>
      </w:r>
      <w:r w:rsidRPr="0027061C">
        <w:rPr>
          <w:rFonts w:ascii="Times New Roman" w:hAnsi="Times New Roman" w:cs="Times New Roman"/>
          <w:sz w:val="22"/>
          <w:szCs w:val="22"/>
        </w:rPr>
        <w:t>r</w:t>
      </w:r>
      <w:r w:rsidRPr="0027061C">
        <w:rPr>
          <w:rFonts w:ascii="Times New Roman" w:hAnsi="Times New Roman" w:cs="Times New Roman"/>
          <w:sz w:val="22"/>
          <w:szCs w:val="22"/>
        </w:rPr>
        <w:t>dnim odjelima uobičajenim metodama), te tem</w:t>
      </w:r>
      <w:r w:rsidRPr="0027061C">
        <w:rPr>
          <w:rFonts w:ascii="Times New Roman" w:hAnsi="Times New Roman" w:cs="Times New Roman"/>
          <w:sz w:val="22"/>
          <w:szCs w:val="22"/>
        </w:rPr>
        <w:t>e</w:t>
      </w:r>
      <w:r w:rsidRPr="0027061C">
        <w:rPr>
          <w:rFonts w:ascii="Times New Roman" w:hAnsi="Times New Roman" w:cs="Times New Roman"/>
          <w:sz w:val="22"/>
          <w:szCs w:val="22"/>
        </w:rPr>
        <w:t xml:space="preserve">ljem navedenoga a kako bi se mogao javiti veći broj ponuditelja, još jednom tražimo izmjenu opisa kako je predloženo. </w:t>
      </w:r>
    </w:p>
    <w:p w:rsidR="0027061C" w:rsidRDefault="0027061C" w:rsidP="0027061C">
      <w:pPr>
        <w:pStyle w:val="Default"/>
        <w:rPr>
          <w:rFonts w:ascii="Times New Roman" w:hAnsi="Times New Roman" w:cs="Times New Roman"/>
          <w:bCs/>
          <w:sz w:val="22"/>
          <w:szCs w:val="22"/>
        </w:rPr>
      </w:pP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bCs/>
          <w:sz w:val="22"/>
          <w:szCs w:val="22"/>
        </w:rPr>
        <w:t xml:space="preserve">Stavka 2 Pasivni </w:t>
      </w:r>
      <w:proofErr w:type="spellStart"/>
      <w:r w:rsidRPr="0027061C">
        <w:rPr>
          <w:rFonts w:ascii="Times New Roman" w:hAnsi="Times New Roman" w:cs="Times New Roman"/>
          <w:bCs/>
          <w:sz w:val="22"/>
          <w:szCs w:val="22"/>
        </w:rPr>
        <w:t>antidekubitalni</w:t>
      </w:r>
      <w:proofErr w:type="spellEnd"/>
      <w:r w:rsidRPr="0027061C">
        <w:rPr>
          <w:rFonts w:ascii="Times New Roman" w:hAnsi="Times New Roman" w:cs="Times New Roman"/>
          <w:bCs/>
          <w:sz w:val="22"/>
          <w:szCs w:val="22"/>
        </w:rPr>
        <w:t xml:space="preserve"> madrac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bCs/>
          <w:sz w:val="22"/>
          <w:szCs w:val="22"/>
        </w:rPr>
        <w:t>2.13. U dokumentaciji se traži: „Rezultati otpuštanja tlaka maksimalno 20 mmHg za težinu p</w:t>
      </w:r>
      <w:r w:rsidRPr="0027061C">
        <w:rPr>
          <w:rFonts w:ascii="Times New Roman" w:hAnsi="Times New Roman" w:cs="Times New Roman"/>
          <w:bCs/>
          <w:sz w:val="22"/>
          <w:szCs w:val="22"/>
        </w:rPr>
        <w:t>a</w:t>
      </w:r>
      <w:r w:rsidRPr="0027061C">
        <w:rPr>
          <w:rFonts w:ascii="Times New Roman" w:hAnsi="Times New Roman" w:cs="Times New Roman"/>
          <w:bCs/>
          <w:sz w:val="22"/>
          <w:szCs w:val="22"/>
        </w:rPr>
        <w:t xml:space="preserve">cijenta pri minimalnoj nosivosti madraca od 150 kg“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sz w:val="22"/>
          <w:szCs w:val="22"/>
        </w:rPr>
        <w:lastRenderedPageBreak/>
        <w:t>OBRAZLOŽENJE: Predlažemo brisanje navedene točke. Riječ je o nestandardiziranim test</w:t>
      </w:r>
      <w:r w:rsidRPr="0027061C">
        <w:rPr>
          <w:rFonts w:ascii="Times New Roman" w:hAnsi="Times New Roman" w:cs="Times New Roman"/>
          <w:sz w:val="22"/>
          <w:szCs w:val="22"/>
        </w:rPr>
        <w:t>o</w:t>
      </w:r>
      <w:r w:rsidRPr="0027061C">
        <w:rPr>
          <w:rFonts w:ascii="Times New Roman" w:hAnsi="Times New Roman" w:cs="Times New Roman"/>
          <w:sz w:val="22"/>
          <w:szCs w:val="22"/>
        </w:rPr>
        <w:t>vima, koji se u izvedbi, rezultatima i interpretaciji istih razlikuju od proizvođača do proizvođ</w:t>
      </w:r>
      <w:r w:rsidRPr="0027061C">
        <w:rPr>
          <w:rFonts w:ascii="Times New Roman" w:hAnsi="Times New Roman" w:cs="Times New Roman"/>
          <w:sz w:val="22"/>
          <w:szCs w:val="22"/>
        </w:rPr>
        <w:t>a</w:t>
      </w:r>
      <w:r w:rsidRPr="0027061C">
        <w:rPr>
          <w:rFonts w:ascii="Times New Roman" w:hAnsi="Times New Roman" w:cs="Times New Roman"/>
          <w:sz w:val="22"/>
          <w:szCs w:val="22"/>
        </w:rPr>
        <w:t xml:space="preserve">ča, te od instituta do instituta (jer ne postoji norma koja definira test ...) stoga se isti ne mogu uvjetovati kao sastavni dio natječajne </w:t>
      </w:r>
      <w:proofErr w:type="spellStart"/>
      <w:r w:rsidRPr="0027061C">
        <w:rPr>
          <w:rFonts w:ascii="Times New Roman" w:hAnsi="Times New Roman" w:cs="Times New Roman"/>
          <w:sz w:val="22"/>
          <w:szCs w:val="22"/>
        </w:rPr>
        <w:t>dokumentacije.Temeljem</w:t>
      </w:r>
      <w:proofErr w:type="spellEnd"/>
      <w:r w:rsidRPr="0027061C">
        <w:rPr>
          <w:rFonts w:ascii="Times New Roman" w:hAnsi="Times New Roman" w:cs="Times New Roman"/>
          <w:sz w:val="22"/>
          <w:szCs w:val="22"/>
        </w:rPr>
        <w:t xml:space="preserve"> navedenoga još je</w:t>
      </w:r>
      <w:r w:rsidRPr="0027061C">
        <w:rPr>
          <w:rFonts w:ascii="Times New Roman" w:hAnsi="Times New Roman" w:cs="Times New Roman"/>
          <w:sz w:val="22"/>
          <w:szCs w:val="22"/>
        </w:rPr>
        <w:t>d</w:t>
      </w:r>
      <w:r w:rsidRPr="0027061C">
        <w:rPr>
          <w:rFonts w:ascii="Times New Roman" w:hAnsi="Times New Roman" w:cs="Times New Roman"/>
          <w:sz w:val="22"/>
          <w:szCs w:val="22"/>
        </w:rPr>
        <w:t xml:space="preserve">nom tražimo brisanje navedene stavke.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bCs/>
          <w:sz w:val="22"/>
          <w:szCs w:val="22"/>
        </w:rPr>
        <w:t xml:space="preserve">Stavka 3 Pasivni </w:t>
      </w:r>
      <w:proofErr w:type="spellStart"/>
      <w:r w:rsidRPr="0027061C">
        <w:rPr>
          <w:rFonts w:ascii="Times New Roman" w:hAnsi="Times New Roman" w:cs="Times New Roman"/>
          <w:bCs/>
          <w:sz w:val="22"/>
          <w:szCs w:val="22"/>
        </w:rPr>
        <w:t>antidekubitalni</w:t>
      </w:r>
      <w:proofErr w:type="spellEnd"/>
      <w:r w:rsidRPr="0027061C">
        <w:rPr>
          <w:rFonts w:ascii="Times New Roman" w:hAnsi="Times New Roman" w:cs="Times New Roman"/>
          <w:bCs/>
          <w:sz w:val="22"/>
          <w:szCs w:val="22"/>
        </w:rPr>
        <w:t xml:space="preserve"> madrac II </w:t>
      </w:r>
    </w:p>
    <w:p w:rsidR="0027061C" w:rsidRDefault="0027061C" w:rsidP="0027061C">
      <w:pPr>
        <w:pStyle w:val="Default"/>
        <w:rPr>
          <w:rFonts w:ascii="Times New Roman" w:hAnsi="Times New Roman" w:cs="Times New Roman"/>
          <w:bCs/>
          <w:sz w:val="22"/>
          <w:szCs w:val="22"/>
        </w:rPr>
      </w:pP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bCs/>
          <w:sz w:val="22"/>
          <w:szCs w:val="22"/>
        </w:rPr>
        <w:t xml:space="preserve">3.4. U dokumentaciji se traži: „Navlaka otporna na hidrolizu i gorenje, </w:t>
      </w:r>
      <w:proofErr w:type="spellStart"/>
      <w:r w:rsidRPr="0027061C">
        <w:rPr>
          <w:rFonts w:ascii="Times New Roman" w:hAnsi="Times New Roman" w:cs="Times New Roman"/>
          <w:bCs/>
          <w:sz w:val="22"/>
          <w:szCs w:val="22"/>
        </w:rPr>
        <w:t>antifungicidna</w:t>
      </w:r>
      <w:proofErr w:type="spellEnd"/>
      <w:r w:rsidRPr="0027061C">
        <w:rPr>
          <w:rFonts w:ascii="Times New Roman" w:hAnsi="Times New Roman" w:cs="Times New Roman"/>
          <w:bCs/>
          <w:sz w:val="22"/>
          <w:szCs w:val="22"/>
        </w:rPr>
        <w:t xml:space="preserve"> i antiba</w:t>
      </w:r>
      <w:r w:rsidRPr="0027061C">
        <w:rPr>
          <w:rFonts w:ascii="Times New Roman" w:hAnsi="Times New Roman" w:cs="Times New Roman"/>
          <w:bCs/>
          <w:sz w:val="22"/>
          <w:szCs w:val="22"/>
        </w:rPr>
        <w:t>k</w:t>
      </w:r>
      <w:r w:rsidRPr="0027061C">
        <w:rPr>
          <w:rFonts w:ascii="Times New Roman" w:hAnsi="Times New Roman" w:cs="Times New Roman"/>
          <w:bCs/>
          <w:sz w:val="22"/>
          <w:szCs w:val="22"/>
        </w:rPr>
        <w:t xml:space="preserve">terijska obrada presvlake“ </w:t>
      </w:r>
      <w:r w:rsidRPr="0027061C">
        <w:rPr>
          <w:rFonts w:ascii="Times New Roman" w:hAnsi="Times New Roman" w:cs="Times New Roman"/>
          <w:sz w:val="22"/>
          <w:szCs w:val="22"/>
        </w:rPr>
        <w:t>dok se u prethodnoj stavku (3.3.) traži „Mogućnost dezinfekcije i čišć</w:t>
      </w:r>
      <w:r w:rsidRPr="0027061C">
        <w:rPr>
          <w:rFonts w:ascii="Times New Roman" w:hAnsi="Times New Roman" w:cs="Times New Roman"/>
          <w:sz w:val="22"/>
          <w:szCs w:val="22"/>
        </w:rPr>
        <w:t>e</w:t>
      </w:r>
      <w:r w:rsidRPr="0027061C">
        <w:rPr>
          <w:rFonts w:ascii="Times New Roman" w:hAnsi="Times New Roman" w:cs="Times New Roman"/>
          <w:sz w:val="22"/>
          <w:szCs w:val="22"/>
        </w:rPr>
        <w:t xml:space="preserve">nja navlake svim standardnim sredstvima.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sz w:val="22"/>
          <w:szCs w:val="22"/>
        </w:rPr>
        <w:t xml:space="preserve">Predlažemo izmjenu u: „Navlaka otporna na gorenje, </w:t>
      </w:r>
      <w:proofErr w:type="spellStart"/>
      <w:r w:rsidRPr="0027061C">
        <w:rPr>
          <w:rFonts w:ascii="Times New Roman" w:hAnsi="Times New Roman" w:cs="Times New Roman"/>
          <w:sz w:val="22"/>
          <w:szCs w:val="22"/>
        </w:rPr>
        <w:t>antifungicidna</w:t>
      </w:r>
      <w:proofErr w:type="spellEnd"/>
      <w:r w:rsidRPr="0027061C">
        <w:rPr>
          <w:rFonts w:ascii="Times New Roman" w:hAnsi="Times New Roman" w:cs="Times New Roman"/>
          <w:sz w:val="22"/>
          <w:szCs w:val="22"/>
        </w:rPr>
        <w:t xml:space="preserve"> i antibakterijska obrada presvl</w:t>
      </w:r>
      <w:r w:rsidRPr="0027061C">
        <w:rPr>
          <w:rFonts w:ascii="Times New Roman" w:hAnsi="Times New Roman" w:cs="Times New Roman"/>
          <w:sz w:val="22"/>
          <w:szCs w:val="22"/>
        </w:rPr>
        <w:t>a</w:t>
      </w:r>
      <w:r w:rsidRPr="0027061C">
        <w:rPr>
          <w:rFonts w:ascii="Times New Roman" w:hAnsi="Times New Roman" w:cs="Times New Roman"/>
          <w:sz w:val="22"/>
          <w:szCs w:val="22"/>
        </w:rPr>
        <w:t xml:space="preserve">ke“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sz w:val="22"/>
          <w:szCs w:val="22"/>
        </w:rPr>
        <w:t>OBRAZLOŽENJE: Navlake moraju biti otporne na sredstva za čišćenje i dezinfekciju koja se koriste u zdravstvenim ustanovama, i koje su neškodljive za korisnika kreveta, odnosno na</w:t>
      </w:r>
      <w:r w:rsidRPr="0027061C">
        <w:rPr>
          <w:rFonts w:ascii="Times New Roman" w:hAnsi="Times New Roman" w:cs="Times New Roman"/>
          <w:sz w:val="22"/>
          <w:szCs w:val="22"/>
        </w:rPr>
        <w:t>v</w:t>
      </w:r>
      <w:r w:rsidRPr="0027061C">
        <w:rPr>
          <w:rFonts w:ascii="Times New Roman" w:hAnsi="Times New Roman" w:cs="Times New Roman"/>
          <w:sz w:val="22"/>
          <w:szCs w:val="22"/>
        </w:rPr>
        <w:t>lake se peru u perilicama. Hidroliza je pojam koji se odnosi na kemijsku razgradnju materijala pod utjecajem kem</w:t>
      </w:r>
      <w:r w:rsidRPr="0027061C">
        <w:rPr>
          <w:rFonts w:ascii="Times New Roman" w:hAnsi="Times New Roman" w:cs="Times New Roman"/>
          <w:sz w:val="22"/>
          <w:szCs w:val="22"/>
        </w:rPr>
        <w:t>i</w:t>
      </w:r>
      <w:r w:rsidRPr="0027061C">
        <w:rPr>
          <w:rFonts w:ascii="Times New Roman" w:hAnsi="Times New Roman" w:cs="Times New Roman"/>
          <w:sz w:val="22"/>
          <w:szCs w:val="22"/>
        </w:rPr>
        <w:t>kalija. Kemikalije koje uzrokuju hidrolizu poliuretanskih spojeva nisu prikladne za korištenje na pro</w:t>
      </w:r>
      <w:r w:rsidRPr="0027061C">
        <w:rPr>
          <w:rFonts w:ascii="Times New Roman" w:hAnsi="Times New Roman" w:cs="Times New Roman"/>
          <w:sz w:val="22"/>
          <w:szCs w:val="22"/>
        </w:rPr>
        <w:t>i</w:t>
      </w:r>
      <w:r w:rsidRPr="0027061C">
        <w:rPr>
          <w:rFonts w:ascii="Times New Roman" w:hAnsi="Times New Roman" w:cs="Times New Roman"/>
          <w:sz w:val="22"/>
          <w:szCs w:val="22"/>
        </w:rPr>
        <w:t xml:space="preserve">zvodima koja će potom, bez ispiranja, biti u </w:t>
      </w:r>
      <w:proofErr w:type="spellStart"/>
      <w:r w:rsidRPr="0027061C">
        <w:rPr>
          <w:rFonts w:ascii="Times New Roman" w:hAnsi="Times New Roman" w:cs="Times New Roman"/>
          <w:sz w:val="22"/>
          <w:szCs w:val="22"/>
        </w:rPr>
        <w:t>kontakstu</w:t>
      </w:r>
      <w:proofErr w:type="spellEnd"/>
      <w:r w:rsidRPr="0027061C">
        <w:rPr>
          <w:rFonts w:ascii="Times New Roman" w:hAnsi="Times New Roman" w:cs="Times New Roman"/>
          <w:sz w:val="22"/>
          <w:szCs w:val="22"/>
        </w:rPr>
        <w:t xml:space="preserve"> s ljudskom kožom. Temeljem navedenoga tr</w:t>
      </w:r>
      <w:r w:rsidRPr="0027061C">
        <w:rPr>
          <w:rFonts w:ascii="Times New Roman" w:hAnsi="Times New Roman" w:cs="Times New Roman"/>
          <w:sz w:val="22"/>
          <w:szCs w:val="22"/>
        </w:rPr>
        <w:t>a</w:t>
      </w:r>
      <w:r w:rsidRPr="0027061C">
        <w:rPr>
          <w:rFonts w:ascii="Times New Roman" w:hAnsi="Times New Roman" w:cs="Times New Roman"/>
          <w:sz w:val="22"/>
          <w:szCs w:val="22"/>
        </w:rPr>
        <w:t xml:space="preserve">žimo izmjenu tehničke specifikacije, </w:t>
      </w:r>
      <w:proofErr w:type="spellStart"/>
      <w:r w:rsidRPr="0027061C">
        <w:rPr>
          <w:rFonts w:ascii="Times New Roman" w:hAnsi="Times New Roman" w:cs="Times New Roman"/>
          <w:sz w:val="22"/>
          <w:szCs w:val="22"/>
        </w:rPr>
        <w:t>konretno</w:t>
      </w:r>
      <w:proofErr w:type="spellEnd"/>
      <w:r w:rsidRPr="0027061C">
        <w:rPr>
          <w:rFonts w:ascii="Times New Roman" w:hAnsi="Times New Roman" w:cs="Times New Roman"/>
          <w:sz w:val="22"/>
          <w:szCs w:val="22"/>
        </w:rPr>
        <w:t xml:space="preserve"> brisanje riječi hidroliza iz stavke 3.4. </w:t>
      </w:r>
    </w:p>
    <w:p w:rsidR="0027061C" w:rsidRDefault="0027061C" w:rsidP="0027061C">
      <w:pPr>
        <w:pStyle w:val="Default"/>
        <w:rPr>
          <w:rFonts w:ascii="Times New Roman" w:hAnsi="Times New Roman" w:cs="Times New Roman"/>
          <w:sz w:val="22"/>
          <w:szCs w:val="22"/>
        </w:rPr>
      </w:pPr>
      <w:r w:rsidRPr="0027061C">
        <w:rPr>
          <w:rFonts w:ascii="Times New Roman" w:hAnsi="Times New Roman" w:cs="Times New Roman"/>
          <w:sz w:val="22"/>
          <w:szCs w:val="22"/>
        </w:rPr>
        <w:t>Ukoliko Naručitelj inzistira na zadržavanju pojma „otpornosti na hidrolizu“ u tehničkom opisu tada inzistiramo da se navedu konkretni spojevi na koje madraci moraju biti otporni na hidrolizu. Bez n</w:t>
      </w:r>
      <w:r w:rsidRPr="0027061C">
        <w:rPr>
          <w:rFonts w:ascii="Times New Roman" w:hAnsi="Times New Roman" w:cs="Times New Roman"/>
          <w:sz w:val="22"/>
          <w:szCs w:val="22"/>
        </w:rPr>
        <w:t>a</w:t>
      </w:r>
      <w:r w:rsidRPr="0027061C">
        <w:rPr>
          <w:rFonts w:ascii="Times New Roman" w:hAnsi="Times New Roman" w:cs="Times New Roman"/>
          <w:sz w:val="22"/>
          <w:szCs w:val="22"/>
        </w:rPr>
        <w:t>vođenja konkretnih spojeva zahtjev je preopćenit i niti jedan gospodarski subjekt ne može izdati je</w:t>
      </w:r>
      <w:r w:rsidRPr="0027061C">
        <w:rPr>
          <w:rFonts w:ascii="Times New Roman" w:hAnsi="Times New Roman" w:cs="Times New Roman"/>
          <w:sz w:val="22"/>
          <w:szCs w:val="22"/>
        </w:rPr>
        <w:t>d</w:t>
      </w:r>
      <w:r w:rsidRPr="0027061C">
        <w:rPr>
          <w:rFonts w:ascii="Times New Roman" w:hAnsi="Times New Roman" w:cs="Times New Roman"/>
          <w:sz w:val="22"/>
          <w:szCs w:val="22"/>
        </w:rPr>
        <w:t xml:space="preserve">noznačnu izjavu/potvrdu. </w:t>
      </w:r>
    </w:p>
    <w:p w:rsidR="0027061C" w:rsidRDefault="0027061C" w:rsidP="0027061C">
      <w:pPr>
        <w:pStyle w:val="Default"/>
        <w:rPr>
          <w:rFonts w:ascii="Times New Roman" w:hAnsi="Times New Roman" w:cs="Times New Roman"/>
          <w:sz w:val="22"/>
          <w:szCs w:val="22"/>
        </w:rPr>
      </w:pP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bCs/>
          <w:sz w:val="22"/>
          <w:szCs w:val="22"/>
        </w:rPr>
        <w:t xml:space="preserve">3.5. U dokumentaciji se traži: „Navlaka s dvostranim patent zatvaračem“.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sz w:val="22"/>
          <w:szCs w:val="22"/>
        </w:rPr>
        <w:t xml:space="preserve">Molimo brisanje navedene stavke.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sz w:val="22"/>
          <w:szCs w:val="22"/>
        </w:rPr>
        <w:t>OBRAZLOŽENJE: Dvostrani zatvarač posjeduje mogućnost „otvaranja“ navlake s jedne ili druge strane, te time teoretski štedi vrijeme, no razdvajanjem navlaka dovodi do toga da kod ponovnog up</w:t>
      </w:r>
      <w:r w:rsidRPr="0027061C">
        <w:rPr>
          <w:rFonts w:ascii="Times New Roman" w:hAnsi="Times New Roman" w:cs="Times New Roman"/>
          <w:sz w:val="22"/>
          <w:szCs w:val="22"/>
        </w:rPr>
        <w:t>a</w:t>
      </w:r>
      <w:r w:rsidRPr="0027061C">
        <w:rPr>
          <w:rFonts w:ascii="Times New Roman" w:hAnsi="Times New Roman" w:cs="Times New Roman"/>
          <w:sz w:val="22"/>
          <w:szCs w:val="22"/>
        </w:rPr>
        <w:t xml:space="preserve">rivanja korisnik traži prikladne gornje i donje strane, kombinira navlake različite </w:t>
      </w:r>
      <w:proofErr w:type="spellStart"/>
      <w:r w:rsidRPr="0027061C">
        <w:rPr>
          <w:rFonts w:ascii="Times New Roman" w:hAnsi="Times New Roman" w:cs="Times New Roman"/>
          <w:sz w:val="22"/>
          <w:szCs w:val="22"/>
        </w:rPr>
        <w:t>istorošenosti</w:t>
      </w:r>
      <w:proofErr w:type="spellEnd"/>
      <w:r w:rsidRPr="0027061C">
        <w:rPr>
          <w:rFonts w:ascii="Times New Roman" w:hAnsi="Times New Roman" w:cs="Times New Roman"/>
          <w:sz w:val="22"/>
          <w:szCs w:val="22"/>
        </w:rPr>
        <w:t xml:space="preserve"> što m</w:t>
      </w:r>
      <w:r w:rsidRPr="0027061C">
        <w:rPr>
          <w:rFonts w:ascii="Times New Roman" w:hAnsi="Times New Roman" w:cs="Times New Roman"/>
          <w:sz w:val="22"/>
          <w:szCs w:val="22"/>
        </w:rPr>
        <w:t>o</w:t>
      </w:r>
      <w:r w:rsidRPr="0027061C">
        <w:rPr>
          <w:rFonts w:ascii="Times New Roman" w:hAnsi="Times New Roman" w:cs="Times New Roman"/>
          <w:sz w:val="22"/>
          <w:szCs w:val="22"/>
        </w:rPr>
        <w:t>že operativno trošiti više vremena od inicijalnog otvaranja navlake s je</w:t>
      </w:r>
      <w:r w:rsidRPr="0027061C">
        <w:rPr>
          <w:rFonts w:ascii="Times New Roman" w:hAnsi="Times New Roman" w:cs="Times New Roman"/>
          <w:sz w:val="22"/>
          <w:szCs w:val="22"/>
        </w:rPr>
        <w:t>d</w:t>
      </w:r>
      <w:r w:rsidRPr="0027061C">
        <w:rPr>
          <w:rFonts w:ascii="Times New Roman" w:hAnsi="Times New Roman" w:cs="Times New Roman"/>
          <w:sz w:val="22"/>
          <w:szCs w:val="22"/>
        </w:rPr>
        <w:t>ne strane i vađenja madraca. Nadalje, dvostrani patent zatvarač kao „nuspojavu ima činjenicu da se između dva zatvarača, na mje</w:t>
      </w:r>
      <w:r w:rsidRPr="0027061C">
        <w:rPr>
          <w:rFonts w:ascii="Times New Roman" w:hAnsi="Times New Roman" w:cs="Times New Roman"/>
          <w:sz w:val="22"/>
          <w:szCs w:val="22"/>
        </w:rPr>
        <w:t>s</w:t>
      </w:r>
      <w:r w:rsidRPr="0027061C">
        <w:rPr>
          <w:rFonts w:ascii="Times New Roman" w:hAnsi="Times New Roman" w:cs="Times New Roman"/>
          <w:sz w:val="22"/>
          <w:szCs w:val="22"/>
        </w:rPr>
        <w:t>tu gdje se „susreću“ uvijek stvara mali otvor, koji otvara mogućnost kontaminacije unutrašnjosti ma</w:t>
      </w:r>
      <w:r w:rsidRPr="0027061C">
        <w:rPr>
          <w:rFonts w:ascii="Times New Roman" w:hAnsi="Times New Roman" w:cs="Times New Roman"/>
          <w:sz w:val="22"/>
          <w:szCs w:val="22"/>
        </w:rPr>
        <w:t>d</w:t>
      </w:r>
      <w:r w:rsidRPr="0027061C">
        <w:rPr>
          <w:rFonts w:ascii="Times New Roman" w:hAnsi="Times New Roman" w:cs="Times New Roman"/>
          <w:sz w:val="22"/>
          <w:szCs w:val="22"/>
        </w:rPr>
        <w:t>raca, dok madraci koji se zatvaraju jednostranim za</w:t>
      </w:r>
      <w:r w:rsidRPr="0027061C">
        <w:rPr>
          <w:rFonts w:ascii="Times New Roman" w:hAnsi="Times New Roman" w:cs="Times New Roman"/>
          <w:sz w:val="22"/>
          <w:szCs w:val="22"/>
        </w:rPr>
        <w:t>t</w:t>
      </w:r>
      <w:r w:rsidRPr="0027061C">
        <w:rPr>
          <w:rFonts w:ascii="Times New Roman" w:hAnsi="Times New Roman" w:cs="Times New Roman"/>
          <w:sz w:val="22"/>
          <w:szCs w:val="22"/>
        </w:rPr>
        <w:t xml:space="preserve">varačem imaju kraj koji čvrsto zatvara madrac u navlaci.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sz w:val="22"/>
          <w:szCs w:val="22"/>
        </w:rPr>
        <w:t xml:space="preserve">Temeljem navedenoga a kako bi se mogao javiti veći broj ponuditelja, još jednom tražimo izmjenu opisa kako je predloženo. </w:t>
      </w:r>
    </w:p>
    <w:p w:rsidR="0027061C" w:rsidRDefault="0027061C" w:rsidP="0027061C">
      <w:pPr>
        <w:pStyle w:val="Default"/>
        <w:rPr>
          <w:rFonts w:ascii="Times New Roman" w:hAnsi="Times New Roman" w:cs="Times New Roman"/>
          <w:bCs/>
          <w:sz w:val="22"/>
          <w:szCs w:val="22"/>
        </w:rPr>
      </w:pP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bCs/>
          <w:sz w:val="22"/>
          <w:szCs w:val="22"/>
        </w:rPr>
        <w:t xml:space="preserve">3.11 U dokumentaciji se traži: „ Antibakterijska obrada sukladno standardu ISO 20743-2“.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sz w:val="22"/>
          <w:szCs w:val="22"/>
        </w:rPr>
        <w:t xml:space="preserve">Predlažemo brisanje navedene stavke. </w:t>
      </w:r>
    </w:p>
    <w:p w:rsidR="0027061C" w:rsidRPr="0027061C" w:rsidRDefault="0027061C" w:rsidP="0027061C">
      <w:pPr>
        <w:pStyle w:val="Default"/>
        <w:rPr>
          <w:rFonts w:ascii="Times New Roman" w:hAnsi="Times New Roman" w:cs="Times New Roman"/>
          <w:sz w:val="22"/>
          <w:szCs w:val="22"/>
        </w:rPr>
      </w:pPr>
      <w:r w:rsidRPr="0027061C">
        <w:rPr>
          <w:rFonts w:ascii="Times New Roman" w:hAnsi="Times New Roman" w:cs="Times New Roman"/>
          <w:sz w:val="22"/>
          <w:szCs w:val="22"/>
        </w:rPr>
        <w:t>OBRAZLOŽENJE: Antibakterijska obrada tekstila definirana standardom ISO 20743-2 ozn</w:t>
      </w:r>
      <w:r w:rsidRPr="0027061C">
        <w:rPr>
          <w:rFonts w:ascii="Times New Roman" w:hAnsi="Times New Roman" w:cs="Times New Roman"/>
          <w:sz w:val="22"/>
          <w:szCs w:val="22"/>
        </w:rPr>
        <w:t>a</w:t>
      </w:r>
      <w:r w:rsidRPr="0027061C">
        <w:rPr>
          <w:rFonts w:ascii="Times New Roman" w:hAnsi="Times New Roman" w:cs="Times New Roman"/>
          <w:sz w:val="22"/>
          <w:szCs w:val="22"/>
        </w:rPr>
        <w:t>čava postupak gdje je sastavni dio tekstila i neka antimikrobna komponenta koja djeluje aktivno, nesele</w:t>
      </w:r>
      <w:r w:rsidRPr="0027061C">
        <w:rPr>
          <w:rFonts w:ascii="Times New Roman" w:hAnsi="Times New Roman" w:cs="Times New Roman"/>
          <w:sz w:val="22"/>
          <w:szCs w:val="22"/>
        </w:rPr>
        <w:t>k</w:t>
      </w:r>
      <w:r w:rsidRPr="0027061C">
        <w:rPr>
          <w:rFonts w:ascii="Times New Roman" w:hAnsi="Times New Roman" w:cs="Times New Roman"/>
          <w:sz w:val="22"/>
          <w:szCs w:val="22"/>
        </w:rPr>
        <w:t>tivno baktericidno. Navedena je funkcionalnost možda bitna za sterilne prost</w:t>
      </w:r>
      <w:r w:rsidRPr="0027061C">
        <w:rPr>
          <w:rFonts w:ascii="Times New Roman" w:hAnsi="Times New Roman" w:cs="Times New Roman"/>
          <w:sz w:val="22"/>
          <w:szCs w:val="22"/>
        </w:rPr>
        <w:t>o</w:t>
      </w:r>
      <w:r w:rsidRPr="0027061C">
        <w:rPr>
          <w:rFonts w:ascii="Times New Roman" w:hAnsi="Times New Roman" w:cs="Times New Roman"/>
          <w:sz w:val="22"/>
          <w:szCs w:val="22"/>
        </w:rPr>
        <w:t>re, no s druge strane naše tijelo na površini kože nosi fiziološku floru, koja je bitna za naše zdravlje. Direktnim kontaktom kože s navlakom madraca koja ima aktivno neselektivno ba</w:t>
      </w:r>
      <w:r w:rsidRPr="0027061C">
        <w:rPr>
          <w:rFonts w:ascii="Times New Roman" w:hAnsi="Times New Roman" w:cs="Times New Roman"/>
          <w:sz w:val="22"/>
          <w:szCs w:val="22"/>
        </w:rPr>
        <w:t>k</w:t>
      </w:r>
      <w:r w:rsidRPr="0027061C">
        <w:rPr>
          <w:rFonts w:ascii="Times New Roman" w:hAnsi="Times New Roman" w:cs="Times New Roman"/>
          <w:sz w:val="22"/>
          <w:szCs w:val="22"/>
        </w:rPr>
        <w:t>tericidno djelovanjem koje se „proteže“ i na „dobre“ bakterije koje pacijent nosi na svojoj koži naruš</w:t>
      </w:r>
      <w:r w:rsidRPr="0027061C">
        <w:rPr>
          <w:rFonts w:ascii="Times New Roman" w:hAnsi="Times New Roman" w:cs="Times New Roman"/>
          <w:sz w:val="22"/>
          <w:szCs w:val="22"/>
        </w:rPr>
        <w:t>a</w:t>
      </w:r>
      <w:r w:rsidRPr="0027061C">
        <w:rPr>
          <w:rFonts w:ascii="Times New Roman" w:hAnsi="Times New Roman" w:cs="Times New Roman"/>
          <w:sz w:val="22"/>
          <w:szCs w:val="22"/>
        </w:rPr>
        <w:t xml:space="preserve">vamo prirodni balans. </w:t>
      </w:r>
    </w:p>
    <w:p w:rsidR="0027061C" w:rsidRDefault="0027061C" w:rsidP="0027061C">
      <w:pPr>
        <w:pStyle w:val="Default"/>
        <w:jc w:val="both"/>
        <w:rPr>
          <w:rFonts w:ascii="Times New Roman" w:hAnsi="Times New Roman" w:cs="Times New Roman"/>
          <w:sz w:val="22"/>
          <w:szCs w:val="22"/>
        </w:rPr>
      </w:pPr>
      <w:r w:rsidRPr="0027061C">
        <w:rPr>
          <w:rFonts w:ascii="Times New Roman" w:hAnsi="Times New Roman" w:cs="Times New Roman"/>
          <w:sz w:val="22"/>
          <w:szCs w:val="22"/>
        </w:rPr>
        <w:t>Pranje navlaka je sasvim sigurno proces u kojem treba djelovati neselektivno i svakom pacijentu os</w:t>
      </w:r>
      <w:r w:rsidRPr="0027061C">
        <w:rPr>
          <w:rFonts w:ascii="Times New Roman" w:hAnsi="Times New Roman" w:cs="Times New Roman"/>
          <w:sz w:val="22"/>
          <w:szCs w:val="22"/>
        </w:rPr>
        <w:t>i</w:t>
      </w:r>
      <w:r w:rsidRPr="0027061C">
        <w:rPr>
          <w:rFonts w:ascii="Times New Roman" w:hAnsi="Times New Roman" w:cs="Times New Roman"/>
          <w:sz w:val="22"/>
          <w:szCs w:val="22"/>
        </w:rPr>
        <w:t>gurati čiste nekontaminirane ležajeve. Točka 3.2. i 3.3. vrlo jasno definira prikladnost postupaka či</w:t>
      </w:r>
      <w:r w:rsidRPr="0027061C">
        <w:rPr>
          <w:rFonts w:ascii="Times New Roman" w:hAnsi="Times New Roman" w:cs="Times New Roman"/>
          <w:sz w:val="22"/>
          <w:szCs w:val="22"/>
        </w:rPr>
        <w:t>š</w:t>
      </w:r>
      <w:r w:rsidRPr="0027061C">
        <w:rPr>
          <w:rFonts w:ascii="Times New Roman" w:hAnsi="Times New Roman" w:cs="Times New Roman"/>
          <w:sz w:val="22"/>
          <w:szCs w:val="22"/>
        </w:rPr>
        <w:t>ćenja na konkretnim madracima, stoga još jednom predlažemo brisanje točke 3.11“</w:t>
      </w:r>
    </w:p>
    <w:p w:rsidR="001F3C64" w:rsidRPr="003B4A50" w:rsidRDefault="003B4A50" w:rsidP="0027061C">
      <w:pPr>
        <w:pStyle w:val="Default"/>
        <w:jc w:val="both"/>
        <w:rPr>
          <w:rFonts w:ascii="Times New Roman" w:hAnsi="Times New Roman"/>
        </w:rPr>
      </w:pPr>
      <w:r w:rsidRPr="003B4A50">
        <w:rPr>
          <w:rFonts w:ascii="Times New Roman" w:hAnsi="Times New Roman"/>
        </w:rPr>
        <w:t xml:space="preserve"> </w:t>
      </w:r>
      <w:r w:rsidR="006941E2" w:rsidRPr="003B4A50">
        <w:rPr>
          <w:rFonts w:ascii="Times New Roman" w:hAnsi="Times New Roman"/>
          <w:lang w:eastAsia="zh-CN"/>
        </w:rPr>
        <w:t xml:space="preserve">               </w:t>
      </w:r>
    </w:p>
    <w:p w:rsidR="0091207F" w:rsidRPr="004E3CD1" w:rsidRDefault="00B90661" w:rsidP="00EF0546">
      <w:pPr>
        <w:pStyle w:val="Odlomakpopisa"/>
        <w:numPr>
          <w:ilvl w:val="0"/>
          <w:numId w:val="1"/>
        </w:numPr>
        <w:spacing w:after="0" w:line="240" w:lineRule="auto"/>
        <w:jc w:val="both"/>
        <w:rPr>
          <w:rFonts w:ascii="Times New Roman" w:hAnsi="Times New Roman"/>
        </w:rPr>
      </w:pPr>
      <w:r w:rsidRPr="00B01970">
        <w:rPr>
          <w:rFonts w:ascii="Times New Roman" w:hAnsi="Times New Roman"/>
          <w:b/>
          <w:u w:val="single"/>
        </w:rPr>
        <w:t>Odgovor Naručitelja</w:t>
      </w:r>
      <w:r>
        <w:rPr>
          <w:rFonts w:ascii="Times New Roman" w:hAnsi="Times New Roman"/>
        </w:rPr>
        <w:t>:</w:t>
      </w:r>
    </w:p>
    <w:p w:rsidR="005B1718" w:rsidRDefault="005B1718" w:rsidP="0091207F">
      <w:pPr>
        <w:spacing w:after="0" w:line="240" w:lineRule="auto"/>
        <w:jc w:val="both"/>
        <w:rPr>
          <w:rFonts w:ascii="Times New Roman" w:hAnsi="Times New Roman"/>
        </w:rPr>
      </w:pPr>
    </w:p>
    <w:p w:rsidR="005B1718" w:rsidRDefault="005B1718" w:rsidP="006941E2">
      <w:pPr>
        <w:spacing w:after="0" w:line="240" w:lineRule="auto"/>
        <w:jc w:val="both"/>
        <w:rPr>
          <w:rFonts w:ascii="Times New Roman" w:hAnsi="Times New Roman"/>
        </w:rPr>
      </w:pPr>
      <w:r w:rsidRPr="0019233B">
        <w:rPr>
          <w:rFonts w:ascii="Times New Roman" w:hAnsi="Times New Roman"/>
        </w:rPr>
        <w:t>Naručitelj je razmotrio prijedlog gospodarskog subjekta za izmjenom u smislu</w:t>
      </w:r>
      <w:r w:rsidR="006941E2">
        <w:rPr>
          <w:rFonts w:ascii="Times New Roman" w:hAnsi="Times New Roman"/>
        </w:rPr>
        <w:t xml:space="preserve"> izdvajanja </w:t>
      </w:r>
      <w:r w:rsidR="001455EC">
        <w:rPr>
          <w:rFonts w:ascii="Times New Roman" w:hAnsi="Times New Roman"/>
        </w:rPr>
        <w:t>predmeta nabave u grupe</w:t>
      </w:r>
      <w:r w:rsidR="00F936D9">
        <w:rPr>
          <w:rFonts w:ascii="Times New Roman" w:hAnsi="Times New Roman"/>
        </w:rPr>
        <w:t xml:space="preserve"> i opisa stavki troškovnika</w:t>
      </w:r>
      <w:r w:rsidRPr="0019233B">
        <w:rPr>
          <w:rFonts w:ascii="Times New Roman" w:hAnsi="Times New Roman"/>
        </w:rPr>
        <w:t xml:space="preserve"> te </w:t>
      </w:r>
      <w:r w:rsidR="001A50F5" w:rsidRPr="001A50F5">
        <w:rPr>
          <w:rFonts w:ascii="Times New Roman" w:hAnsi="Times New Roman"/>
        </w:rPr>
        <w:t>se po točkama očituje:</w:t>
      </w:r>
    </w:p>
    <w:p w:rsidR="006941E2" w:rsidRDefault="006941E2" w:rsidP="006941E2">
      <w:pPr>
        <w:pStyle w:val="Bezproreda"/>
        <w:jc w:val="both"/>
        <w:rPr>
          <w:rFonts w:ascii="Times New Roman" w:hAnsi="Times New Roman"/>
        </w:rPr>
      </w:pPr>
    </w:p>
    <w:p w:rsidR="0027061C" w:rsidRPr="0027061C" w:rsidRDefault="0027061C" w:rsidP="0027061C">
      <w:pPr>
        <w:pStyle w:val="Odlomakpopisa"/>
        <w:numPr>
          <w:ilvl w:val="0"/>
          <w:numId w:val="5"/>
        </w:numPr>
        <w:suppressAutoHyphens w:val="0"/>
        <w:autoSpaceDN/>
        <w:spacing w:after="0" w:line="259" w:lineRule="auto"/>
        <w:textAlignment w:val="auto"/>
        <w:rPr>
          <w:rFonts w:ascii="Times New Roman" w:hAnsi="Times New Roman"/>
        </w:rPr>
      </w:pPr>
      <w:r w:rsidRPr="0027061C">
        <w:rPr>
          <w:rFonts w:ascii="Times New Roman" w:hAnsi="Times New Roman"/>
        </w:rPr>
        <w:t>Naručitelj odbija prijedlog zainteresiranog gospodarskog subjekta.</w:t>
      </w:r>
    </w:p>
    <w:p w:rsidR="0027061C" w:rsidRPr="0027061C" w:rsidRDefault="0027061C" w:rsidP="0027061C">
      <w:pPr>
        <w:pStyle w:val="Odlomakpopisa"/>
        <w:spacing w:after="0" w:line="240" w:lineRule="auto"/>
        <w:ind w:left="1080"/>
        <w:jc w:val="both"/>
        <w:outlineLvl w:val="0"/>
        <w:rPr>
          <w:rFonts w:ascii="Times New Roman" w:hAnsi="Times New Roman"/>
        </w:rPr>
      </w:pPr>
      <w:r w:rsidRPr="0027061C">
        <w:rPr>
          <w:rFonts w:ascii="Times New Roman" w:hAnsi="Times New Roman"/>
        </w:rPr>
        <w:t xml:space="preserve">Naručitelj ostaje pri stavu argumentiranom u prvom krugu prethodnog savjetovanja. S obzirom da grupa predmeta nabave po tehničkim i funkcionalnim svojstvima čini cjelinu, </w:t>
      </w:r>
      <w:r w:rsidRPr="0027061C">
        <w:rPr>
          <w:rFonts w:ascii="Times New Roman" w:hAnsi="Times New Roman"/>
        </w:rPr>
        <w:lastRenderedPageBreak/>
        <w:t xml:space="preserve">odnosno elektromotorne krevete za njegu pacijenata, predmetna grupa nabave zakonski udovoljava oznaci CPV 33192120-9 opis: Bolnički kreveti. Istraživanjem tržišta naručitelj je utvrdio kako je u prethodnoj i ovoj godini veliki broj javnih naručitelja koristio jednak ili slični sistem organizacije grupa nabave: </w:t>
      </w:r>
      <w:bookmarkStart w:id="0" w:name="_Toc486492679"/>
      <w:r w:rsidRPr="0027061C">
        <w:rPr>
          <w:rFonts w:ascii="Times New Roman" w:hAnsi="Times New Roman"/>
        </w:rPr>
        <w:t>12/20 E-VV</w:t>
      </w:r>
      <w:bookmarkEnd w:id="0"/>
      <w:r w:rsidRPr="0027061C">
        <w:rPr>
          <w:rFonts w:ascii="Times New Roman" w:hAnsi="Times New Roman"/>
        </w:rPr>
        <w:t xml:space="preserve"> / 2020 – Opća bolnica Pula - više od 5 različitih vrsta kreveta u istoj grupi predmeta nabave, 30.1.2./2020 Klinički bolnički centar Split – minimalno dvije vrste kreveta u istoj grupi s puno različitih proizvoda i CPV grupa nabave , MV-19/32 / 2019 Klinički bolnički centar Osijek – dvije vrste kreveta (standardna i intenzivna njega) u istoj grupi predmeta nabave što je slučaj i ovaj put. Završno, naručitelj smatra kako svaki gospodarski subjekt može slobodno kontaktirati pojedinog proizvođača na globalnom ili tržištu EU kako bi ponudio tražene proizvode samostalno ili putem Zajednice ponuditelja i/ili podugovaranjem.  Predmetom nabave planira se opremiti bolesničke sobe neovisno o tipu pacijenta što čini medicinski, prostorno i funkcionalno neodvojivu cjelinu sukladno Pravilniku o izmjenama i dopunama Pravilnika o minimalnim uvjetima u pogledu prostora radnika i medicinsko-tehničke opreme za obavljanje zdravstvene djelatnosti (NN 90/2004, NN 38/2008, NN 61/2011, NN 61/2011, NN 128/2012, NN 124/2015, NN 8/2016, NN 77/2018). Naručitelj je jasno i nedvosmisleno propisao zahtijevane minimalne tehničke karakteristike koji bi trebale u potpunosti zadovoljiti specifične potrebe naručitelja.</w:t>
      </w:r>
    </w:p>
    <w:p w:rsidR="0027061C" w:rsidRPr="0027061C" w:rsidRDefault="0027061C" w:rsidP="0027061C">
      <w:pPr>
        <w:pStyle w:val="Odlomakpopisa"/>
        <w:spacing w:after="0" w:line="240" w:lineRule="auto"/>
        <w:ind w:left="1080"/>
        <w:jc w:val="both"/>
        <w:outlineLvl w:val="0"/>
        <w:rPr>
          <w:rFonts w:ascii="Times New Roman" w:hAnsi="Times New Roman"/>
        </w:rPr>
      </w:pPr>
    </w:p>
    <w:p w:rsidR="0027061C" w:rsidRPr="0027061C" w:rsidRDefault="0027061C" w:rsidP="0027061C">
      <w:pPr>
        <w:pStyle w:val="Odlomakpopisa"/>
        <w:numPr>
          <w:ilvl w:val="0"/>
          <w:numId w:val="5"/>
        </w:numPr>
        <w:suppressAutoHyphens w:val="0"/>
        <w:autoSpaceDN/>
        <w:spacing w:after="0" w:line="259" w:lineRule="auto"/>
        <w:textAlignment w:val="auto"/>
        <w:rPr>
          <w:rFonts w:ascii="Times New Roman" w:hAnsi="Times New Roman"/>
        </w:rPr>
      </w:pPr>
      <w:r w:rsidRPr="0027061C">
        <w:rPr>
          <w:rFonts w:ascii="Times New Roman" w:hAnsi="Times New Roman"/>
        </w:rPr>
        <w:t>1.11. Naručitelj ne prihvaća zahtjev gospodarskog subjekta.</w:t>
      </w:r>
    </w:p>
    <w:p w:rsidR="0027061C" w:rsidRPr="0027061C" w:rsidRDefault="0027061C" w:rsidP="0027061C">
      <w:pPr>
        <w:pStyle w:val="Odlomakpopisa"/>
        <w:suppressAutoHyphens w:val="0"/>
        <w:autoSpaceDN/>
        <w:spacing w:after="0" w:line="259" w:lineRule="auto"/>
        <w:ind w:left="1440"/>
        <w:textAlignment w:val="auto"/>
        <w:rPr>
          <w:rFonts w:ascii="Times New Roman" w:hAnsi="Times New Roman"/>
        </w:rPr>
      </w:pPr>
      <w:r w:rsidRPr="0027061C">
        <w:rPr>
          <w:rFonts w:ascii="Times New Roman" w:hAnsi="Times New Roman"/>
        </w:rPr>
        <w:t>Naručitelj je jasno i nedvosmisleno odgovorio zainteresiranim gospodarskim subje</w:t>
      </w:r>
      <w:r w:rsidRPr="0027061C">
        <w:rPr>
          <w:rFonts w:ascii="Times New Roman" w:hAnsi="Times New Roman"/>
        </w:rPr>
        <w:t>k</w:t>
      </w:r>
      <w:r w:rsidRPr="0027061C">
        <w:rPr>
          <w:rFonts w:ascii="Times New Roman" w:hAnsi="Times New Roman"/>
        </w:rPr>
        <w:t xml:space="preserve">tima tokom prvog kruga prethodnog savjetovanja. </w:t>
      </w:r>
    </w:p>
    <w:p w:rsidR="0027061C" w:rsidRDefault="0027061C" w:rsidP="0027061C">
      <w:pPr>
        <w:pStyle w:val="Odlomakpopisa"/>
        <w:spacing w:after="0"/>
        <w:ind w:left="1440"/>
        <w:jc w:val="both"/>
        <w:rPr>
          <w:rFonts w:ascii="Times New Roman" w:hAnsi="Times New Roman"/>
          <w:color w:val="000000" w:themeColor="text1"/>
        </w:rPr>
      </w:pPr>
      <w:r w:rsidRPr="0027061C">
        <w:rPr>
          <w:rFonts w:ascii="Times New Roman" w:hAnsi="Times New Roman"/>
          <w:color w:val="000000" w:themeColor="text1"/>
        </w:rPr>
        <w:t>Traženo je jednostavno tehnološko rješenje koje je ujedno i zahtjev osoblja.  A javni naručitelj je na prethodnom savjetovanju utvrdio da na tržištu Republike Hrvatske postoji min. 3 ponuditelja koji mogu ponuditi traženo ili jednakovrijedno.</w:t>
      </w:r>
    </w:p>
    <w:p w:rsidR="0027061C" w:rsidRPr="0027061C" w:rsidRDefault="0027061C" w:rsidP="0027061C">
      <w:pPr>
        <w:pStyle w:val="Odlomakpopisa"/>
        <w:spacing w:after="0"/>
        <w:ind w:left="1440"/>
        <w:jc w:val="both"/>
        <w:rPr>
          <w:rFonts w:ascii="Times New Roman" w:hAnsi="Times New Roman"/>
          <w:color w:val="000000" w:themeColor="text1"/>
        </w:rPr>
      </w:pPr>
      <w:r w:rsidRPr="0027061C">
        <w:rPr>
          <w:rFonts w:ascii="Times New Roman" w:hAnsi="Times New Roman"/>
          <w:color w:val="000000" w:themeColor="text1"/>
        </w:rPr>
        <w:t xml:space="preserve"> </w:t>
      </w:r>
    </w:p>
    <w:p w:rsidR="0027061C" w:rsidRPr="0027061C" w:rsidRDefault="0027061C" w:rsidP="0027061C">
      <w:pPr>
        <w:pStyle w:val="Odlomakpopisa"/>
        <w:numPr>
          <w:ilvl w:val="0"/>
          <w:numId w:val="5"/>
        </w:numPr>
        <w:suppressAutoHyphens w:val="0"/>
        <w:autoSpaceDN/>
        <w:spacing w:after="0" w:line="259" w:lineRule="auto"/>
        <w:textAlignment w:val="auto"/>
        <w:rPr>
          <w:rFonts w:ascii="Times New Roman" w:hAnsi="Times New Roman"/>
        </w:rPr>
      </w:pPr>
      <w:r w:rsidRPr="0027061C">
        <w:rPr>
          <w:rFonts w:ascii="Times New Roman" w:hAnsi="Times New Roman"/>
        </w:rPr>
        <w:t xml:space="preserve">1.16. Naručitelj ne prihvaća zahtjev gospodarskog subjekta. </w:t>
      </w:r>
    </w:p>
    <w:p w:rsidR="0027061C" w:rsidRPr="0027061C" w:rsidRDefault="0027061C" w:rsidP="0027061C">
      <w:pPr>
        <w:pStyle w:val="Odlomakpopisa"/>
        <w:suppressAutoHyphens w:val="0"/>
        <w:autoSpaceDN/>
        <w:spacing w:after="0" w:line="259" w:lineRule="auto"/>
        <w:ind w:left="1440"/>
        <w:textAlignment w:val="auto"/>
        <w:rPr>
          <w:rFonts w:ascii="Times New Roman" w:hAnsi="Times New Roman"/>
        </w:rPr>
      </w:pPr>
      <w:r w:rsidRPr="0027061C">
        <w:rPr>
          <w:rFonts w:ascii="Times New Roman" w:hAnsi="Times New Roman"/>
        </w:rPr>
        <w:t>Naručitelj je jasno i nedvosmisleno odgovorio zainteresiranim gospodarskim subje</w:t>
      </w:r>
      <w:r w:rsidRPr="0027061C">
        <w:rPr>
          <w:rFonts w:ascii="Times New Roman" w:hAnsi="Times New Roman"/>
        </w:rPr>
        <w:t>k</w:t>
      </w:r>
      <w:r w:rsidRPr="0027061C">
        <w:rPr>
          <w:rFonts w:ascii="Times New Roman" w:hAnsi="Times New Roman"/>
        </w:rPr>
        <w:t xml:space="preserve">tima tokom prvog kruga prethodnog savjetovanja. </w:t>
      </w:r>
    </w:p>
    <w:p w:rsidR="0027061C" w:rsidRDefault="0027061C" w:rsidP="0027061C">
      <w:pPr>
        <w:pStyle w:val="Odlomakpopisa"/>
        <w:spacing w:after="0"/>
        <w:ind w:left="1440"/>
        <w:jc w:val="both"/>
        <w:rPr>
          <w:rFonts w:ascii="Times New Roman" w:hAnsi="Times New Roman"/>
          <w:color w:val="000000" w:themeColor="text1"/>
        </w:rPr>
      </w:pPr>
      <w:r w:rsidRPr="0027061C">
        <w:rPr>
          <w:rFonts w:ascii="Times New Roman" w:hAnsi="Times New Roman"/>
          <w:color w:val="000000" w:themeColor="text1"/>
        </w:rPr>
        <w:t xml:space="preserve">Traženo je jednostavno tehnološko rješenje koje je ujedno i zahtjev osoblja, izvedivo od strane velikog broja proizvođača pri proizvodnji značajno velikih količina. </w:t>
      </w:r>
    </w:p>
    <w:p w:rsidR="0027061C" w:rsidRPr="0027061C" w:rsidRDefault="0027061C" w:rsidP="0027061C">
      <w:pPr>
        <w:pStyle w:val="Odlomakpopisa"/>
        <w:spacing w:after="0"/>
        <w:ind w:left="1440"/>
        <w:jc w:val="both"/>
        <w:rPr>
          <w:rFonts w:ascii="Times New Roman" w:hAnsi="Times New Roman"/>
          <w:color w:val="000000" w:themeColor="text1"/>
        </w:rPr>
      </w:pPr>
    </w:p>
    <w:p w:rsidR="0027061C" w:rsidRPr="0027061C" w:rsidRDefault="0027061C" w:rsidP="0027061C">
      <w:pPr>
        <w:pStyle w:val="Odlomakpopisa"/>
        <w:numPr>
          <w:ilvl w:val="0"/>
          <w:numId w:val="5"/>
        </w:numPr>
        <w:suppressAutoHyphens w:val="0"/>
        <w:autoSpaceDN/>
        <w:spacing w:after="0" w:line="259" w:lineRule="auto"/>
        <w:jc w:val="both"/>
        <w:textAlignment w:val="auto"/>
        <w:rPr>
          <w:rFonts w:ascii="Times New Roman" w:hAnsi="Times New Roman"/>
        </w:rPr>
      </w:pPr>
      <w:r w:rsidRPr="0027061C">
        <w:rPr>
          <w:rFonts w:ascii="Times New Roman" w:hAnsi="Times New Roman"/>
        </w:rPr>
        <w:t>1.25. Naručitelj ne prihvaća zahtjev gospodarskog subjekta.</w:t>
      </w:r>
    </w:p>
    <w:p w:rsidR="0027061C" w:rsidRPr="0027061C" w:rsidRDefault="0027061C" w:rsidP="0027061C">
      <w:pPr>
        <w:pStyle w:val="Odlomakpopisa"/>
        <w:suppressAutoHyphens w:val="0"/>
        <w:autoSpaceDN/>
        <w:spacing w:after="0" w:line="259" w:lineRule="auto"/>
        <w:ind w:left="1440"/>
        <w:textAlignment w:val="auto"/>
        <w:rPr>
          <w:rFonts w:ascii="Times New Roman" w:hAnsi="Times New Roman"/>
        </w:rPr>
      </w:pPr>
      <w:r w:rsidRPr="0027061C">
        <w:rPr>
          <w:rFonts w:ascii="Times New Roman" w:hAnsi="Times New Roman"/>
        </w:rPr>
        <w:t>Naručitelj je jasno i nedvosmisleno odgovorio zainteresiranim gospodarskim subje</w:t>
      </w:r>
      <w:r w:rsidRPr="0027061C">
        <w:rPr>
          <w:rFonts w:ascii="Times New Roman" w:hAnsi="Times New Roman"/>
        </w:rPr>
        <w:t>k</w:t>
      </w:r>
      <w:r w:rsidRPr="0027061C">
        <w:rPr>
          <w:rFonts w:ascii="Times New Roman" w:hAnsi="Times New Roman"/>
        </w:rPr>
        <w:t xml:space="preserve">tima tokom prvog kruga prethodnog savjetovanja. </w:t>
      </w:r>
    </w:p>
    <w:p w:rsidR="0027061C" w:rsidRDefault="0027061C" w:rsidP="0027061C">
      <w:pPr>
        <w:pStyle w:val="Odlomakpopisa"/>
        <w:spacing w:after="0"/>
        <w:ind w:left="1440"/>
        <w:jc w:val="both"/>
        <w:rPr>
          <w:rFonts w:ascii="Times New Roman" w:hAnsi="Times New Roman"/>
          <w:color w:val="000000" w:themeColor="text1"/>
        </w:rPr>
      </w:pPr>
      <w:r w:rsidRPr="0027061C">
        <w:rPr>
          <w:rFonts w:ascii="Times New Roman" w:hAnsi="Times New Roman"/>
          <w:color w:val="000000" w:themeColor="text1"/>
        </w:rPr>
        <w:t xml:space="preserve">Traženo je jednostavno tehnološko rješenje, izvedivo od strane velikog broja proizvođača pri proizvodnji značajno velikih količina. </w:t>
      </w:r>
    </w:p>
    <w:p w:rsidR="0027061C" w:rsidRPr="0027061C" w:rsidRDefault="0027061C" w:rsidP="0027061C">
      <w:pPr>
        <w:pStyle w:val="Odlomakpopisa"/>
        <w:spacing w:after="0"/>
        <w:ind w:left="1440"/>
        <w:jc w:val="both"/>
        <w:rPr>
          <w:rFonts w:ascii="Times New Roman" w:hAnsi="Times New Roman"/>
          <w:color w:val="000000" w:themeColor="text1"/>
        </w:rPr>
      </w:pPr>
    </w:p>
    <w:p w:rsidR="0027061C" w:rsidRPr="0027061C" w:rsidRDefault="0027061C" w:rsidP="0027061C">
      <w:pPr>
        <w:pStyle w:val="Odlomakpopisa"/>
        <w:numPr>
          <w:ilvl w:val="0"/>
          <w:numId w:val="5"/>
        </w:numPr>
        <w:suppressAutoHyphens w:val="0"/>
        <w:autoSpaceDN/>
        <w:spacing w:after="0" w:line="259" w:lineRule="auto"/>
        <w:textAlignment w:val="auto"/>
        <w:rPr>
          <w:rFonts w:ascii="Times New Roman" w:hAnsi="Times New Roman"/>
        </w:rPr>
      </w:pPr>
      <w:r w:rsidRPr="0027061C">
        <w:rPr>
          <w:rFonts w:ascii="Times New Roman" w:hAnsi="Times New Roman"/>
        </w:rPr>
        <w:t xml:space="preserve">2.13. Naručitelj ne prihvaća zahtjev gospodarskog subjekta. </w:t>
      </w:r>
    </w:p>
    <w:p w:rsidR="0027061C" w:rsidRPr="0027061C" w:rsidRDefault="0027061C" w:rsidP="0027061C">
      <w:pPr>
        <w:pStyle w:val="Odlomakpopisa"/>
        <w:suppressAutoHyphens w:val="0"/>
        <w:autoSpaceDN/>
        <w:spacing w:after="0" w:line="259" w:lineRule="auto"/>
        <w:ind w:left="1440"/>
        <w:jc w:val="both"/>
        <w:textAlignment w:val="auto"/>
        <w:rPr>
          <w:rFonts w:ascii="Times New Roman" w:hAnsi="Times New Roman"/>
        </w:rPr>
      </w:pPr>
      <w:r w:rsidRPr="0027061C">
        <w:rPr>
          <w:rFonts w:ascii="Times New Roman" w:hAnsi="Times New Roman"/>
        </w:rPr>
        <w:t>Naručitelj zahtijeva studiju provedenu od strane neovisnog instituta, te je traženu st</w:t>
      </w:r>
      <w:r w:rsidRPr="0027061C">
        <w:rPr>
          <w:rFonts w:ascii="Times New Roman" w:hAnsi="Times New Roman"/>
        </w:rPr>
        <w:t>u</w:t>
      </w:r>
      <w:r w:rsidRPr="0027061C">
        <w:rPr>
          <w:rFonts w:ascii="Times New Roman" w:hAnsi="Times New Roman"/>
        </w:rPr>
        <w:t xml:space="preserve">diju/certifikat propisao u Dokumentaciji o nabavi sa svrhom dokazivanja svojstva propisanog točkom 2.13. , u skladu s MDS standardom priznatim na razini čitave EU. U točki 2.13. je naručitelj naveo maksimalni rezultat što će prihvatiti čime omogućuje razlike od proizvođača do proizvođača. </w:t>
      </w:r>
    </w:p>
    <w:p w:rsidR="0027061C" w:rsidRPr="0027061C" w:rsidRDefault="0027061C" w:rsidP="0027061C">
      <w:pPr>
        <w:pStyle w:val="Odlomakpopisa"/>
        <w:spacing w:after="0"/>
        <w:ind w:left="1440"/>
        <w:jc w:val="both"/>
        <w:rPr>
          <w:rFonts w:ascii="Times New Roman" w:hAnsi="Times New Roman"/>
        </w:rPr>
      </w:pPr>
    </w:p>
    <w:p w:rsidR="0027061C" w:rsidRPr="0027061C" w:rsidRDefault="0027061C" w:rsidP="0027061C">
      <w:pPr>
        <w:pStyle w:val="Odlomakpopisa"/>
        <w:numPr>
          <w:ilvl w:val="0"/>
          <w:numId w:val="5"/>
        </w:numPr>
        <w:suppressAutoHyphens w:val="0"/>
        <w:autoSpaceDN/>
        <w:spacing w:after="0" w:line="259" w:lineRule="auto"/>
        <w:textAlignment w:val="auto"/>
        <w:rPr>
          <w:rFonts w:ascii="Times New Roman" w:hAnsi="Times New Roman"/>
          <w:color w:val="000000" w:themeColor="text1"/>
        </w:rPr>
      </w:pPr>
      <w:r w:rsidRPr="0027061C">
        <w:rPr>
          <w:rFonts w:ascii="Times New Roman" w:hAnsi="Times New Roman"/>
          <w:color w:val="000000" w:themeColor="text1"/>
        </w:rPr>
        <w:t xml:space="preserve">3.4. Naručitelj prihvaća zahtjev gospodarskog </w:t>
      </w:r>
      <w:proofErr w:type="spellStart"/>
      <w:r w:rsidRPr="0027061C">
        <w:rPr>
          <w:rFonts w:ascii="Times New Roman" w:hAnsi="Times New Roman"/>
          <w:color w:val="000000" w:themeColor="text1"/>
        </w:rPr>
        <w:t>subjekta.Novi</w:t>
      </w:r>
      <w:proofErr w:type="spellEnd"/>
      <w:r w:rsidRPr="0027061C">
        <w:rPr>
          <w:rFonts w:ascii="Times New Roman" w:hAnsi="Times New Roman"/>
          <w:color w:val="000000" w:themeColor="text1"/>
        </w:rPr>
        <w:t xml:space="preserve"> opis glasi:</w:t>
      </w:r>
    </w:p>
    <w:p w:rsidR="0027061C" w:rsidRDefault="0027061C" w:rsidP="0027061C">
      <w:pPr>
        <w:pStyle w:val="Odlomakpopisa"/>
        <w:suppressAutoHyphens w:val="0"/>
        <w:autoSpaceDN/>
        <w:spacing w:after="0" w:line="259" w:lineRule="auto"/>
        <w:ind w:left="1440"/>
        <w:textAlignment w:val="auto"/>
        <w:rPr>
          <w:rFonts w:ascii="Times New Roman" w:hAnsi="Times New Roman"/>
          <w:color w:val="000000" w:themeColor="text1"/>
        </w:rPr>
      </w:pPr>
      <w:r w:rsidRPr="0027061C">
        <w:rPr>
          <w:rFonts w:ascii="Times New Roman" w:hAnsi="Times New Roman"/>
          <w:color w:val="000000" w:themeColor="text1"/>
        </w:rPr>
        <w:t xml:space="preserve">„Navlaka otporna na gorenje, </w:t>
      </w:r>
      <w:proofErr w:type="spellStart"/>
      <w:r w:rsidRPr="0027061C">
        <w:rPr>
          <w:rFonts w:ascii="Times New Roman" w:hAnsi="Times New Roman"/>
          <w:color w:val="000000" w:themeColor="text1"/>
        </w:rPr>
        <w:t>antifungicidna</w:t>
      </w:r>
      <w:proofErr w:type="spellEnd"/>
      <w:r w:rsidRPr="0027061C">
        <w:rPr>
          <w:rFonts w:ascii="Times New Roman" w:hAnsi="Times New Roman"/>
          <w:color w:val="000000" w:themeColor="text1"/>
        </w:rPr>
        <w:t xml:space="preserve"> i antibakterijska obrada presvlake“</w:t>
      </w:r>
    </w:p>
    <w:p w:rsidR="0027061C" w:rsidRPr="0027061C" w:rsidRDefault="0027061C" w:rsidP="0027061C">
      <w:pPr>
        <w:pStyle w:val="Odlomakpopisa"/>
        <w:suppressAutoHyphens w:val="0"/>
        <w:autoSpaceDN/>
        <w:spacing w:after="0" w:line="259" w:lineRule="auto"/>
        <w:ind w:left="1440"/>
        <w:textAlignment w:val="auto"/>
        <w:rPr>
          <w:rFonts w:ascii="Times New Roman" w:hAnsi="Times New Roman"/>
          <w:color w:val="000000" w:themeColor="text1"/>
        </w:rPr>
      </w:pPr>
    </w:p>
    <w:p w:rsidR="0027061C" w:rsidRPr="0027061C" w:rsidRDefault="0027061C" w:rsidP="0027061C">
      <w:pPr>
        <w:pStyle w:val="Odlomakpopisa"/>
        <w:numPr>
          <w:ilvl w:val="0"/>
          <w:numId w:val="5"/>
        </w:numPr>
        <w:suppressAutoHyphens w:val="0"/>
        <w:autoSpaceDN/>
        <w:spacing w:after="0" w:line="259" w:lineRule="auto"/>
        <w:textAlignment w:val="auto"/>
        <w:rPr>
          <w:rFonts w:ascii="Times New Roman" w:hAnsi="Times New Roman"/>
        </w:rPr>
      </w:pPr>
      <w:r w:rsidRPr="0027061C">
        <w:rPr>
          <w:rFonts w:ascii="Times New Roman" w:hAnsi="Times New Roman"/>
        </w:rPr>
        <w:t>3.5. Naručitelj ne prihvaća zahtjev gospodarskog subjekta.</w:t>
      </w:r>
    </w:p>
    <w:p w:rsidR="0027061C" w:rsidRPr="0027061C" w:rsidRDefault="0027061C" w:rsidP="0027061C">
      <w:pPr>
        <w:pStyle w:val="Odlomakpopisa"/>
        <w:suppressAutoHyphens w:val="0"/>
        <w:autoSpaceDN/>
        <w:spacing w:after="0" w:line="259" w:lineRule="auto"/>
        <w:ind w:left="1440"/>
        <w:jc w:val="both"/>
        <w:textAlignment w:val="auto"/>
        <w:rPr>
          <w:rFonts w:ascii="Times New Roman" w:hAnsi="Times New Roman"/>
        </w:rPr>
      </w:pPr>
      <w:r w:rsidRPr="0027061C">
        <w:rPr>
          <w:rFonts w:ascii="Times New Roman" w:hAnsi="Times New Roman"/>
        </w:rPr>
        <w:t>Javni naručitelj navedeni zahtjev temelji na prethodnom istraživanju tržišta kojim je utvrđeno da na globalnom tržištu postoji veliki broj proizvođača koji imaju mogu</w:t>
      </w:r>
      <w:r w:rsidRPr="0027061C">
        <w:rPr>
          <w:rFonts w:ascii="Times New Roman" w:hAnsi="Times New Roman"/>
        </w:rPr>
        <w:t>ć</w:t>
      </w:r>
      <w:r w:rsidRPr="0027061C">
        <w:rPr>
          <w:rFonts w:ascii="Times New Roman" w:hAnsi="Times New Roman"/>
        </w:rPr>
        <w:t>nost nuđenja istih ili jednakovrijednih proizvoda.</w:t>
      </w:r>
    </w:p>
    <w:p w:rsidR="0027061C" w:rsidRPr="0027061C" w:rsidRDefault="0027061C" w:rsidP="0027061C">
      <w:pPr>
        <w:pStyle w:val="Odlomakpopisa"/>
        <w:numPr>
          <w:ilvl w:val="0"/>
          <w:numId w:val="5"/>
        </w:numPr>
        <w:suppressAutoHyphens w:val="0"/>
        <w:autoSpaceDN/>
        <w:spacing w:after="0" w:line="259" w:lineRule="auto"/>
        <w:textAlignment w:val="auto"/>
        <w:rPr>
          <w:rFonts w:ascii="Times New Roman" w:hAnsi="Times New Roman"/>
        </w:rPr>
      </w:pPr>
      <w:r w:rsidRPr="0027061C">
        <w:rPr>
          <w:rFonts w:ascii="Times New Roman" w:hAnsi="Times New Roman"/>
        </w:rPr>
        <w:lastRenderedPageBreak/>
        <w:t>3.11. Naručitelj ne prihvaća zahtjev gospodarskog subjekta.</w:t>
      </w:r>
    </w:p>
    <w:p w:rsidR="0027061C" w:rsidRPr="0027061C" w:rsidRDefault="0027061C" w:rsidP="0027061C">
      <w:pPr>
        <w:pStyle w:val="Odlomakpopisa"/>
        <w:suppressAutoHyphens w:val="0"/>
        <w:autoSpaceDN/>
        <w:spacing w:after="0" w:line="259" w:lineRule="auto"/>
        <w:ind w:left="1440"/>
        <w:jc w:val="both"/>
        <w:textAlignment w:val="auto"/>
        <w:rPr>
          <w:rFonts w:ascii="Times New Roman" w:hAnsi="Times New Roman"/>
        </w:rPr>
      </w:pPr>
      <w:r w:rsidRPr="0027061C">
        <w:rPr>
          <w:rFonts w:ascii="Times New Roman" w:hAnsi="Times New Roman"/>
        </w:rPr>
        <w:t>Javni naručitelj navedeni zahtjev temelji na prethodnom istraživanju tržišta kojim je utvrđeno da na globalnom tržištu postoji veliki broj proizvođača koji imaju mogu</w:t>
      </w:r>
      <w:r w:rsidRPr="0027061C">
        <w:rPr>
          <w:rFonts w:ascii="Times New Roman" w:hAnsi="Times New Roman"/>
        </w:rPr>
        <w:t>ć</w:t>
      </w:r>
      <w:r w:rsidRPr="0027061C">
        <w:rPr>
          <w:rFonts w:ascii="Times New Roman" w:hAnsi="Times New Roman"/>
        </w:rPr>
        <w:t>nost nuđenja istih ili jednakovrijednih proizvoda.</w:t>
      </w:r>
    </w:p>
    <w:p w:rsidR="0019233B" w:rsidRPr="0019233B" w:rsidRDefault="0019233B" w:rsidP="001455EC">
      <w:pPr>
        <w:pStyle w:val="Bezproreda"/>
        <w:jc w:val="both"/>
        <w:rPr>
          <w:rFonts w:ascii="Times New Roman" w:hAnsi="Times New Roman"/>
        </w:rPr>
      </w:pPr>
    </w:p>
    <w:p w:rsidR="00D73F84" w:rsidRDefault="00D73F84" w:rsidP="0091207F">
      <w:pPr>
        <w:spacing w:after="0" w:line="240" w:lineRule="auto"/>
        <w:jc w:val="both"/>
        <w:rPr>
          <w:rFonts w:ascii="Times New Roman" w:hAnsi="Times New Roman"/>
          <w:b/>
          <w:u w:val="single"/>
        </w:rPr>
      </w:pPr>
    </w:p>
    <w:p w:rsidR="004E3CD1" w:rsidRDefault="004E3CD1" w:rsidP="0091207F">
      <w:pPr>
        <w:spacing w:after="0" w:line="240" w:lineRule="auto"/>
        <w:jc w:val="both"/>
        <w:rPr>
          <w:rFonts w:ascii="Times New Roman" w:hAnsi="Times New Roman"/>
        </w:rPr>
      </w:pPr>
      <w:r w:rsidRPr="004E3CD1">
        <w:rPr>
          <w:rFonts w:ascii="Times New Roman" w:hAnsi="Times New Roman"/>
          <w:b/>
          <w:u w:val="single"/>
        </w:rPr>
        <w:t>Ad 2.) Primjedbe</w:t>
      </w:r>
      <w:r w:rsidRPr="00B90661">
        <w:rPr>
          <w:rFonts w:ascii="Times New Roman" w:hAnsi="Times New Roman"/>
          <w:b/>
          <w:u w:val="single"/>
        </w:rPr>
        <w:t xml:space="preserve"> i prijedlozi zainteresiranog gospodarskog subjekta</w:t>
      </w:r>
      <w:r>
        <w:rPr>
          <w:rFonts w:ascii="Times New Roman" w:hAnsi="Times New Roman"/>
        </w:rPr>
        <w:t>:</w:t>
      </w:r>
    </w:p>
    <w:p w:rsidR="006F16CA" w:rsidRDefault="006F16CA" w:rsidP="0091207F">
      <w:pPr>
        <w:spacing w:after="0" w:line="240" w:lineRule="auto"/>
        <w:jc w:val="both"/>
        <w:rPr>
          <w:rFonts w:ascii="Times New Roman" w:hAnsi="Times New Roman"/>
        </w:rPr>
      </w:pPr>
    </w:p>
    <w:p w:rsidR="001A50F5" w:rsidRDefault="00CB58D6" w:rsidP="001A50F5">
      <w:pPr>
        <w:pStyle w:val="Bezproreda"/>
        <w:jc w:val="both"/>
        <w:rPr>
          <w:rFonts w:ascii="Times New Roman" w:hAnsi="Times New Roman"/>
        </w:rPr>
      </w:pPr>
      <w:r>
        <w:rPr>
          <w:rFonts w:ascii="Times New Roman" w:hAnsi="Times New Roman"/>
        </w:rPr>
        <w:t>Drugi</w:t>
      </w:r>
      <w:r w:rsidR="001A50F5" w:rsidRPr="00710611">
        <w:rPr>
          <w:rFonts w:ascii="Times New Roman" w:hAnsi="Times New Roman"/>
        </w:rPr>
        <w:t xml:space="preserve"> gospodarski subjekt je uputio zahtjev Naručitelju s prijedlogom za izmjenom dokumentacije o nabavi u troškovniku. Kako se ne bi dovelo do ograničenja tržišnog natjecanja i diskriminacije pojedinih ponuditelja, gospodarski subjekt je zatražio izmjene opis</w:t>
      </w:r>
      <w:r w:rsidR="001A50F5">
        <w:rPr>
          <w:rFonts w:ascii="Times New Roman" w:hAnsi="Times New Roman"/>
        </w:rPr>
        <w:t>a</w:t>
      </w:r>
      <w:r w:rsidR="001A50F5" w:rsidRPr="00710611">
        <w:rPr>
          <w:rFonts w:ascii="Times New Roman" w:hAnsi="Times New Roman"/>
        </w:rPr>
        <w:t xml:space="preserve"> stavki troškovnika</w:t>
      </w:r>
      <w:r w:rsidR="001A50F5">
        <w:rPr>
          <w:rFonts w:ascii="Times New Roman" w:hAnsi="Times New Roman"/>
        </w:rPr>
        <w:t xml:space="preserve">, </w:t>
      </w:r>
      <w:r w:rsidR="001A50F5" w:rsidRPr="00710611">
        <w:rPr>
          <w:rFonts w:ascii="Times New Roman" w:hAnsi="Times New Roman"/>
        </w:rPr>
        <w:t>i to:</w:t>
      </w:r>
    </w:p>
    <w:p w:rsidR="00CB58D6" w:rsidRDefault="00CB58D6" w:rsidP="001A50F5">
      <w:pPr>
        <w:pStyle w:val="Bezproreda"/>
        <w:jc w:val="both"/>
        <w:rPr>
          <w:rFonts w:ascii="Times New Roman" w:hAnsi="Times New Roman"/>
        </w:rPr>
      </w:pPr>
    </w:p>
    <w:p w:rsidR="0027061C" w:rsidRPr="0027061C" w:rsidRDefault="00533480" w:rsidP="0027061C">
      <w:pPr>
        <w:suppressAutoHyphens w:val="0"/>
        <w:autoSpaceDE w:val="0"/>
        <w:adjustRightInd w:val="0"/>
        <w:spacing w:after="0" w:line="240" w:lineRule="auto"/>
        <w:textAlignment w:val="auto"/>
        <w:rPr>
          <w:rFonts w:ascii="Times New Roman" w:hAnsi="Times New Roman"/>
          <w:bCs/>
        </w:rPr>
      </w:pPr>
      <w:r>
        <w:rPr>
          <w:rFonts w:ascii="Times New Roman" w:hAnsi="Times New Roman"/>
        </w:rPr>
        <w:t>„</w:t>
      </w:r>
      <w:r w:rsidR="0027061C" w:rsidRPr="0027061C">
        <w:rPr>
          <w:rFonts w:ascii="Times New Roman" w:hAnsi="Times New Roman"/>
          <w:bCs/>
        </w:rPr>
        <w:t>R.br.1.5.: Dimenzija podnice min 2000 x min 900 mm.</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IZMJENA</w:t>
      </w:r>
      <w:r w:rsidRPr="0027061C">
        <w:rPr>
          <w:rFonts w:ascii="Times New Roman" w:hAnsi="Times New Roman"/>
        </w:rPr>
        <w:t>: Dimenzija podnice min 1950 x min 850 mm.</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OBJAŠNJENJE</w:t>
      </w:r>
      <w:r w:rsidRPr="0027061C">
        <w:rPr>
          <w:rFonts w:ascii="Times New Roman" w:hAnsi="Times New Roman"/>
        </w:rPr>
        <w:t>: od 4 potencijalna ponuditelja koja su slala prijedloge za izmjenama, čak 3 su tražila</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rPr>
        <w:t>promjenu dimenzije podnice. Vaše objašnjenje je da to zbog sve češćih situacija pretilih i fizički vel</w:t>
      </w:r>
      <w:r w:rsidRPr="0027061C">
        <w:rPr>
          <w:rFonts w:ascii="Times New Roman" w:hAnsi="Times New Roman"/>
        </w:rPr>
        <w:t>i</w:t>
      </w:r>
      <w:r w:rsidRPr="0027061C">
        <w:rPr>
          <w:rFonts w:ascii="Times New Roman" w:hAnsi="Times New Roman"/>
        </w:rPr>
        <w:t>kih</w:t>
      </w:r>
      <w:r>
        <w:rPr>
          <w:rFonts w:ascii="Times New Roman" w:hAnsi="Times New Roman"/>
        </w:rPr>
        <w:t xml:space="preserve"> </w:t>
      </w:r>
      <w:r w:rsidRPr="0027061C">
        <w:rPr>
          <w:rFonts w:ascii="Times New Roman" w:hAnsi="Times New Roman"/>
        </w:rPr>
        <w:t>pacijenta. Smatramo da razlika od 5 cm nije velika razlika, te nije od utjecaja za pretile osobe, koje bez</w:t>
      </w:r>
      <w:r>
        <w:rPr>
          <w:rFonts w:ascii="Times New Roman" w:hAnsi="Times New Roman"/>
        </w:rPr>
        <w:t xml:space="preserve"> </w:t>
      </w:r>
      <w:r w:rsidRPr="0027061C">
        <w:rPr>
          <w:rFonts w:ascii="Times New Roman" w:hAnsi="Times New Roman"/>
        </w:rPr>
        <w:t xml:space="preserve">problema mogu normalno ležati na podnici takvih dimenzija. Molimo Vas da prihvatite </w:t>
      </w:r>
      <w:proofErr w:type="spellStart"/>
      <w:r w:rsidRPr="0027061C">
        <w:rPr>
          <w:rFonts w:ascii="Times New Roman" w:hAnsi="Times New Roman"/>
        </w:rPr>
        <w:t>minmalnu</w:t>
      </w:r>
      <w:proofErr w:type="spellEnd"/>
      <w:r w:rsidRPr="0027061C">
        <w:rPr>
          <w:rFonts w:ascii="Times New Roman" w:hAnsi="Times New Roman"/>
        </w:rPr>
        <w:t xml:space="preserve"> tol</w:t>
      </w:r>
      <w:r w:rsidRPr="0027061C">
        <w:rPr>
          <w:rFonts w:ascii="Times New Roman" w:hAnsi="Times New Roman"/>
        </w:rPr>
        <w:t>e</w:t>
      </w:r>
      <w:r w:rsidRPr="0027061C">
        <w:rPr>
          <w:rFonts w:ascii="Times New Roman" w:hAnsi="Times New Roman"/>
        </w:rPr>
        <w:t>ranciju</w:t>
      </w:r>
      <w:r>
        <w:rPr>
          <w:rFonts w:ascii="Times New Roman" w:hAnsi="Times New Roman"/>
        </w:rPr>
        <w:t xml:space="preserve"> </w:t>
      </w:r>
      <w:r w:rsidRPr="0027061C">
        <w:rPr>
          <w:rFonts w:ascii="Times New Roman" w:hAnsi="Times New Roman"/>
        </w:rPr>
        <w:t>za navedeno.</w:t>
      </w:r>
    </w:p>
    <w:p w:rsidR="0027061C" w:rsidRDefault="0027061C" w:rsidP="0027061C">
      <w:pPr>
        <w:suppressAutoHyphens w:val="0"/>
        <w:autoSpaceDE w:val="0"/>
        <w:adjustRightInd w:val="0"/>
        <w:spacing w:after="0" w:line="240" w:lineRule="auto"/>
        <w:textAlignment w:val="auto"/>
        <w:rPr>
          <w:rFonts w:ascii="Times New Roman" w:hAnsi="Times New Roman"/>
          <w:bCs/>
        </w:rPr>
      </w:pP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R.br.1.11.: Ručni upravljač za pacijenta i medicinsko osoblje, ručni upravljač ima vlastiti ključ za</w:t>
      </w: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blokiranje/</w:t>
      </w:r>
      <w:proofErr w:type="spellStart"/>
      <w:r w:rsidRPr="0027061C">
        <w:rPr>
          <w:rFonts w:ascii="Times New Roman" w:hAnsi="Times New Roman"/>
          <w:bCs/>
        </w:rPr>
        <w:t>odblokiranje</w:t>
      </w:r>
      <w:proofErr w:type="spellEnd"/>
      <w:r w:rsidRPr="0027061C">
        <w:rPr>
          <w:rFonts w:ascii="Times New Roman" w:hAnsi="Times New Roman"/>
          <w:bCs/>
        </w:rPr>
        <w:t xml:space="preserve"> svih funkcija</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IZMJENA</w:t>
      </w:r>
      <w:r w:rsidRPr="0027061C">
        <w:rPr>
          <w:rFonts w:ascii="Times New Roman" w:hAnsi="Times New Roman"/>
        </w:rPr>
        <w:t>: Ručni upravljač za pacijenta i medicinsko osoblje ILI kontrolni panel za medicinsko oso</w:t>
      </w:r>
      <w:r w:rsidRPr="0027061C">
        <w:rPr>
          <w:rFonts w:ascii="Times New Roman" w:hAnsi="Times New Roman"/>
        </w:rPr>
        <w:t>b</w:t>
      </w:r>
      <w:r w:rsidRPr="0027061C">
        <w:rPr>
          <w:rFonts w:ascii="Times New Roman" w:hAnsi="Times New Roman"/>
        </w:rPr>
        <w:t>lje, ručni</w:t>
      </w:r>
      <w:r>
        <w:rPr>
          <w:rFonts w:ascii="Times New Roman" w:hAnsi="Times New Roman"/>
        </w:rPr>
        <w:t xml:space="preserve"> </w:t>
      </w:r>
      <w:r w:rsidRPr="0027061C">
        <w:rPr>
          <w:rFonts w:ascii="Times New Roman" w:hAnsi="Times New Roman"/>
        </w:rPr>
        <w:t>upravljač ima vlastiti ključ za blokiranje/</w:t>
      </w:r>
      <w:proofErr w:type="spellStart"/>
      <w:r w:rsidRPr="0027061C">
        <w:rPr>
          <w:rFonts w:ascii="Times New Roman" w:hAnsi="Times New Roman"/>
        </w:rPr>
        <w:t>odblokiranje</w:t>
      </w:r>
      <w:proofErr w:type="spellEnd"/>
      <w:r w:rsidRPr="0027061C">
        <w:rPr>
          <w:rFonts w:ascii="Times New Roman" w:hAnsi="Times New Roman"/>
        </w:rPr>
        <w:t xml:space="preserve"> svih funkcija ILI funkcija kontrolnog panela za</w:t>
      </w:r>
      <w:r>
        <w:rPr>
          <w:rFonts w:ascii="Times New Roman" w:hAnsi="Times New Roman"/>
        </w:rPr>
        <w:t xml:space="preserve"> </w:t>
      </w:r>
      <w:r w:rsidRPr="0027061C">
        <w:rPr>
          <w:rFonts w:ascii="Times New Roman" w:hAnsi="Times New Roman"/>
        </w:rPr>
        <w:t>blokiranje/</w:t>
      </w:r>
      <w:proofErr w:type="spellStart"/>
      <w:r w:rsidRPr="0027061C">
        <w:rPr>
          <w:rFonts w:ascii="Times New Roman" w:hAnsi="Times New Roman"/>
        </w:rPr>
        <w:t>odblokiranje</w:t>
      </w:r>
      <w:proofErr w:type="spellEnd"/>
      <w:r w:rsidRPr="0027061C">
        <w:rPr>
          <w:rFonts w:ascii="Times New Roman" w:hAnsi="Times New Roman"/>
        </w:rPr>
        <w:t xml:space="preserve"> svih funkcija.</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OBJAŠNJENJE</w:t>
      </w:r>
      <w:r w:rsidRPr="0027061C">
        <w:rPr>
          <w:rFonts w:ascii="Times New Roman" w:hAnsi="Times New Roman"/>
        </w:rPr>
        <w:t xml:space="preserve">: </w:t>
      </w:r>
      <w:proofErr w:type="spellStart"/>
      <w:r w:rsidRPr="0027061C">
        <w:rPr>
          <w:rFonts w:ascii="Times New Roman" w:hAnsi="Times New Roman"/>
        </w:rPr>
        <w:t>neznamo</w:t>
      </w:r>
      <w:proofErr w:type="spellEnd"/>
      <w:r w:rsidRPr="0027061C">
        <w:rPr>
          <w:rFonts w:ascii="Times New Roman" w:hAnsi="Times New Roman"/>
        </w:rPr>
        <w:t xml:space="preserve"> zašto niste prihvatili tehnološki bolje rješenje za blokir</w:t>
      </w:r>
      <w:r w:rsidRPr="0027061C">
        <w:rPr>
          <w:rFonts w:ascii="Times New Roman" w:hAnsi="Times New Roman"/>
        </w:rPr>
        <w:t>a</w:t>
      </w:r>
      <w:r w:rsidRPr="0027061C">
        <w:rPr>
          <w:rFonts w:ascii="Times New Roman" w:hAnsi="Times New Roman"/>
        </w:rPr>
        <w:t>nje/</w:t>
      </w:r>
      <w:proofErr w:type="spellStart"/>
      <w:r w:rsidRPr="0027061C">
        <w:rPr>
          <w:rFonts w:ascii="Times New Roman" w:hAnsi="Times New Roman"/>
        </w:rPr>
        <w:t>odblokiranje</w:t>
      </w:r>
      <w:proofErr w:type="spellEnd"/>
      <w:r w:rsidRPr="0027061C">
        <w:rPr>
          <w:rFonts w:ascii="Times New Roman" w:hAnsi="Times New Roman"/>
        </w:rPr>
        <w:t xml:space="preserve"> funkcija</w:t>
      </w:r>
      <w:r>
        <w:rPr>
          <w:rFonts w:ascii="Times New Roman" w:hAnsi="Times New Roman"/>
        </w:rPr>
        <w:t xml:space="preserve"> </w:t>
      </w:r>
      <w:r w:rsidRPr="0027061C">
        <w:rPr>
          <w:rFonts w:ascii="Times New Roman" w:hAnsi="Times New Roman"/>
        </w:rPr>
        <w:t>na upravljaču. Nismo tražili da se vaš navod izbriše, iako je funkcionalno slabije rješenje od našeg prijedloga,</w:t>
      </w:r>
      <w:r>
        <w:rPr>
          <w:rFonts w:ascii="Times New Roman" w:hAnsi="Times New Roman"/>
        </w:rPr>
        <w:t xml:space="preserve"> </w:t>
      </w:r>
      <w:r w:rsidRPr="0027061C">
        <w:rPr>
          <w:rFonts w:ascii="Times New Roman" w:hAnsi="Times New Roman"/>
        </w:rPr>
        <w:t>već smo stavili navod ILI. Smatramo da je blokiranje/</w:t>
      </w:r>
      <w:proofErr w:type="spellStart"/>
      <w:r w:rsidRPr="0027061C">
        <w:rPr>
          <w:rFonts w:ascii="Times New Roman" w:hAnsi="Times New Roman"/>
        </w:rPr>
        <w:t>odblokiranje</w:t>
      </w:r>
      <w:proofErr w:type="spellEnd"/>
      <w:r w:rsidRPr="0027061C">
        <w:rPr>
          <w:rFonts w:ascii="Times New Roman" w:hAnsi="Times New Roman"/>
        </w:rPr>
        <w:t xml:space="preserve"> funkcija na u</w:t>
      </w:r>
      <w:r w:rsidRPr="0027061C">
        <w:rPr>
          <w:rFonts w:ascii="Times New Roman" w:hAnsi="Times New Roman"/>
        </w:rPr>
        <w:t>p</w:t>
      </w:r>
      <w:r w:rsidRPr="0027061C">
        <w:rPr>
          <w:rFonts w:ascii="Times New Roman" w:hAnsi="Times New Roman"/>
        </w:rPr>
        <w:t>ravljaču preko ko</w:t>
      </w:r>
      <w:r w:rsidRPr="0027061C">
        <w:rPr>
          <w:rFonts w:ascii="Times New Roman" w:hAnsi="Times New Roman"/>
        </w:rPr>
        <w:t>n</w:t>
      </w:r>
      <w:r w:rsidRPr="0027061C">
        <w:rPr>
          <w:rFonts w:ascii="Times New Roman" w:hAnsi="Times New Roman"/>
        </w:rPr>
        <w:t>trolnog</w:t>
      </w:r>
      <w:r>
        <w:rPr>
          <w:rFonts w:ascii="Times New Roman" w:hAnsi="Times New Roman"/>
        </w:rPr>
        <w:t xml:space="preserve"> </w:t>
      </w:r>
      <w:r w:rsidRPr="0027061C">
        <w:rPr>
          <w:rFonts w:ascii="Times New Roman" w:hAnsi="Times New Roman"/>
        </w:rPr>
        <w:t>panela medicinskog osoblja tehnološki bolje i funkcionalnije od samoga ključa, a i 99% proizvođača upravo</w:t>
      </w:r>
      <w:r>
        <w:rPr>
          <w:rFonts w:ascii="Times New Roman" w:hAnsi="Times New Roman"/>
        </w:rPr>
        <w:t xml:space="preserve"> </w:t>
      </w:r>
      <w:r w:rsidRPr="0027061C">
        <w:rPr>
          <w:rFonts w:ascii="Times New Roman" w:hAnsi="Times New Roman"/>
        </w:rPr>
        <w:t>nudi takav oblik rješenja. Zato Vas molimo da prihvatite naš prij</w:t>
      </w:r>
      <w:r w:rsidRPr="0027061C">
        <w:rPr>
          <w:rFonts w:ascii="Times New Roman" w:hAnsi="Times New Roman"/>
        </w:rPr>
        <w:t>e</w:t>
      </w:r>
      <w:r w:rsidRPr="0027061C">
        <w:rPr>
          <w:rFonts w:ascii="Times New Roman" w:hAnsi="Times New Roman"/>
        </w:rPr>
        <w:t>dlog.</w:t>
      </w:r>
    </w:p>
    <w:p w:rsidR="0027061C" w:rsidRDefault="0027061C" w:rsidP="0027061C">
      <w:pPr>
        <w:suppressAutoHyphens w:val="0"/>
        <w:autoSpaceDE w:val="0"/>
        <w:adjustRightInd w:val="0"/>
        <w:spacing w:after="0" w:line="240" w:lineRule="auto"/>
        <w:textAlignment w:val="auto"/>
        <w:rPr>
          <w:rFonts w:ascii="Times New Roman" w:hAnsi="Times New Roman"/>
          <w:bCs/>
        </w:rPr>
      </w:pP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 xml:space="preserve">R.br.1.16.: Krevet posjeduje sklopive i podesive dodatne ograde izrađene od HPL </w:t>
      </w:r>
      <w:proofErr w:type="spellStart"/>
      <w:r w:rsidRPr="0027061C">
        <w:rPr>
          <w:rFonts w:ascii="Times New Roman" w:hAnsi="Times New Roman"/>
          <w:bCs/>
        </w:rPr>
        <w:t>laminata</w:t>
      </w:r>
      <w:proofErr w:type="spellEnd"/>
      <w:r w:rsidRPr="0027061C">
        <w:rPr>
          <w:rFonts w:ascii="Times New Roman" w:hAnsi="Times New Roman"/>
          <w:bCs/>
        </w:rPr>
        <w:t xml:space="preserve"> s svrhom</w:t>
      </w: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zatvaranja preostalog otvorenog bočnog dijela kreveta koji ne pokrivaju standardne ograde, s</w:t>
      </w: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svrhom sprječavanja napuštanja kreveta od strane dementnih pacijenata; u donjem položaju</w:t>
      </w: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dodatne ograde nalaze se ispod madraca</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IZMJENA</w:t>
      </w:r>
      <w:r w:rsidRPr="0027061C">
        <w:rPr>
          <w:rFonts w:ascii="Times New Roman" w:hAnsi="Times New Roman"/>
        </w:rPr>
        <w:t xml:space="preserve">: Krevet posjeduje sklopive i podesive dodatne ograde izrađene od HPL </w:t>
      </w:r>
      <w:proofErr w:type="spellStart"/>
      <w:r w:rsidRPr="0027061C">
        <w:rPr>
          <w:rFonts w:ascii="Times New Roman" w:hAnsi="Times New Roman"/>
        </w:rPr>
        <w:t>laminata</w:t>
      </w:r>
      <w:proofErr w:type="spellEnd"/>
      <w:r w:rsidRPr="0027061C">
        <w:rPr>
          <w:rFonts w:ascii="Times New Roman" w:hAnsi="Times New Roman"/>
        </w:rPr>
        <w:t xml:space="preserve"> s svrhom</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rPr>
        <w:t>zatvaranja preostalog otvorenog bočnog dijela kreveta koji ne pokrivaju standardne ograde, s svrhom</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rPr>
        <w:t>sprječavanja napuštanja kreveta od strane dementnih pacijenata; u donjem položaju dodatne ograde nalaze</w:t>
      </w:r>
      <w:r>
        <w:rPr>
          <w:rFonts w:ascii="Times New Roman" w:hAnsi="Times New Roman"/>
        </w:rPr>
        <w:t xml:space="preserve"> </w:t>
      </w:r>
      <w:r w:rsidRPr="0027061C">
        <w:rPr>
          <w:rFonts w:ascii="Times New Roman" w:hAnsi="Times New Roman"/>
        </w:rPr>
        <w:t>se ispod madraca</w:t>
      </w:r>
      <w:r>
        <w:rPr>
          <w:rFonts w:ascii="Times New Roman" w:hAnsi="Times New Roman"/>
        </w:rPr>
        <w:t xml:space="preserve"> </w:t>
      </w:r>
      <w:r w:rsidRPr="0027061C">
        <w:rPr>
          <w:rFonts w:ascii="Times New Roman" w:hAnsi="Times New Roman"/>
          <w:bCs/>
        </w:rPr>
        <w:t xml:space="preserve">ILI </w:t>
      </w:r>
      <w:r w:rsidRPr="0027061C">
        <w:rPr>
          <w:rFonts w:ascii="Times New Roman" w:hAnsi="Times New Roman"/>
        </w:rPr>
        <w:t>Sigurnosne ograde koje pokrivaju cijelu dužinu kreveta.</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OBJAŠNJENJE</w:t>
      </w:r>
      <w:r w:rsidRPr="0027061C">
        <w:rPr>
          <w:rFonts w:ascii="Times New Roman" w:hAnsi="Times New Roman"/>
        </w:rPr>
        <w:t>: Kako smo predložili i u 1.savjetovanju, ograde koje bi ponudili su na kraju krajeva i</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rPr>
        <w:t>funkcionalnije i sigurnije od ograda koju Vi tražite, što ne bi smjelo biti razlog odbijanja. Kako ovime</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rPr>
        <w:t>onemogućavate da ponudimo jednakovrijedne ograde i krevet, molimo Vas da prihvatite naš prijedlog.</w:t>
      </w:r>
    </w:p>
    <w:p w:rsidR="0027061C" w:rsidRDefault="0027061C" w:rsidP="0027061C">
      <w:pPr>
        <w:suppressAutoHyphens w:val="0"/>
        <w:autoSpaceDE w:val="0"/>
        <w:adjustRightInd w:val="0"/>
        <w:spacing w:after="0" w:line="240" w:lineRule="auto"/>
        <w:textAlignment w:val="auto"/>
        <w:rPr>
          <w:rFonts w:ascii="Times New Roman" w:hAnsi="Times New Roman"/>
          <w:bCs/>
        </w:rPr>
      </w:pP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R.br.1.26: CE certifikat u skladu s EU93/42/EEC, uključujući EN 60601-2-52.</w:t>
      </w: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IZMJENA: medicinski proizvod klase rizika I u sladu sa direktivom EU93/42/EEC, uključujući EN</w:t>
      </w: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60601-2-52.</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OBJAŠNJENJE</w:t>
      </w:r>
      <w:r w:rsidRPr="0027061C">
        <w:rPr>
          <w:rFonts w:ascii="Times New Roman" w:hAnsi="Times New Roman"/>
        </w:rPr>
        <w:t>: bolesni</w:t>
      </w:r>
      <w:r>
        <w:rPr>
          <w:rFonts w:ascii="Times New Roman" w:hAnsi="Times New Roman"/>
        </w:rPr>
        <w:t>č</w:t>
      </w:r>
      <w:r w:rsidRPr="0027061C">
        <w:rPr>
          <w:rFonts w:ascii="Times New Roman" w:hAnsi="Times New Roman"/>
        </w:rPr>
        <w:t>ki kreveti su medicinski proizvodi klase rizika I, te nemaju CE certifikat ovlaštene</w:t>
      </w:r>
      <w:r>
        <w:rPr>
          <w:rFonts w:ascii="Times New Roman" w:hAnsi="Times New Roman"/>
        </w:rPr>
        <w:t xml:space="preserve"> </w:t>
      </w:r>
      <w:r w:rsidRPr="0027061C">
        <w:rPr>
          <w:rFonts w:ascii="Times New Roman" w:hAnsi="Times New Roman"/>
        </w:rPr>
        <w:t>certifikacijske kuće, već izjavu o sukladnosti, čim se dokazuje da je proizvod proizveden po to</w:t>
      </w:r>
      <w:r w:rsidRPr="0027061C">
        <w:rPr>
          <w:rFonts w:ascii="Times New Roman" w:hAnsi="Times New Roman"/>
        </w:rPr>
        <w:t>č</w:t>
      </w:r>
      <w:r w:rsidRPr="0027061C">
        <w:rPr>
          <w:rFonts w:ascii="Times New Roman" w:hAnsi="Times New Roman"/>
        </w:rPr>
        <w:t>nom</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rPr>
        <w:t>određenim direktivama i normama.</w:t>
      </w: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Isto vrijedi i za r.br.2.16., 4.31, 4.32.</w:t>
      </w:r>
    </w:p>
    <w:p w:rsidR="0027061C" w:rsidRDefault="0027061C" w:rsidP="0027061C">
      <w:pPr>
        <w:suppressAutoHyphens w:val="0"/>
        <w:autoSpaceDE w:val="0"/>
        <w:adjustRightInd w:val="0"/>
        <w:spacing w:after="0" w:line="240" w:lineRule="auto"/>
        <w:textAlignment w:val="auto"/>
        <w:rPr>
          <w:rFonts w:ascii="Times New Roman" w:hAnsi="Times New Roman"/>
          <w:bCs/>
        </w:rPr>
      </w:pP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R.br.2.14: Certifikat o negorivosti materijala madraca i navlake DIN EN 597 (1+2), CRIB 5</w:t>
      </w: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IZMJENA: Certifikat ILI potvrda o negorivosti materijala madraca i navlake ili jednakovrije</w:t>
      </w:r>
      <w:r w:rsidRPr="0027061C">
        <w:rPr>
          <w:rFonts w:ascii="Times New Roman" w:hAnsi="Times New Roman"/>
          <w:bCs/>
        </w:rPr>
        <w:t>d</w:t>
      </w:r>
      <w:r w:rsidRPr="0027061C">
        <w:rPr>
          <w:rFonts w:ascii="Times New Roman" w:hAnsi="Times New Roman"/>
          <w:bCs/>
        </w:rPr>
        <w:t>no</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lastRenderedPageBreak/>
        <w:t>OBJAŠNJENJE</w:t>
      </w:r>
      <w:r w:rsidRPr="0027061C">
        <w:rPr>
          <w:rFonts w:ascii="Times New Roman" w:hAnsi="Times New Roman"/>
        </w:rPr>
        <w:t>: kako se kod različitih proizvođača, odnosno njihovim zemljama razlikuju norme negorivosti,</w:t>
      </w:r>
      <w:r>
        <w:rPr>
          <w:rFonts w:ascii="Times New Roman" w:hAnsi="Times New Roman"/>
        </w:rPr>
        <w:t xml:space="preserve"> </w:t>
      </w:r>
      <w:r w:rsidRPr="0027061C">
        <w:rPr>
          <w:rFonts w:ascii="Times New Roman" w:hAnsi="Times New Roman"/>
        </w:rPr>
        <w:t>molimo da izbrišete točno određenu normu negorivosti, odnosno da se doda riječ jedn</w:t>
      </w:r>
      <w:r w:rsidRPr="0027061C">
        <w:rPr>
          <w:rFonts w:ascii="Times New Roman" w:hAnsi="Times New Roman"/>
        </w:rPr>
        <w:t>a</w:t>
      </w:r>
      <w:r w:rsidRPr="0027061C">
        <w:rPr>
          <w:rFonts w:ascii="Times New Roman" w:hAnsi="Times New Roman"/>
        </w:rPr>
        <w:t>kovrije</w:t>
      </w:r>
      <w:r w:rsidRPr="0027061C">
        <w:rPr>
          <w:rFonts w:ascii="Times New Roman" w:hAnsi="Times New Roman"/>
        </w:rPr>
        <w:t>d</w:t>
      </w:r>
      <w:r w:rsidRPr="0027061C">
        <w:rPr>
          <w:rFonts w:ascii="Times New Roman" w:hAnsi="Times New Roman"/>
        </w:rPr>
        <w:t>no čime se i</w:t>
      </w:r>
      <w:r>
        <w:rPr>
          <w:rFonts w:ascii="Times New Roman" w:hAnsi="Times New Roman"/>
        </w:rPr>
        <w:t xml:space="preserve"> </w:t>
      </w:r>
      <w:r w:rsidRPr="0027061C">
        <w:rPr>
          <w:rFonts w:ascii="Times New Roman" w:hAnsi="Times New Roman"/>
        </w:rPr>
        <w:t>drugim potvrdama/certifikatima može dokazati negorivost materijala.</w:t>
      </w: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Isto vrijedi i za r.br. 3.10. i 3.11.</w:t>
      </w:r>
    </w:p>
    <w:p w:rsidR="0027061C" w:rsidRDefault="0027061C" w:rsidP="0027061C">
      <w:pPr>
        <w:suppressAutoHyphens w:val="0"/>
        <w:autoSpaceDE w:val="0"/>
        <w:adjustRightInd w:val="0"/>
        <w:spacing w:after="0" w:line="240" w:lineRule="auto"/>
        <w:textAlignment w:val="auto"/>
        <w:rPr>
          <w:rFonts w:ascii="Helvetica-Bold" w:hAnsi="Helvetica-Bold" w:cs="Helvetica-Bold"/>
          <w:b/>
          <w:bCs/>
          <w:sz w:val="20"/>
          <w:szCs w:val="20"/>
        </w:rPr>
      </w:pP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 xml:space="preserve">R.br.4.1.: Bolnički krevet za intenzivnu njegu na 4 teleskopska stupa, </w:t>
      </w:r>
      <w:proofErr w:type="spellStart"/>
      <w:r w:rsidRPr="0027061C">
        <w:rPr>
          <w:rFonts w:ascii="Times New Roman" w:hAnsi="Times New Roman"/>
          <w:bCs/>
        </w:rPr>
        <w:t>barijatrijski</w:t>
      </w:r>
      <w:proofErr w:type="spellEnd"/>
      <w:r w:rsidRPr="0027061C">
        <w:rPr>
          <w:rFonts w:ascii="Times New Roman" w:hAnsi="Times New Roman"/>
          <w:bCs/>
        </w:rPr>
        <w:t xml:space="preserve"> s električnom</w:t>
      </w: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regulacijom položaja.</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IZMJENA</w:t>
      </w:r>
      <w:r w:rsidRPr="0027061C">
        <w:rPr>
          <w:rFonts w:ascii="Times New Roman" w:hAnsi="Times New Roman"/>
        </w:rPr>
        <w:t>: Bolnički krevet za intenzivnu njegu na 4 teleskopska stupa ili na sistemu ''podižućih ruku'',</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proofErr w:type="spellStart"/>
      <w:r w:rsidRPr="0027061C">
        <w:rPr>
          <w:rFonts w:ascii="Times New Roman" w:hAnsi="Times New Roman"/>
        </w:rPr>
        <w:t>barijatrijski</w:t>
      </w:r>
      <w:proofErr w:type="spellEnd"/>
      <w:r w:rsidRPr="0027061C">
        <w:rPr>
          <w:rFonts w:ascii="Times New Roman" w:hAnsi="Times New Roman"/>
        </w:rPr>
        <w:t xml:space="preserve"> s električnom regulacijom položaja.</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OBJAŠNJENJE</w:t>
      </w:r>
      <w:r w:rsidRPr="0027061C">
        <w:rPr>
          <w:rFonts w:ascii="Times New Roman" w:hAnsi="Times New Roman"/>
        </w:rPr>
        <w:t>: kako se radi o modelu koji zadovoljava samo jedan proizvođač, odnosno jedini sa 4</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rPr>
        <w:t>teleskopska stupa, molimo da prihvatite da se visina kreveta može podešavati pomoću podižućih ruku, jer svi</w:t>
      </w:r>
      <w:r>
        <w:rPr>
          <w:rFonts w:ascii="Times New Roman" w:hAnsi="Times New Roman"/>
        </w:rPr>
        <w:t xml:space="preserve"> </w:t>
      </w:r>
      <w:r w:rsidRPr="0027061C">
        <w:rPr>
          <w:rFonts w:ascii="Times New Roman" w:hAnsi="Times New Roman"/>
        </w:rPr>
        <w:t xml:space="preserve">ostali proizvođači imaju upravo takvo rješenje za </w:t>
      </w:r>
      <w:proofErr w:type="spellStart"/>
      <w:r w:rsidRPr="0027061C">
        <w:rPr>
          <w:rFonts w:ascii="Times New Roman" w:hAnsi="Times New Roman"/>
        </w:rPr>
        <w:t>barijatrijske</w:t>
      </w:r>
      <w:proofErr w:type="spellEnd"/>
      <w:r w:rsidRPr="0027061C">
        <w:rPr>
          <w:rFonts w:ascii="Times New Roman" w:hAnsi="Times New Roman"/>
        </w:rPr>
        <w:t xml:space="preserve"> krevete, pošto se radi o velikoj nosivo</w:t>
      </w:r>
      <w:r w:rsidRPr="0027061C">
        <w:rPr>
          <w:rFonts w:ascii="Times New Roman" w:hAnsi="Times New Roman"/>
        </w:rPr>
        <w:t>s</w:t>
      </w:r>
      <w:r w:rsidRPr="0027061C">
        <w:rPr>
          <w:rFonts w:ascii="Times New Roman" w:hAnsi="Times New Roman"/>
        </w:rPr>
        <w:t>ti.</w:t>
      </w:r>
    </w:p>
    <w:p w:rsidR="0027061C" w:rsidRDefault="0027061C" w:rsidP="0027061C">
      <w:pPr>
        <w:suppressAutoHyphens w:val="0"/>
        <w:autoSpaceDE w:val="0"/>
        <w:adjustRightInd w:val="0"/>
        <w:spacing w:after="0" w:line="240" w:lineRule="auto"/>
        <w:textAlignment w:val="auto"/>
        <w:rPr>
          <w:rFonts w:ascii="Times New Roman" w:hAnsi="Times New Roman"/>
          <w:bCs/>
        </w:rPr>
      </w:pP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R.br.4.3 i 4.6..: sestrinski LED kontrolni panel</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IZMJENA</w:t>
      </w:r>
      <w:r w:rsidRPr="0027061C">
        <w:rPr>
          <w:rFonts w:ascii="Times New Roman" w:hAnsi="Times New Roman"/>
        </w:rPr>
        <w:t>: sestrinski kontrolni panel sa tipkama</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OBJAŠNJENJE</w:t>
      </w:r>
      <w:r w:rsidRPr="0027061C">
        <w:rPr>
          <w:rFonts w:ascii="Times New Roman" w:hAnsi="Times New Roman"/>
        </w:rPr>
        <w:t>: molimo da izbrišete navod LED, jer svi proizvođači imaju sestrinski kontrolni panel sa</w:t>
      </w:r>
      <w:r>
        <w:rPr>
          <w:rFonts w:ascii="Times New Roman" w:hAnsi="Times New Roman"/>
        </w:rPr>
        <w:t xml:space="preserve"> </w:t>
      </w:r>
      <w:r w:rsidRPr="0027061C">
        <w:rPr>
          <w:rFonts w:ascii="Times New Roman" w:hAnsi="Times New Roman"/>
        </w:rPr>
        <w:t>tipkama za podešavanje položaja kreveta, dok i ovdje navedeno zadovoljava samo jedan proizv</w:t>
      </w:r>
      <w:r w:rsidRPr="0027061C">
        <w:rPr>
          <w:rFonts w:ascii="Times New Roman" w:hAnsi="Times New Roman"/>
        </w:rPr>
        <w:t>o</w:t>
      </w:r>
      <w:r w:rsidRPr="0027061C">
        <w:rPr>
          <w:rFonts w:ascii="Times New Roman" w:hAnsi="Times New Roman"/>
        </w:rPr>
        <w:t>đač.</w:t>
      </w:r>
    </w:p>
    <w:p w:rsidR="0027061C" w:rsidRDefault="0027061C" w:rsidP="0027061C">
      <w:pPr>
        <w:suppressAutoHyphens w:val="0"/>
        <w:autoSpaceDE w:val="0"/>
        <w:adjustRightInd w:val="0"/>
        <w:spacing w:after="0" w:line="240" w:lineRule="auto"/>
        <w:textAlignment w:val="auto"/>
        <w:rPr>
          <w:rFonts w:ascii="Times New Roman" w:hAnsi="Times New Roman"/>
          <w:bCs/>
        </w:rPr>
      </w:pP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R.br. 4.4.: Dimenzije podnice: 2000 x 1000 mm, ukupne dimenzije 2220 x 1080 mm</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 xml:space="preserve">IZMJENA: </w:t>
      </w:r>
      <w:r w:rsidRPr="0027061C">
        <w:rPr>
          <w:rFonts w:ascii="Times New Roman" w:hAnsi="Times New Roman"/>
        </w:rPr>
        <w:t>Dimenzije podnice: min 2000 x 1000 mm, ukupne dimenzije maksimalno 2260 x 1130 mm</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OBJAŠNJENJE</w:t>
      </w:r>
      <w:r w:rsidRPr="0027061C">
        <w:rPr>
          <w:rFonts w:ascii="Times New Roman" w:hAnsi="Times New Roman"/>
        </w:rPr>
        <w:t>: molimo da prihvatite da dimenzije podnice mogu biti i veće, što je i bolje ukoliko je pac</w:t>
      </w:r>
      <w:r w:rsidRPr="0027061C">
        <w:rPr>
          <w:rFonts w:ascii="Times New Roman" w:hAnsi="Times New Roman"/>
        </w:rPr>
        <w:t>i</w:t>
      </w:r>
      <w:r w:rsidRPr="0027061C">
        <w:rPr>
          <w:rFonts w:ascii="Times New Roman" w:hAnsi="Times New Roman"/>
        </w:rPr>
        <w:t>jent</w:t>
      </w:r>
      <w:r>
        <w:rPr>
          <w:rFonts w:ascii="Times New Roman" w:hAnsi="Times New Roman"/>
        </w:rPr>
        <w:t xml:space="preserve"> </w:t>
      </w:r>
      <w:r w:rsidRPr="0027061C">
        <w:rPr>
          <w:rFonts w:ascii="Times New Roman" w:hAnsi="Times New Roman"/>
        </w:rPr>
        <w:t xml:space="preserve">veće </w:t>
      </w:r>
      <w:proofErr w:type="spellStart"/>
      <w:r w:rsidRPr="0027061C">
        <w:rPr>
          <w:rFonts w:ascii="Times New Roman" w:hAnsi="Times New Roman"/>
        </w:rPr>
        <w:t>kilaže</w:t>
      </w:r>
      <w:proofErr w:type="spellEnd"/>
      <w:r w:rsidRPr="0027061C">
        <w:rPr>
          <w:rFonts w:ascii="Times New Roman" w:hAnsi="Times New Roman"/>
        </w:rPr>
        <w:t>. Također tada je i ukupna dimenzija veća, pa molimo da se i taj navod korigira. Kako se radi o</w:t>
      </w:r>
      <w:r>
        <w:rPr>
          <w:rFonts w:ascii="Times New Roman" w:hAnsi="Times New Roman"/>
        </w:rPr>
        <w:t xml:space="preserve"> </w:t>
      </w:r>
      <w:r w:rsidRPr="0027061C">
        <w:rPr>
          <w:rFonts w:ascii="Times New Roman" w:hAnsi="Times New Roman"/>
        </w:rPr>
        <w:t>većem krevetu, tako je i ukupna dimenzija veća od standardnih kreveta.</w:t>
      </w:r>
    </w:p>
    <w:p w:rsidR="0027061C" w:rsidRDefault="0027061C" w:rsidP="0027061C">
      <w:pPr>
        <w:suppressAutoHyphens w:val="0"/>
        <w:autoSpaceDE w:val="0"/>
        <w:adjustRightInd w:val="0"/>
        <w:spacing w:after="0" w:line="240" w:lineRule="auto"/>
        <w:textAlignment w:val="auto"/>
        <w:rPr>
          <w:rFonts w:ascii="Times New Roman" w:hAnsi="Times New Roman"/>
          <w:bCs/>
        </w:rPr>
      </w:pP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R.br.4.7.: Krevet ima opciju apsolutnog i diferencijalnog vaganja s opcijama upravljanja putem</w:t>
      </w: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sestrinskog kontrolnog panela</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IZMJENA</w:t>
      </w:r>
      <w:r w:rsidRPr="0027061C">
        <w:rPr>
          <w:rFonts w:ascii="Times New Roman" w:hAnsi="Times New Roman"/>
        </w:rPr>
        <w:t>: Krevet ima opciju apsolutnog i diferencijalnog vaganja s opcijama upravljanja putem se</w:t>
      </w:r>
      <w:r w:rsidRPr="0027061C">
        <w:rPr>
          <w:rFonts w:ascii="Times New Roman" w:hAnsi="Times New Roman"/>
        </w:rPr>
        <w:t>s</w:t>
      </w:r>
      <w:r w:rsidRPr="0027061C">
        <w:rPr>
          <w:rFonts w:ascii="Times New Roman" w:hAnsi="Times New Roman"/>
        </w:rPr>
        <w:t>tri</w:t>
      </w:r>
      <w:r w:rsidRPr="0027061C">
        <w:rPr>
          <w:rFonts w:ascii="Times New Roman" w:hAnsi="Times New Roman"/>
        </w:rPr>
        <w:t>n</w:t>
      </w:r>
      <w:r w:rsidRPr="0027061C">
        <w:rPr>
          <w:rFonts w:ascii="Times New Roman" w:hAnsi="Times New Roman"/>
        </w:rPr>
        <w:t>skog</w:t>
      </w:r>
      <w:r>
        <w:rPr>
          <w:rFonts w:ascii="Times New Roman" w:hAnsi="Times New Roman"/>
        </w:rPr>
        <w:t xml:space="preserve"> </w:t>
      </w:r>
      <w:r w:rsidRPr="0027061C">
        <w:rPr>
          <w:rFonts w:ascii="Times New Roman" w:hAnsi="Times New Roman"/>
        </w:rPr>
        <w:t>kontrolnog panela ili zasebnog panela.</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OBJAŠNJENJE</w:t>
      </w:r>
      <w:r w:rsidRPr="0027061C">
        <w:rPr>
          <w:rFonts w:ascii="Times New Roman" w:hAnsi="Times New Roman"/>
        </w:rPr>
        <w:t>: kako je sestrinski panel namijenjen isključivo za podešavanje funkcija kreveta, m</w:t>
      </w:r>
      <w:r w:rsidRPr="0027061C">
        <w:rPr>
          <w:rFonts w:ascii="Times New Roman" w:hAnsi="Times New Roman"/>
        </w:rPr>
        <w:t>o</w:t>
      </w:r>
      <w:r w:rsidRPr="0027061C">
        <w:rPr>
          <w:rFonts w:ascii="Times New Roman" w:hAnsi="Times New Roman"/>
        </w:rPr>
        <w:t>limo da</w:t>
      </w:r>
      <w:r>
        <w:rPr>
          <w:rFonts w:ascii="Times New Roman" w:hAnsi="Times New Roman"/>
        </w:rPr>
        <w:t xml:space="preserve"> </w:t>
      </w:r>
      <w:r w:rsidRPr="0027061C">
        <w:rPr>
          <w:rFonts w:ascii="Times New Roman" w:hAnsi="Times New Roman"/>
        </w:rPr>
        <w:t>prihvatite da uz sestrinski panel bude poseban panel koji je namijenjen kontroli vaganja, odn</w:t>
      </w:r>
      <w:r w:rsidRPr="0027061C">
        <w:rPr>
          <w:rFonts w:ascii="Times New Roman" w:hAnsi="Times New Roman"/>
        </w:rPr>
        <w:t>o</w:t>
      </w:r>
      <w:r w:rsidRPr="0027061C">
        <w:rPr>
          <w:rFonts w:ascii="Times New Roman" w:hAnsi="Times New Roman"/>
        </w:rPr>
        <w:t>sno na kojemu</w:t>
      </w:r>
      <w:r>
        <w:rPr>
          <w:rFonts w:ascii="Times New Roman" w:hAnsi="Times New Roman"/>
        </w:rPr>
        <w:t xml:space="preserve"> </w:t>
      </w:r>
      <w:r w:rsidRPr="0027061C">
        <w:rPr>
          <w:rFonts w:ascii="Times New Roman" w:hAnsi="Times New Roman"/>
        </w:rPr>
        <w:t xml:space="preserve">se može promatrati </w:t>
      </w:r>
      <w:proofErr w:type="spellStart"/>
      <w:r w:rsidRPr="0027061C">
        <w:rPr>
          <w:rFonts w:ascii="Times New Roman" w:hAnsi="Times New Roman"/>
        </w:rPr>
        <w:t>kilaža</w:t>
      </w:r>
      <w:proofErr w:type="spellEnd"/>
      <w:r w:rsidRPr="0027061C">
        <w:rPr>
          <w:rFonts w:ascii="Times New Roman" w:hAnsi="Times New Roman"/>
        </w:rPr>
        <w:t>, te sve funkcije vezano uz kontrolu vaganja. Također se i ovdje radi o pan</w:t>
      </w:r>
      <w:r w:rsidRPr="0027061C">
        <w:rPr>
          <w:rFonts w:ascii="Times New Roman" w:hAnsi="Times New Roman"/>
        </w:rPr>
        <w:t>e</w:t>
      </w:r>
      <w:r w:rsidRPr="0027061C">
        <w:rPr>
          <w:rFonts w:ascii="Times New Roman" w:hAnsi="Times New Roman"/>
        </w:rPr>
        <w:t>lu koji</w:t>
      </w:r>
      <w:r>
        <w:rPr>
          <w:rFonts w:ascii="Times New Roman" w:hAnsi="Times New Roman"/>
        </w:rPr>
        <w:t xml:space="preserve"> </w:t>
      </w:r>
      <w:r w:rsidRPr="0027061C">
        <w:rPr>
          <w:rFonts w:ascii="Times New Roman" w:hAnsi="Times New Roman"/>
        </w:rPr>
        <w:t>ima samo jedan proizvođač, te molimo da se prihvati naš navod.</w:t>
      </w:r>
    </w:p>
    <w:p w:rsidR="0027061C" w:rsidRDefault="0027061C" w:rsidP="0027061C">
      <w:pPr>
        <w:suppressAutoHyphens w:val="0"/>
        <w:autoSpaceDE w:val="0"/>
        <w:adjustRightInd w:val="0"/>
        <w:spacing w:after="0" w:line="240" w:lineRule="auto"/>
        <w:textAlignment w:val="auto"/>
        <w:rPr>
          <w:rFonts w:ascii="Times New Roman" w:hAnsi="Times New Roman"/>
          <w:bCs/>
        </w:rPr>
      </w:pP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R.br.4.9.: Alarm za slučaj da je krevet otkočen i alarm za slučaj napuštanja kreveta</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IZMJENA</w:t>
      </w:r>
      <w:r w:rsidRPr="0027061C">
        <w:rPr>
          <w:rFonts w:ascii="Times New Roman" w:hAnsi="Times New Roman"/>
        </w:rPr>
        <w:t>: alarm za slučaj napuštanja kreveta</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OBJAŠNJENJE</w:t>
      </w:r>
      <w:r w:rsidRPr="0027061C">
        <w:rPr>
          <w:rFonts w:ascii="Times New Roman" w:hAnsi="Times New Roman"/>
        </w:rPr>
        <w:t xml:space="preserve">: za </w:t>
      </w:r>
      <w:proofErr w:type="spellStart"/>
      <w:r w:rsidRPr="0027061C">
        <w:rPr>
          <w:rFonts w:ascii="Times New Roman" w:hAnsi="Times New Roman"/>
        </w:rPr>
        <w:t>barijatrijske</w:t>
      </w:r>
      <w:proofErr w:type="spellEnd"/>
      <w:r w:rsidRPr="0027061C">
        <w:rPr>
          <w:rFonts w:ascii="Times New Roman" w:hAnsi="Times New Roman"/>
        </w:rPr>
        <w:t xml:space="preserve"> kreveta nisu potrebni alarm u slučaju da je krevet otkočen i alarm za</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rPr>
        <w:t xml:space="preserve">napuštanje krevet, tako da molimo da se izbrišu ovi navodi, jer se radi o pacijentima velike </w:t>
      </w:r>
      <w:proofErr w:type="spellStart"/>
      <w:r w:rsidRPr="0027061C">
        <w:rPr>
          <w:rFonts w:ascii="Times New Roman" w:hAnsi="Times New Roman"/>
        </w:rPr>
        <w:t>kilaže</w:t>
      </w:r>
      <w:proofErr w:type="spellEnd"/>
      <w:r w:rsidRPr="0027061C">
        <w:rPr>
          <w:rFonts w:ascii="Times New Roman" w:hAnsi="Times New Roman"/>
        </w:rPr>
        <w:t>,koji ne</w:t>
      </w:r>
      <w:r>
        <w:rPr>
          <w:rFonts w:ascii="Times New Roman" w:hAnsi="Times New Roman"/>
        </w:rPr>
        <w:t xml:space="preserve"> </w:t>
      </w:r>
      <w:r w:rsidRPr="0027061C">
        <w:rPr>
          <w:rFonts w:ascii="Times New Roman" w:hAnsi="Times New Roman"/>
        </w:rPr>
        <w:t>mogu sami napustiti krevet.</w:t>
      </w:r>
    </w:p>
    <w:p w:rsidR="0027061C" w:rsidRDefault="0027061C" w:rsidP="0027061C">
      <w:pPr>
        <w:suppressAutoHyphens w:val="0"/>
        <w:autoSpaceDE w:val="0"/>
        <w:adjustRightInd w:val="0"/>
        <w:spacing w:after="0" w:line="240" w:lineRule="auto"/>
        <w:textAlignment w:val="auto"/>
        <w:rPr>
          <w:rFonts w:ascii="Times New Roman" w:hAnsi="Times New Roman"/>
          <w:bCs/>
        </w:rPr>
      </w:pP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R.br.4.12.: Ispod leđnog dijela – nosač RTG kaseta</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IZMJENA</w:t>
      </w:r>
      <w:r w:rsidRPr="0027061C">
        <w:rPr>
          <w:rFonts w:ascii="Times New Roman" w:hAnsi="Times New Roman"/>
        </w:rPr>
        <w:t xml:space="preserve">: molimo da se izbriše ovaj navod, jer </w:t>
      </w:r>
      <w:proofErr w:type="spellStart"/>
      <w:r w:rsidRPr="0027061C">
        <w:rPr>
          <w:rFonts w:ascii="Times New Roman" w:hAnsi="Times New Roman"/>
        </w:rPr>
        <w:t>barijatrijski</w:t>
      </w:r>
      <w:proofErr w:type="spellEnd"/>
      <w:r w:rsidRPr="0027061C">
        <w:rPr>
          <w:rFonts w:ascii="Times New Roman" w:hAnsi="Times New Roman"/>
        </w:rPr>
        <w:t xml:space="preserve"> kreveti nemaju opcije nosača rtg kazeta. Kako se</w:t>
      </w:r>
      <w:r>
        <w:rPr>
          <w:rFonts w:ascii="Times New Roman" w:hAnsi="Times New Roman"/>
        </w:rPr>
        <w:t xml:space="preserve"> </w:t>
      </w:r>
      <w:r w:rsidRPr="0027061C">
        <w:rPr>
          <w:rFonts w:ascii="Times New Roman" w:hAnsi="Times New Roman"/>
        </w:rPr>
        <w:t xml:space="preserve">radi o teškom krevetu koji ima sve sekcije od HPL-a, koji je RTG </w:t>
      </w:r>
      <w:proofErr w:type="spellStart"/>
      <w:r w:rsidRPr="0027061C">
        <w:rPr>
          <w:rFonts w:ascii="Times New Roman" w:hAnsi="Times New Roman"/>
        </w:rPr>
        <w:t>propusan</w:t>
      </w:r>
      <w:proofErr w:type="spellEnd"/>
      <w:r w:rsidRPr="0027061C">
        <w:rPr>
          <w:rFonts w:ascii="Times New Roman" w:hAnsi="Times New Roman"/>
        </w:rPr>
        <w:t>, nema potrebe za istim.</w:t>
      </w:r>
    </w:p>
    <w:p w:rsidR="0027061C" w:rsidRDefault="0027061C" w:rsidP="0027061C">
      <w:pPr>
        <w:suppressAutoHyphens w:val="0"/>
        <w:autoSpaceDE w:val="0"/>
        <w:adjustRightInd w:val="0"/>
        <w:spacing w:after="0" w:line="240" w:lineRule="auto"/>
        <w:textAlignment w:val="auto"/>
        <w:rPr>
          <w:rFonts w:ascii="Times New Roman" w:hAnsi="Times New Roman"/>
          <w:bCs/>
        </w:rPr>
      </w:pP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R.br.4.15: Plastični pokrov podvozja kreveta</w:t>
      </w: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IZMJENA</w:t>
      </w:r>
      <w:r w:rsidRPr="0027061C">
        <w:rPr>
          <w:rFonts w:ascii="Times New Roman" w:hAnsi="Times New Roman"/>
        </w:rPr>
        <w:t xml:space="preserve">: molimo da izbrišete navod pokrov podvozja kreveta, jer pojedini proizvođači </w:t>
      </w:r>
      <w:proofErr w:type="spellStart"/>
      <w:r w:rsidRPr="0027061C">
        <w:rPr>
          <w:rFonts w:ascii="Times New Roman" w:hAnsi="Times New Roman"/>
        </w:rPr>
        <w:t>barijatrijskih</w:t>
      </w:r>
      <w:proofErr w:type="spellEnd"/>
      <w:r w:rsidRPr="0027061C">
        <w:rPr>
          <w:rFonts w:ascii="Times New Roman" w:hAnsi="Times New Roman"/>
        </w:rPr>
        <w:t xml:space="preserve"> kreveta</w:t>
      </w:r>
      <w:r>
        <w:rPr>
          <w:rFonts w:ascii="Times New Roman" w:hAnsi="Times New Roman"/>
        </w:rPr>
        <w:t xml:space="preserve"> </w:t>
      </w:r>
      <w:r w:rsidRPr="0027061C">
        <w:rPr>
          <w:rFonts w:ascii="Times New Roman" w:hAnsi="Times New Roman"/>
        </w:rPr>
        <w:t>izbjegavaju postavljanje plastičnog pokrova iz sigurnosnih razloga. A kako je krevet i dalje funkcionalan,</w:t>
      </w:r>
      <w:r>
        <w:rPr>
          <w:rFonts w:ascii="Times New Roman" w:hAnsi="Times New Roman"/>
        </w:rPr>
        <w:t xml:space="preserve"> </w:t>
      </w:r>
      <w:r w:rsidRPr="0027061C">
        <w:rPr>
          <w:rFonts w:ascii="Times New Roman" w:hAnsi="Times New Roman"/>
        </w:rPr>
        <w:t>molimo da prihvatite naš prijedlog. Također kod standardnih niste tražili da ima plasti</w:t>
      </w:r>
      <w:r w:rsidRPr="0027061C">
        <w:rPr>
          <w:rFonts w:ascii="Times New Roman" w:hAnsi="Times New Roman"/>
        </w:rPr>
        <w:t>č</w:t>
      </w:r>
      <w:r w:rsidRPr="0027061C">
        <w:rPr>
          <w:rFonts w:ascii="Times New Roman" w:hAnsi="Times New Roman"/>
        </w:rPr>
        <w:t>ni pokrov, tako da ne</w:t>
      </w:r>
      <w:r>
        <w:rPr>
          <w:rFonts w:ascii="Times New Roman" w:hAnsi="Times New Roman"/>
        </w:rPr>
        <w:t xml:space="preserve"> </w:t>
      </w:r>
      <w:r w:rsidRPr="0027061C">
        <w:rPr>
          <w:rFonts w:ascii="Times New Roman" w:hAnsi="Times New Roman"/>
        </w:rPr>
        <w:t xml:space="preserve">vidimo razlog da mora imati i </w:t>
      </w:r>
      <w:proofErr w:type="spellStart"/>
      <w:r w:rsidRPr="0027061C">
        <w:rPr>
          <w:rFonts w:ascii="Times New Roman" w:hAnsi="Times New Roman"/>
        </w:rPr>
        <w:t>barijatrijski</w:t>
      </w:r>
      <w:proofErr w:type="spellEnd"/>
      <w:r w:rsidRPr="0027061C">
        <w:rPr>
          <w:rFonts w:ascii="Times New Roman" w:hAnsi="Times New Roman"/>
        </w:rPr>
        <w:t>.</w:t>
      </w:r>
    </w:p>
    <w:p w:rsidR="0027061C" w:rsidRDefault="0027061C" w:rsidP="0027061C">
      <w:pPr>
        <w:suppressAutoHyphens w:val="0"/>
        <w:autoSpaceDE w:val="0"/>
        <w:adjustRightInd w:val="0"/>
        <w:spacing w:after="0" w:line="240" w:lineRule="auto"/>
        <w:textAlignment w:val="auto"/>
        <w:rPr>
          <w:rFonts w:ascii="Helvetica-Bold" w:hAnsi="Helvetica-Bold" w:cs="Helvetica-Bold"/>
          <w:b/>
          <w:bCs/>
          <w:sz w:val="20"/>
          <w:szCs w:val="20"/>
        </w:rPr>
      </w:pP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R.br.4.19: Na uzglavlju kreveta nalazi se kontrolni panel na raspolaganju pacijentu - fleksibilno</w:t>
      </w: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podesiv;</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lastRenderedPageBreak/>
        <w:t>IZMJENA</w:t>
      </w:r>
      <w:r w:rsidRPr="0027061C">
        <w:rPr>
          <w:rFonts w:ascii="Times New Roman" w:hAnsi="Times New Roman"/>
        </w:rPr>
        <w:t>: Na uzglavlju kreveta nalazi se kontrolni panel na raspolaganju pacijentu - fleksibilno p</w:t>
      </w:r>
      <w:r w:rsidRPr="0027061C">
        <w:rPr>
          <w:rFonts w:ascii="Times New Roman" w:hAnsi="Times New Roman"/>
        </w:rPr>
        <w:t>o</w:t>
      </w:r>
      <w:r w:rsidRPr="0027061C">
        <w:rPr>
          <w:rFonts w:ascii="Times New Roman" w:hAnsi="Times New Roman"/>
        </w:rPr>
        <w:t>desiv ILI</w:t>
      </w:r>
      <w:r>
        <w:rPr>
          <w:rFonts w:ascii="Times New Roman" w:hAnsi="Times New Roman"/>
        </w:rPr>
        <w:t xml:space="preserve"> </w:t>
      </w:r>
      <w:r w:rsidRPr="0027061C">
        <w:rPr>
          <w:rFonts w:ascii="Times New Roman" w:hAnsi="Times New Roman"/>
        </w:rPr>
        <w:t>ručni daljinski upravljač, opcija zaključavanja od strane osoblja na glavnom kontrolnom p</w:t>
      </w:r>
      <w:r w:rsidRPr="0027061C">
        <w:rPr>
          <w:rFonts w:ascii="Times New Roman" w:hAnsi="Times New Roman"/>
        </w:rPr>
        <w:t>a</w:t>
      </w:r>
      <w:r w:rsidRPr="0027061C">
        <w:rPr>
          <w:rFonts w:ascii="Times New Roman" w:hAnsi="Times New Roman"/>
        </w:rPr>
        <w:t>nelu.</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OBJAŠNJENJE</w:t>
      </w:r>
      <w:r w:rsidRPr="0027061C">
        <w:rPr>
          <w:rFonts w:ascii="Times New Roman" w:hAnsi="Times New Roman"/>
        </w:rPr>
        <w:t>: pojedini proizvođači imaju uz glavni kontrolni panel za medicinsko osoblje, ručni daljinski</w:t>
      </w:r>
      <w:r>
        <w:rPr>
          <w:rFonts w:ascii="Times New Roman" w:hAnsi="Times New Roman"/>
        </w:rPr>
        <w:t xml:space="preserve"> </w:t>
      </w:r>
      <w:r w:rsidRPr="0027061C">
        <w:rPr>
          <w:rFonts w:ascii="Times New Roman" w:hAnsi="Times New Roman"/>
        </w:rPr>
        <w:t>upravljač, koji se može postaviti u zoni pacijenta (od uzglavlja do sredine sigurnosnih ogr</w:t>
      </w:r>
      <w:r w:rsidRPr="0027061C">
        <w:rPr>
          <w:rFonts w:ascii="Times New Roman" w:hAnsi="Times New Roman"/>
        </w:rPr>
        <w:t>a</w:t>
      </w:r>
      <w:r w:rsidRPr="0027061C">
        <w:rPr>
          <w:rFonts w:ascii="Times New Roman" w:hAnsi="Times New Roman"/>
        </w:rPr>
        <w:t>da), tako da</w:t>
      </w:r>
      <w:r>
        <w:rPr>
          <w:rFonts w:ascii="Times New Roman" w:hAnsi="Times New Roman"/>
        </w:rPr>
        <w:t xml:space="preserve"> </w:t>
      </w:r>
      <w:r w:rsidRPr="0027061C">
        <w:rPr>
          <w:rFonts w:ascii="Times New Roman" w:hAnsi="Times New Roman"/>
        </w:rPr>
        <w:t>molimo da uvažite naš prijedlog.</w:t>
      </w:r>
    </w:p>
    <w:p w:rsidR="0027061C" w:rsidRDefault="0027061C" w:rsidP="0027061C">
      <w:pPr>
        <w:suppressAutoHyphens w:val="0"/>
        <w:autoSpaceDE w:val="0"/>
        <w:adjustRightInd w:val="0"/>
        <w:spacing w:after="0" w:line="240" w:lineRule="auto"/>
        <w:textAlignment w:val="auto"/>
        <w:rPr>
          <w:rFonts w:ascii="Times New Roman" w:hAnsi="Times New Roman"/>
          <w:bCs/>
        </w:rPr>
      </w:pP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R.br.4.20.: Ručno podesivi graničnici protiv klizanja madraca</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IZMJENA</w:t>
      </w:r>
      <w:r w:rsidRPr="0027061C">
        <w:rPr>
          <w:rFonts w:ascii="Times New Roman" w:hAnsi="Times New Roman"/>
        </w:rPr>
        <w:t>: Ručno podesivi graničnici protiv klizanja madraca</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OBJAŠNJENJE</w:t>
      </w:r>
      <w:r w:rsidRPr="0027061C">
        <w:rPr>
          <w:rFonts w:ascii="Times New Roman" w:hAnsi="Times New Roman"/>
        </w:rPr>
        <w:t>: molimo da se izbriše ovaj navod, pošto se radi o HPL sekcijama, koji ne pod</w:t>
      </w:r>
      <w:r w:rsidRPr="0027061C">
        <w:rPr>
          <w:rFonts w:ascii="Times New Roman" w:hAnsi="Times New Roman"/>
        </w:rPr>
        <w:t>r</w:t>
      </w:r>
      <w:r w:rsidRPr="0027061C">
        <w:rPr>
          <w:rFonts w:ascii="Times New Roman" w:hAnsi="Times New Roman"/>
        </w:rPr>
        <w:t>žavaju</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rPr>
        <w:t>integrirane graničnike za madrace.</w:t>
      </w:r>
    </w:p>
    <w:p w:rsidR="0027061C" w:rsidRDefault="0027061C" w:rsidP="0027061C">
      <w:pPr>
        <w:suppressAutoHyphens w:val="0"/>
        <w:autoSpaceDE w:val="0"/>
        <w:adjustRightInd w:val="0"/>
        <w:spacing w:after="0" w:line="240" w:lineRule="auto"/>
        <w:textAlignment w:val="auto"/>
        <w:rPr>
          <w:rFonts w:ascii="Times New Roman" w:hAnsi="Times New Roman"/>
          <w:bCs/>
        </w:rPr>
      </w:pP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 xml:space="preserve">R.br.4.22.: Bočne stranice - vertikalno </w:t>
      </w:r>
      <w:proofErr w:type="spellStart"/>
      <w:r w:rsidRPr="0027061C">
        <w:rPr>
          <w:rFonts w:ascii="Times New Roman" w:hAnsi="Times New Roman"/>
          <w:bCs/>
        </w:rPr>
        <w:t>spuštajuće</w:t>
      </w:r>
      <w:proofErr w:type="spellEnd"/>
      <w:r w:rsidRPr="0027061C">
        <w:rPr>
          <w:rFonts w:ascii="Times New Roman" w:hAnsi="Times New Roman"/>
          <w:bCs/>
        </w:rPr>
        <w:t xml:space="preserve"> s mogućnošću uklanjanja u svrhu izlaska</w:t>
      </w: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pacijenta iz kreveta</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IZMJENA</w:t>
      </w:r>
      <w:r w:rsidRPr="0027061C">
        <w:rPr>
          <w:rFonts w:ascii="Times New Roman" w:hAnsi="Times New Roman"/>
        </w:rPr>
        <w:t xml:space="preserve">: Bočne stranice – vertikalno ili uzdužno </w:t>
      </w:r>
      <w:proofErr w:type="spellStart"/>
      <w:r w:rsidRPr="0027061C">
        <w:rPr>
          <w:rFonts w:ascii="Times New Roman" w:hAnsi="Times New Roman"/>
        </w:rPr>
        <w:t>spuštajuće</w:t>
      </w:r>
      <w:proofErr w:type="spellEnd"/>
      <w:r w:rsidRPr="0027061C">
        <w:rPr>
          <w:rFonts w:ascii="Times New Roman" w:hAnsi="Times New Roman"/>
        </w:rPr>
        <w:t xml:space="preserve"> s mogućnošću uklanjanja u svrhu izla</w:t>
      </w:r>
      <w:r w:rsidRPr="0027061C">
        <w:rPr>
          <w:rFonts w:ascii="Times New Roman" w:hAnsi="Times New Roman"/>
        </w:rPr>
        <w:t>s</w:t>
      </w:r>
      <w:r w:rsidRPr="0027061C">
        <w:rPr>
          <w:rFonts w:ascii="Times New Roman" w:hAnsi="Times New Roman"/>
        </w:rPr>
        <w:t>ka</w:t>
      </w:r>
      <w:r>
        <w:rPr>
          <w:rFonts w:ascii="Times New Roman" w:hAnsi="Times New Roman"/>
        </w:rPr>
        <w:t xml:space="preserve"> </w:t>
      </w:r>
      <w:r w:rsidRPr="0027061C">
        <w:rPr>
          <w:rFonts w:ascii="Times New Roman" w:hAnsi="Times New Roman"/>
        </w:rPr>
        <w:t>pacijenta iz kreveta</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OBJAŠNJENJE</w:t>
      </w:r>
      <w:r w:rsidRPr="0027061C">
        <w:rPr>
          <w:rFonts w:ascii="Times New Roman" w:hAnsi="Times New Roman"/>
        </w:rPr>
        <w:t xml:space="preserve">: kod </w:t>
      </w:r>
      <w:proofErr w:type="spellStart"/>
      <w:r w:rsidRPr="0027061C">
        <w:rPr>
          <w:rFonts w:ascii="Times New Roman" w:hAnsi="Times New Roman"/>
        </w:rPr>
        <w:t>barijatrijskog</w:t>
      </w:r>
      <w:proofErr w:type="spellEnd"/>
      <w:r w:rsidRPr="0027061C">
        <w:rPr>
          <w:rFonts w:ascii="Times New Roman" w:hAnsi="Times New Roman"/>
        </w:rPr>
        <w:t xml:space="preserve"> kreveta, većina proizvođača ima uzdužno </w:t>
      </w:r>
      <w:proofErr w:type="spellStart"/>
      <w:r w:rsidRPr="0027061C">
        <w:rPr>
          <w:rFonts w:ascii="Times New Roman" w:hAnsi="Times New Roman"/>
        </w:rPr>
        <w:t>sklapajuće</w:t>
      </w:r>
      <w:proofErr w:type="spellEnd"/>
      <w:r w:rsidRPr="0027061C">
        <w:rPr>
          <w:rFonts w:ascii="Times New Roman" w:hAnsi="Times New Roman"/>
        </w:rPr>
        <w:t xml:space="preserve"> ogr</w:t>
      </w:r>
      <w:r w:rsidRPr="0027061C">
        <w:rPr>
          <w:rFonts w:ascii="Times New Roman" w:hAnsi="Times New Roman"/>
        </w:rPr>
        <w:t>a</w:t>
      </w:r>
      <w:r w:rsidRPr="0027061C">
        <w:rPr>
          <w:rFonts w:ascii="Times New Roman" w:hAnsi="Times New Roman"/>
        </w:rPr>
        <w:t>de koje se</w:t>
      </w:r>
      <w:r>
        <w:rPr>
          <w:rFonts w:ascii="Times New Roman" w:hAnsi="Times New Roman"/>
        </w:rPr>
        <w:t xml:space="preserve"> </w:t>
      </w:r>
      <w:r w:rsidRPr="0027061C">
        <w:rPr>
          <w:rFonts w:ascii="Times New Roman" w:hAnsi="Times New Roman"/>
        </w:rPr>
        <w:t>mogu ukloniti. Nema izbora ostalih vrsta ograda za takvu vrstu kreveta, odnosno kako samo jedan</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rPr>
        <w:t>proizvođač zadovoljava tu stavku, molimo Vas za prihvaćanje prijedloga.</w:t>
      </w:r>
    </w:p>
    <w:p w:rsidR="0027061C" w:rsidRDefault="0027061C" w:rsidP="0027061C">
      <w:pPr>
        <w:suppressAutoHyphens w:val="0"/>
        <w:autoSpaceDE w:val="0"/>
        <w:adjustRightInd w:val="0"/>
        <w:spacing w:after="0" w:line="240" w:lineRule="auto"/>
        <w:textAlignment w:val="auto"/>
        <w:rPr>
          <w:rFonts w:ascii="Times New Roman" w:hAnsi="Times New Roman"/>
          <w:bCs/>
        </w:rPr>
      </w:pP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R.br.4.23.:Krevet je opremljen nožnim kontrolnim panelom sa sustavom zaštite protiv neko</w:t>
      </w:r>
      <w:r w:rsidRPr="0027061C">
        <w:rPr>
          <w:rFonts w:ascii="Times New Roman" w:hAnsi="Times New Roman"/>
          <w:bCs/>
        </w:rPr>
        <w:t>n</w:t>
      </w:r>
      <w:r w:rsidRPr="0027061C">
        <w:rPr>
          <w:rFonts w:ascii="Times New Roman" w:hAnsi="Times New Roman"/>
          <w:bCs/>
        </w:rPr>
        <w:t>trolirane</w:t>
      </w: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aktivacije od strane pacijenta i sigurnosnim aktivacijskim modulom - standardne funkcije</w:t>
      </w: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podešavanje visine ležaja, položaja za pregled i položaja za reanimaciju</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IZMJENA</w:t>
      </w:r>
      <w:r w:rsidRPr="0027061C">
        <w:rPr>
          <w:rFonts w:ascii="Times New Roman" w:hAnsi="Times New Roman"/>
        </w:rPr>
        <w:t>: molimo Vas da izbrišete u potpunosti ovaj navod, pošto nema potrebe nožni kontrolni panel uz</w:t>
      </w:r>
      <w:r>
        <w:rPr>
          <w:rFonts w:ascii="Times New Roman" w:hAnsi="Times New Roman"/>
        </w:rPr>
        <w:t xml:space="preserve"> </w:t>
      </w:r>
      <w:r w:rsidRPr="0027061C">
        <w:rPr>
          <w:rFonts w:ascii="Times New Roman" w:hAnsi="Times New Roman"/>
        </w:rPr>
        <w:t>ručni daljinski upravljač i kontrolni panel za medicinsko osoblje. Uostalom na kontrolnom p</w:t>
      </w:r>
      <w:r w:rsidRPr="0027061C">
        <w:rPr>
          <w:rFonts w:ascii="Times New Roman" w:hAnsi="Times New Roman"/>
        </w:rPr>
        <w:t>a</w:t>
      </w:r>
      <w:r w:rsidRPr="0027061C">
        <w:rPr>
          <w:rFonts w:ascii="Times New Roman" w:hAnsi="Times New Roman"/>
        </w:rPr>
        <w:t>nelu se mogu</w:t>
      </w:r>
      <w:r>
        <w:rPr>
          <w:rFonts w:ascii="Times New Roman" w:hAnsi="Times New Roman"/>
        </w:rPr>
        <w:t xml:space="preserve"> </w:t>
      </w:r>
      <w:r w:rsidRPr="0027061C">
        <w:rPr>
          <w:rFonts w:ascii="Times New Roman" w:hAnsi="Times New Roman"/>
        </w:rPr>
        <w:t>blokirati sve funkcije za pacijenta koji tada ne može podešavati položaje kreveta.</w:t>
      </w:r>
    </w:p>
    <w:p w:rsidR="0027061C" w:rsidRDefault="0027061C" w:rsidP="0027061C">
      <w:pPr>
        <w:suppressAutoHyphens w:val="0"/>
        <w:autoSpaceDE w:val="0"/>
        <w:adjustRightInd w:val="0"/>
        <w:spacing w:after="0" w:line="240" w:lineRule="auto"/>
        <w:textAlignment w:val="auto"/>
        <w:rPr>
          <w:rFonts w:ascii="Times New Roman" w:hAnsi="Times New Roman"/>
          <w:bCs/>
        </w:rPr>
      </w:pP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R.br.4.24.: Krevet posjeduje funkciju izlaska iz kreveta koja dovodi krevet u optimalan položaj za</w:t>
      </w: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pacijenta - s jedne strane dostupan rukohvat bočne stranice uzglavlja, a s druge strane nalazi se</w:t>
      </w: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pomično-klizni rukohvat</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IZMJENA</w:t>
      </w:r>
      <w:r w:rsidRPr="0027061C">
        <w:rPr>
          <w:rFonts w:ascii="Times New Roman" w:hAnsi="Times New Roman"/>
        </w:rPr>
        <w:t>: Krevet posjeduje funkciju izlaska iz kreveta koja dovodi krevet u optimalan položaj za pac</w:t>
      </w:r>
      <w:r w:rsidRPr="0027061C">
        <w:rPr>
          <w:rFonts w:ascii="Times New Roman" w:hAnsi="Times New Roman"/>
        </w:rPr>
        <w:t>i</w:t>
      </w:r>
      <w:r w:rsidRPr="0027061C">
        <w:rPr>
          <w:rFonts w:ascii="Times New Roman" w:hAnsi="Times New Roman"/>
        </w:rPr>
        <w:t>jenta</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OBJAŠNJENJE</w:t>
      </w:r>
      <w:r w:rsidRPr="0027061C">
        <w:rPr>
          <w:rFonts w:ascii="Times New Roman" w:hAnsi="Times New Roman"/>
        </w:rPr>
        <w:t>: ovdje se radi o navodu koju zadovoljava samo jedan proizvođač, a također postoji tipka za</w:t>
      </w:r>
      <w:r>
        <w:rPr>
          <w:rFonts w:ascii="Times New Roman" w:hAnsi="Times New Roman"/>
        </w:rPr>
        <w:t xml:space="preserve"> </w:t>
      </w:r>
      <w:r w:rsidRPr="0027061C">
        <w:rPr>
          <w:rFonts w:ascii="Times New Roman" w:hAnsi="Times New Roman"/>
        </w:rPr>
        <w:t>siguran silazak kreveta, pa molimo da se prihvati naš prijedlog.</w:t>
      </w:r>
    </w:p>
    <w:p w:rsidR="0027061C" w:rsidRDefault="0027061C" w:rsidP="0027061C">
      <w:pPr>
        <w:suppressAutoHyphens w:val="0"/>
        <w:autoSpaceDE w:val="0"/>
        <w:adjustRightInd w:val="0"/>
        <w:spacing w:after="0" w:line="240" w:lineRule="auto"/>
        <w:textAlignment w:val="auto"/>
        <w:rPr>
          <w:rFonts w:ascii="Times New Roman" w:hAnsi="Times New Roman"/>
          <w:bCs/>
        </w:rPr>
      </w:pP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R.br.4.30: Sigurno radno opterećenje min. 500 kg</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IZMJENA</w:t>
      </w:r>
      <w:r w:rsidRPr="0027061C">
        <w:rPr>
          <w:rFonts w:ascii="Times New Roman" w:hAnsi="Times New Roman"/>
        </w:rPr>
        <w:t>: Sigurno radno opterećenje min. 400 kg</w:t>
      </w: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OBJAŠNJENJE</w:t>
      </w:r>
      <w:r w:rsidRPr="0027061C">
        <w:rPr>
          <w:rFonts w:ascii="Times New Roman" w:hAnsi="Times New Roman"/>
        </w:rPr>
        <w:t>: kako ne bi pogodovali jednome proizvođaču, molimo da prihvatite naš prije</w:t>
      </w:r>
      <w:r w:rsidRPr="0027061C">
        <w:rPr>
          <w:rFonts w:ascii="Times New Roman" w:hAnsi="Times New Roman"/>
        </w:rPr>
        <w:t>d</w:t>
      </w:r>
      <w:r w:rsidRPr="0027061C">
        <w:rPr>
          <w:rFonts w:ascii="Times New Roman" w:hAnsi="Times New Roman"/>
        </w:rPr>
        <w:t>log za min 400kg.</w:t>
      </w:r>
    </w:p>
    <w:p w:rsidR="0027061C" w:rsidRDefault="0027061C" w:rsidP="0027061C">
      <w:pPr>
        <w:suppressAutoHyphens w:val="0"/>
        <w:autoSpaceDE w:val="0"/>
        <w:adjustRightInd w:val="0"/>
        <w:spacing w:after="0" w:line="240" w:lineRule="auto"/>
        <w:textAlignment w:val="auto"/>
        <w:rPr>
          <w:rFonts w:ascii="Times New Roman" w:hAnsi="Times New Roman"/>
        </w:rPr>
      </w:pPr>
    </w:p>
    <w:p w:rsidR="0027061C" w:rsidRPr="0027061C" w:rsidRDefault="0027061C" w:rsidP="0027061C">
      <w:pPr>
        <w:suppressAutoHyphens w:val="0"/>
        <w:autoSpaceDE w:val="0"/>
        <w:adjustRightInd w:val="0"/>
        <w:spacing w:after="0" w:line="240" w:lineRule="auto"/>
        <w:textAlignment w:val="auto"/>
        <w:rPr>
          <w:rFonts w:ascii="Times New Roman" w:hAnsi="Times New Roman"/>
          <w:bCs/>
        </w:rPr>
      </w:pPr>
      <w:r w:rsidRPr="0027061C">
        <w:rPr>
          <w:rFonts w:ascii="Times New Roman" w:hAnsi="Times New Roman"/>
          <w:bCs/>
        </w:rPr>
        <w:t xml:space="preserve">R.br.4.32: aktivni </w:t>
      </w:r>
      <w:proofErr w:type="spellStart"/>
      <w:r w:rsidRPr="0027061C">
        <w:rPr>
          <w:rFonts w:ascii="Times New Roman" w:hAnsi="Times New Roman"/>
          <w:bCs/>
        </w:rPr>
        <w:t>antidekubitalni</w:t>
      </w:r>
      <w:proofErr w:type="spellEnd"/>
      <w:r w:rsidRPr="0027061C">
        <w:rPr>
          <w:rFonts w:ascii="Times New Roman" w:hAnsi="Times New Roman"/>
          <w:bCs/>
        </w:rPr>
        <w:t xml:space="preserve"> madrac</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IZMJENA</w:t>
      </w:r>
      <w:r w:rsidRPr="0027061C">
        <w:rPr>
          <w:rFonts w:ascii="Times New Roman" w:hAnsi="Times New Roman"/>
        </w:rPr>
        <w:t xml:space="preserve">: aktivni ili pasivni </w:t>
      </w:r>
      <w:proofErr w:type="spellStart"/>
      <w:r w:rsidRPr="0027061C">
        <w:rPr>
          <w:rFonts w:ascii="Times New Roman" w:hAnsi="Times New Roman"/>
        </w:rPr>
        <w:t>antidekubitalni</w:t>
      </w:r>
      <w:proofErr w:type="spellEnd"/>
      <w:r w:rsidRPr="0027061C">
        <w:rPr>
          <w:rFonts w:ascii="Times New Roman" w:hAnsi="Times New Roman"/>
        </w:rPr>
        <w:t xml:space="preserve"> madrac</w:t>
      </w:r>
    </w:p>
    <w:p w:rsidR="0027061C" w:rsidRPr="0027061C"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bCs/>
        </w:rPr>
        <w:t>OBJAŠNJENJE</w:t>
      </w:r>
      <w:r w:rsidRPr="0027061C">
        <w:rPr>
          <w:rFonts w:ascii="Times New Roman" w:hAnsi="Times New Roman"/>
        </w:rPr>
        <w:t>: u naslovu stavke navodite aktivni madrac, međutim iz opisa je vi</w:t>
      </w:r>
      <w:r>
        <w:rPr>
          <w:rFonts w:ascii="Times New Roman" w:hAnsi="Times New Roman"/>
        </w:rPr>
        <w:t>d</w:t>
      </w:r>
      <w:r w:rsidRPr="0027061C">
        <w:rPr>
          <w:rFonts w:ascii="Times New Roman" w:hAnsi="Times New Roman"/>
        </w:rPr>
        <w:t>ljivo da je madrac pasivni</w:t>
      </w:r>
      <w:r>
        <w:rPr>
          <w:rFonts w:ascii="Times New Roman" w:hAnsi="Times New Roman"/>
        </w:rPr>
        <w:t xml:space="preserve"> </w:t>
      </w:r>
      <w:proofErr w:type="spellStart"/>
      <w:r w:rsidRPr="0027061C">
        <w:rPr>
          <w:rFonts w:ascii="Times New Roman" w:hAnsi="Times New Roman"/>
        </w:rPr>
        <w:t>antidekubitalni</w:t>
      </w:r>
      <w:proofErr w:type="spellEnd"/>
      <w:r w:rsidRPr="0027061C">
        <w:rPr>
          <w:rFonts w:ascii="Times New Roman" w:hAnsi="Times New Roman"/>
        </w:rPr>
        <w:t xml:space="preserve"> madrac, te molim da </w:t>
      </w:r>
      <w:proofErr w:type="spellStart"/>
      <w:r w:rsidRPr="0027061C">
        <w:rPr>
          <w:rFonts w:ascii="Times New Roman" w:hAnsi="Times New Roman"/>
        </w:rPr>
        <w:t>izmjenite</w:t>
      </w:r>
      <w:proofErr w:type="spellEnd"/>
      <w:r w:rsidRPr="0027061C">
        <w:rPr>
          <w:rFonts w:ascii="Times New Roman" w:hAnsi="Times New Roman"/>
        </w:rPr>
        <w:t xml:space="preserve"> navod.</w:t>
      </w:r>
    </w:p>
    <w:p w:rsidR="00CB58D6" w:rsidRDefault="0027061C" w:rsidP="0027061C">
      <w:pPr>
        <w:suppressAutoHyphens w:val="0"/>
        <w:autoSpaceDE w:val="0"/>
        <w:adjustRightInd w:val="0"/>
        <w:spacing w:after="0" w:line="240" w:lineRule="auto"/>
        <w:textAlignment w:val="auto"/>
        <w:rPr>
          <w:rFonts w:ascii="Times New Roman" w:hAnsi="Times New Roman"/>
        </w:rPr>
      </w:pPr>
      <w:r w:rsidRPr="0027061C">
        <w:rPr>
          <w:rFonts w:ascii="Times New Roman" w:hAnsi="Times New Roman"/>
        </w:rPr>
        <w:t>Isto tako navod: ''Automatsko produženje i skraćivanje ukupne dužine madraca po sistemu 3 povez</w:t>
      </w:r>
      <w:r w:rsidRPr="0027061C">
        <w:rPr>
          <w:rFonts w:ascii="Times New Roman" w:hAnsi="Times New Roman"/>
        </w:rPr>
        <w:t>a</w:t>
      </w:r>
      <w:r w:rsidRPr="0027061C">
        <w:rPr>
          <w:rFonts w:ascii="Times New Roman" w:hAnsi="Times New Roman"/>
        </w:rPr>
        <w:t>na</w:t>
      </w:r>
      <w:r>
        <w:rPr>
          <w:rFonts w:ascii="Times New Roman" w:hAnsi="Times New Roman"/>
        </w:rPr>
        <w:t xml:space="preserve"> </w:t>
      </w:r>
      <w:r w:rsidRPr="0027061C">
        <w:rPr>
          <w:rFonts w:ascii="Times New Roman" w:hAnsi="Times New Roman"/>
        </w:rPr>
        <w:t>elastična segmenta koji prate ekstenziju podnice'' molimo da izbrišete pošto se ovdje također radi o jednome</w:t>
      </w:r>
      <w:r>
        <w:rPr>
          <w:rFonts w:ascii="Times New Roman" w:hAnsi="Times New Roman"/>
        </w:rPr>
        <w:t xml:space="preserve"> </w:t>
      </w:r>
      <w:r w:rsidRPr="0027061C">
        <w:rPr>
          <w:rFonts w:ascii="Times New Roman" w:hAnsi="Times New Roman"/>
        </w:rPr>
        <w:t>proizvođaču koji zadovoljava navedeno, te nema niti jedan drugi proizvođač.</w:t>
      </w:r>
      <w:r w:rsidR="00533480">
        <w:rPr>
          <w:rFonts w:ascii="Times New Roman" w:hAnsi="Times New Roman"/>
        </w:rPr>
        <w:t>“</w:t>
      </w:r>
    </w:p>
    <w:p w:rsidR="0027061C" w:rsidRDefault="0027061C" w:rsidP="0027061C">
      <w:pPr>
        <w:suppressAutoHyphens w:val="0"/>
        <w:autoSpaceDE w:val="0"/>
        <w:adjustRightInd w:val="0"/>
        <w:spacing w:after="0" w:line="240" w:lineRule="auto"/>
        <w:textAlignment w:val="auto"/>
        <w:rPr>
          <w:rFonts w:ascii="Times New Roman" w:hAnsi="Times New Roman"/>
        </w:rPr>
      </w:pPr>
    </w:p>
    <w:p w:rsidR="004E3CD1" w:rsidRDefault="004E3CD1" w:rsidP="00EF0546">
      <w:pPr>
        <w:pStyle w:val="Odlomakpopisa"/>
        <w:numPr>
          <w:ilvl w:val="0"/>
          <w:numId w:val="1"/>
        </w:numPr>
        <w:spacing w:after="0" w:line="240" w:lineRule="auto"/>
        <w:jc w:val="both"/>
        <w:rPr>
          <w:rFonts w:ascii="Times New Roman" w:hAnsi="Times New Roman"/>
        </w:rPr>
      </w:pPr>
      <w:r w:rsidRPr="0010762A">
        <w:rPr>
          <w:rFonts w:ascii="Times New Roman" w:hAnsi="Times New Roman"/>
          <w:b/>
          <w:u w:val="single"/>
        </w:rPr>
        <w:t>Odgovor Naručitelja</w:t>
      </w:r>
      <w:r>
        <w:rPr>
          <w:rFonts w:ascii="Times New Roman" w:hAnsi="Times New Roman"/>
        </w:rPr>
        <w:t>:</w:t>
      </w:r>
    </w:p>
    <w:p w:rsidR="006F16CA" w:rsidRDefault="006F16CA" w:rsidP="0091207F">
      <w:pPr>
        <w:spacing w:after="0" w:line="240" w:lineRule="auto"/>
        <w:jc w:val="both"/>
        <w:rPr>
          <w:rFonts w:ascii="Times New Roman" w:hAnsi="Times New Roman"/>
        </w:rPr>
      </w:pPr>
    </w:p>
    <w:p w:rsidR="0091207F" w:rsidRDefault="004E3CD1" w:rsidP="0091207F">
      <w:pPr>
        <w:spacing w:after="0" w:line="240" w:lineRule="auto"/>
        <w:jc w:val="both"/>
        <w:rPr>
          <w:rFonts w:ascii="Times New Roman" w:hAnsi="Times New Roman"/>
        </w:rPr>
      </w:pPr>
      <w:r>
        <w:rPr>
          <w:rFonts w:ascii="Times New Roman" w:hAnsi="Times New Roman"/>
        </w:rPr>
        <w:t xml:space="preserve">Naručitelj </w:t>
      </w:r>
      <w:r w:rsidR="001250AC">
        <w:rPr>
          <w:rFonts w:ascii="Times New Roman" w:hAnsi="Times New Roman"/>
        </w:rPr>
        <w:t xml:space="preserve">je </w:t>
      </w:r>
      <w:r w:rsidR="00CB58D6">
        <w:rPr>
          <w:rFonts w:ascii="Times New Roman" w:hAnsi="Times New Roman"/>
        </w:rPr>
        <w:t>proučio upit</w:t>
      </w:r>
      <w:r w:rsidR="00F936D9">
        <w:rPr>
          <w:rFonts w:ascii="Times New Roman" w:hAnsi="Times New Roman"/>
        </w:rPr>
        <w:t xml:space="preserve"> potencijalnog ponuditelja </w:t>
      </w:r>
      <w:r w:rsidR="001250AC">
        <w:rPr>
          <w:rFonts w:ascii="Times New Roman" w:hAnsi="Times New Roman"/>
        </w:rPr>
        <w:t>te</w:t>
      </w:r>
      <w:r>
        <w:rPr>
          <w:rFonts w:ascii="Times New Roman" w:hAnsi="Times New Roman"/>
        </w:rPr>
        <w:t xml:space="preserve"> </w:t>
      </w:r>
      <w:r w:rsidR="0027061C">
        <w:rPr>
          <w:rFonts w:ascii="Times New Roman" w:hAnsi="Times New Roman"/>
        </w:rPr>
        <w:t xml:space="preserve">se očituje </w:t>
      </w:r>
      <w:r>
        <w:rPr>
          <w:rFonts w:ascii="Times New Roman" w:hAnsi="Times New Roman"/>
        </w:rPr>
        <w:t>kako slijedi:</w:t>
      </w:r>
    </w:p>
    <w:p w:rsidR="006F16CA" w:rsidRPr="0027061C" w:rsidRDefault="006F16CA" w:rsidP="0091207F">
      <w:pPr>
        <w:spacing w:after="0" w:line="240" w:lineRule="auto"/>
        <w:jc w:val="both"/>
        <w:rPr>
          <w:rFonts w:ascii="Times New Roman" w:hAnsi="Times New Roman"/>
        </w:rPr>
      </w:pPr>
    </w:p>
    <w:p w:rsidR="0027061C" w:rsidRPr="0027061C" w:rsidRDefault="0027061C" w:rsidP="0027061C">
      <w:pPr>
        <w:pStyle w:val="Odlomakpopisa"/>
        <w:numPr>
          <w:ilvl w:val="0"/>
          <w:numId w:val="12"/>
        </w:numPr>
        <w:suppressAutoHyphens w:val="0"/>
        <w:autoSpaceDN/>
        <w:spacing w:after="0" w:line="259" w:lineRule="auto"/>
        <w:jc w:val="both"/>
        <w:textAlignment w:val="auto"/>
        <w:rPr>
          <w:rFonts w:ascii="Times New Roman" w:hAnsi="Times New Roman"/>
        </w:rPr>
      </w:pPr>
      <w:r w:rsidRPr="0027061C">
        <w:rPr>
          <w:rFonts w:ascii="Times New Roman" w:hAnsi="Times New Roman"/>
        </w:rPr>
        <w:t>Naručitelj odbija prijedlog zainteresiranog gospodarskog subjekta.</w:t>
      </w:r>
    </w:p>
    <w:p w:rsidR="0027061C" w:rsidRPr="0027061C" w:rsidRDefault="0027061C" w:rsidP="0027061C">
      <w:pPr>
        <w:pStyle w:val="Odlomakpopisa"/>
        <w:spacing w:after="0" w:line="240" w:lineRule="auto"/>
        <w:ind w:left="1080"/>
        <w:jc w:val="both"/>
        <w:outlineLvl w:val="0"/>
        <w:rPr>
          <w:rFonts w:ascii="Times New Roman" w:hAnsi="Times New Roman"/>
        </w:rPr>
      </w:pPr>
      <w:r w:rsidRPr="0027061C">
        <w:rPr>
          <w:rFonts w:ascii="Times New Roman" w:hAnsi="Times New Roman"/>
        </w:rPr>
        <w:t xml:space="preserve">Naručitelj ostaje pri stavu argumentiranom u prvom krugu prethodnog savjetovanja. S obzirom da grupa predmeta nabave po tehničkim i funkcionalnim svojstvima čini cjelinu, </w:t>
      </w:r>
      <w:r w:rsidRPr="0027061C">
        <w:rPr>
          <w:rFonts w:ascii="Times New Roman" w:hAnsi="Times New Roman"/>
        </w:rPr>
        <w:lastRenderedPageBreak/>
        <w:t>odnosno elektromotorne krevete za njegu pacijenata, predmetna grupa nabave zakonski udovoljava oznaci CPV 33192120-9 opis: Bolnički kreveti. Istraživanjem tržišta naručitelj je utvrdio kako je u prethodnoj i ovoj godini veliki broj javnih naručitelja koristio jednak ili slični sistem organizacije grupa nabave: 12/20 E-VV / 2020 – Opća bolnica Pula - više od 5 različitih vrsta kreveta u istoj grupi predmeta nabave, 30.1.2./2020 Klinički bolnički centar Split – minimalno dvije vrste kreveta u istoj grupi s puno različitih proizvoda i CPV grupa nabave, MV-19/32 / 2019 Klinički bolnički centar Osijek – dvije vrste kreveta (standardna i intenzivna njega) u istoj grupi predmeta nabave što je slučaj i ovaj put. Završno, naručitelj smatra kako svaki gospodarski subjekt može slobodno kontaktirati pojedinog proizvođača na globalnom ili tržištu EU kako bi ponudio tražene proizvode samostalno ili putem Zajednice ponuditelja i/ili podugovaranjem.  Predmetom nabave planira se opremiti bolesničke sobe neovisno o tipu pacijenta što čini medicinski, prostorno i funkcionalno neodvojivu cjelinu sukladno Pravilniku o izmjenama i dopunama Pravilnika o minimalnim uvjetima u pogledu prostora radnika i medicinsko-tehničke opreme za obavljanje zdravstvene djelatnosti (NN 90/2004, NN 38/2008, NN 61/2011, NN 61/2011, NN 128/2012, NN 124/2015, NN 8/2016, NN 77/2018). Naručitelj je jasno i nedvosmisleno propisao zahtijevane minimalne tehničke karakteristike koji bi trebale u potpunosti zadovoljiti specifične potrebe naručitelja.</w:t>
      </w:r>
    </w:p>
    <w:p w:rsidR="0027061C" w:rsidRPr="0027061C" w:rsidRDefault="0027061C" w:rsidP="0027061C">
      <w:pPr>
        <w:spacing w:after="0"/>
        <w:jc w:val="both"/>
        <w:rPr>
          <w:rFonts w:ascii="Times New Roman" w:hAnsi="Times New Roman"/>
        </w:rPr>
      </w:pPr>
    </w:p>
    <w:p w:rsidR="0027061C" w:rsidRPr="0027061C" w:rsidRDefault="0027061C" w:rsidP="0027061C">
      <w:pPr>
        <w:pStyle w:val="Odlomakpopisa"/>
        <w:numPr>
          <w:ilvl w:val="0"/>
          <w:numId w:val="12"/>
        </w:numPr>
        <w:suppressAutoHyphens w:val="0"/>
        <w:autoSpaceDN/>
        <w:spacing w:after="0" w:line="259" w:lineRule="auto"/>
        <w:jc w:val="both"/>
        <w:textAlignment w:val="auto"/>
        <w:rPr>
          <w:rFonts w:ascii="Times New Roman" w:hAnsi="Times New Roman"/>
          <w:color w:val="000000" w:themeColor="text1"/>
        </w:rPr>
      </w:pPr>
      <w:r w:rsidRPr="0027061C">
        <w:rPr>
          <w:rFonts w:ascii="Times New Roman" w:hAnsi="Times New Roman"/>
          <w:color w:val="000000" w:themeColor="text1"/>
        </w:rPr>
        <w:t xml:space="preserve">1.5. Naručitelj ne prihvaća zahtjev gospodarskog subjekta. </w:t>
      </w:r>
    </w:p>
    <w:p w:rsidR="0027061C" w:rsidRPr="0027061C" w:rsidRDefault="0027061C" w:rsidP="0027061C">
      <w:pPr>
        <w:pStyle w:val="Odlomakpopisa"/>
        <w:suppressAutoHyphens w:val="0"/>
        <w:autoSpaceDN/>
        <w:spacing w:after="0" w:line="259" w:lineRule="auto"/>
        <w:ind w:left="1440"/>
        <w:textAlignment w:val="auto"/>
        <w:rPr>
          <w:rFonts w:ascii="Times New Roman" w:hAnsi="Times New Roman"/>
        </w:rPr>
      </w:pPr>
      <w:r w:rsidRPr="0027061C">
        <w:rPr>
          <w:rFonts w:ascii="Times New Roman" w:hAnsi="Times New Roman"/>
        </w:rPr>
        <w:t>Naručitelj je jasno i nedvosmisleno odgovorio zainteresiranim gospodarskim subje</w:t>
      </w:r>
      <w:r w:rsidRPr="0027061C">
        <w:rPr>
          <w:rFonts w:ascii="Times New Roman" w:hAnsi="Times New Roman"/>
        </w:rPr>
        <w:t>k</w:t>
      </w:r>
      <w:r w:rsidRPr="0027061C">
        <w:rPr>
          <w:rFonts w:ascii="Times New Roman" w:hAnsi="Times New Roman"/>
        </w:rPr>
        <w:t xml:space="preserve">tima tokom prvog kruga prethodnog savjetovanja. </w:t>
      </w:r>
    </w:p>
    <w:p w:rsidR="0027061C" w:rsidRPr="0027061C" w:rsidRDefault="0027061C" w:rsidP="0027061C">
      <w:pPr>
        <w:pStyle w:val="Odlomakpopisa"/>
        <w:spacing w:after="0"/>
        <w:ind w:left="1440"/>
        <w:jc w:val="both"/>
        <w:rPr>
          <w:rFonts w:ascii="Times New Roman" w:hAnsi="Times New Roman"/>
          <w:color w:val="000000" w:themeColor="text1"/>
        </w:rPr>
      </w:pPr>
      <w:r w:rsidRPr="0027061C">
        <w:rPr>
          <w:rFonts w:ascii="Times New Roman" w:hAnsi="Times New Roman"/>
          <w:color w:val="000000" w:themeColor="text1"/>
        </w:rPr>
        <w:t xml:space="preserve">Traženo je jednostavno tehnološko rješenje koje je ujedno i zahtjev osoblja.  A javni naručitelj je na prethodnom savjetovanju utvrdio da na tržištu Republike Hrvatske postoji min. 3 ponuditelja koji mogu ponuditi traženo ili jednakovrijedno. </w:t>
      </w:r>
    </w:p>
    <w:p w:rsidR="0027061C" w:rsidRPr="0027061C" w:rsidRDefault="0027061C" w:rsidP="0027061C">
      <w:pPr>
        <w:pStyle w:val="Odlomakpopisa"/>
        <w:spacing w:after="0"/>
        <w:ind w:left="1440"/>
        <w:jc w:val="both"/>
        <w:rPr>
          <w:rFonts w:ascii="Times New Roman" w:hAnsi="Times New Roman"/>
          <w:color w:val="000000" w:themeColor="text1"/>
        </w:rPr>
      </w:pPr>
    </w:p>
    <w:p w:rsidR="0027061C" w:rsidRPr="0027061C" w:rsidRDefault="0027061C" w:rsidP="0027061C">
      <w:pPr>
        <w:pStyle w:val="Odlomakpopisa"/>
        <w:numPr>
          <w:ilvl w:val="0"/>
          <w:numId w:val="12"/>
        </w:numPr>
        <w:suppressAutoHyphens w:val="0"/>
        <w:autoSpaceDN/>
        <w:spacing w:after="0" w:line="259" w:lineRule="auto"/>
        <w:jc w:val="both"/>
        <w:textAlignment w:val="auto"/>
        <w:rPr>
          <w:rFonts w:ascii="Times New Roman" w:hAnsi="Times New Roman"/>
          <w:color w:val="000000" w:themeColor="text1"/>
        </w:rPr>
      </w:pPr>
      <w:r w:rsidRPr="0027061C">
        <w:rPr>
          <w:rFonts w:ascii="Times New Roman" w:hAnsi="Times New Roman"/>
          <w:color w:val="000000" w:themeColor="text1"/>
        </w:rPr>
        <w:t>1.11. Naručitelj ne prihvaća zahtjev gospodarskog subjekta.</w:t>
      </w:r>
    </w:p>
    <w:p w:rsidR="0027061C" w:rsidRPr="0027061C" w:rsidRDefault="0027061C" w:rsidP="0027061C">
      <w:pPr>
        <w:pStyle w:val="Odlomakpopisa"/>
        <w:suppressAutoHyphens w:val="0"/>
        <w:autoSpaceDN/>
        <w:spacing w:after="0" w:line="259" w:lineRule="auto"/>
        <w:ind w:left="1440"/>
        <w:textAlignment w:val="auto"/>
        <w:rPr>
          <w:rFonts w:ascii="Times New Roman" w:hAnsi="Times New Roman"/>
        </w:rPr>
      </w:pPr>
      <w:r w:rsidRPr="0027061C">
        <w:rPr>
          <w:rFonts w:ascii="Times New Roman" w:hAnsi="Times New Roman"/>
        </w:rPr>
        <w:t>Naručitelj je jasno i nedvosmisleno odgovorio zainteresiranim gospodarskim subje</w:t>
      </w:r>
      <w:r w:rsidRPr="0027061C">
        <w:rPr>
          <w:rFonts w:ascii="Times New Roman" w:hAnsi="Times New Roman"/>
        </w:rPr>
        <w:t>k</w:t>
      </w:r>
      <w:r w:rsidRPr="0027061C">
        <w:rPr>
          <w:rFonts w:ascii="Times New Roman" w:hAnsi="Times New Roman"/>
        </w:rPr>
        <w:t xml:space="preserve">tima tokom prvog kruga prethodnog savjetovanja. </w:t>
      </w:r>
    </w:p>
    <w:p w:rsidR="0027061C" w:rsidRDefault="0027061C" w:rsidP="0027061C">
      <w:pPr>
        <w:pStyle w:val="Odlomakpopisa"/>
        <w:spacing w:after="0"/>
        <w:ind w:left="1440"/>
        <w:jc w:val="both"/>
        <w:rPr>
          <w:rFonts w:ascii="Times New Roman" w:hAnsi="Times New Roman"/>
          <w:color w:val="000000" w:themeColor="text1"/>
        </w:rPr>
      </w:pPr>
      <w:r w:rsidRPr="0027061C">
        <w:rPr>
          <w:rFonts w:ascii="Times New Roman" w:hAnsi="Times New Roman"/>
          <w:color w:val="000000" w:themeColor="text1"/>
        </w:rPr>
        <w:t>Traženo je jednostavno tehnološko rješenje koje je ujedno i zahtjev osoblja.  A javni naručitelj je na prethodnom savjetovanju utvrdio da na tržištu Republike Hrvatske postoji min. 3 ponuditelja koji mogu ponuditi traženo ili jednakovrijedno.</w:t>
      </w:r>
    </w:p>
    <w:p w:rsidR="0027061C" w:rsidRPr="0027061C" w:rsidRDefault="0027061C" w:rsidP="0027061C">
      <w:pPr>
        <w:pStyle w:val="Odlomakpopisa"/>
        <w:spacing w:after="0"/>
        <w:ind w:left="1440"/>
        <w:jc w:val="both"/>
        <w:rPr>
          <w:rFonts w:ascii="Times New Roman" w:hAnsi="Times New Roman"/>
          <w:color w:val="000000" w:themeColor="text1"/>
        </w:rPr>
      </w:pPr>
      <w:r w:rsidRPr="0027061C">
        <w:rPr>
          <w:rFonts w:ascii="Times New Roman" w:hAnsi="Times New Roman"/>
          <w:color w:val="000000" w:themeColor="text1"/>
        </w:rPr>
        <w:t xml:space="preserve"> </w:t>
      </w:r>
    </w:p>
    <w:p w:rsidR="0027061C" w:rsidRPr="0027061C" w:rsidRDefault="0027061C" w:rsidP="0027061C">
      <w:pPr>
        <w:pStyle w:val="Odlomakpopisa"/>
        <w:numPr>
          <w:ilvl w:val="0"/>
          <w:numId w:val="12"/>
        </w:numPr>
        <w:suppressAutoHyphens w:val="0"/>
        <w:autoSpaceDN/>
        <w:spacing w:after="0" w:line="259" w:lineRule="auto"/>
        <w:jc w:val="both"/>
        <w:textAlignment w:val="auto"/>
        <w:rPr>
          <w:rFonts w:ascii="Times New Roman" w:hAnsi="Times New Roman"/>
          <w:color w:val="000000" w:themeColor="text1"/>
        </w:rPr>
      </w:pPr>
      <w:r w:rsidRPr="0027061C">
        <w:rPr>
          <w:rFonts w:ascii="Times New Roman" w:hAnsi="Times New Roman"/>
          <w:color w:val="000000" w:themeColor="text1"/>
        </w:rPr>
        <w:t>1.16. Naručitelj ne prihvaća zahtjev gospodarskog subjekta.</w:t>
      </w:r>
    </w:p>
    <w:p w:rsidR="0027061C" w:rsidRP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r w:rsidRPr="0027061C">
        <w:rPr>
          <w:rFonts w:ascii="Times New Roman" w:hAnsi="Times New Roman"/>
          <w:color w:val="000000" w:themeColor="text1"/>
        </w:rPr>
        <w:t xml:space="preserve">Gospodarski subjekt je kopirao točku 1.16. iz prošlog savjetovanja jer u troškovniku koji je objavljen u ovom savjetovanju točka 1.16. glasi: </w:t>
      </w:r>
    </w:p>
    <w:p w:rsidR="0027061C" w:rsidRPr="0027061C" w:rsidRDefault="0027061C" w:rsidP="0027061C">
      <w:pPr>
        <w:pStyle w:val="Odlomakpopisa"/>
        <w:spacing w:after="0"/>
        <w:ind w:left="1440"/>
        <w:jc w:val="both"/>
        <w:rPr>
          <w:rFonts w:ascii="Times New Roman" w:hAnsi="Times New Roman"/>
          <w:color w:val="000000" w:themeColor="text1"/>
        </w:rPr>
      </w:pPr>
      <w:r w:rsidRPr="0027061C">
        <w:rPr>
          <w:rFonts w:ascii="Times New Roman" w:hAnsi="Times New Roman"/>
          <w:color w:val="000000" w:themeColor="text1"/>
        </w:rPr>
        <w:t xml:space="preserve">„Krevet posjeduje sklopive i podesive dodatne ograde izrađene od HPL </w:t>
      </w:r>
      <w:proofErr w:type="spellStart"/>
      <w:r w:rsidRPr="0027061C">
        <w:rPr>
          <w:rFonts w:ascii="Times New Roman" w:hAnsi="Times New Roman"/>
          <w:color w:val="000000" w:themeColor="text1"/>
        </w:rPr>
        <w:t>laminata</w:t>
      </w:r>
      <w:proofErr w:type="spellEnd"/>
      <w:r w:rsidRPr="0027061C">
        <w:rPr>
          <w:rFonts w:ascii="Times New Roman" w:hAnsi="Times New Roman"/>
          <w:color w:val="000000" w:themeColor="text1"/>
        </w:rPr>
        <w:t xml:space="preserve"> </w:t>
      </w:r>
      <w:r w:rsidRPr="0027061C">
        <w:rPr>
          <w:rFonts w:ascii="Times New Roman" w:hAnsi="Times New Roman"/>
          <w:color w:val="000000" w:themeColor="text1"/>
          <w:u w:val="single"/>
        </w:rPr>
        <w:t>ili čeličnih cijevi od metala zaštićenog elektrostatski praškastom tehnologijom</w:t>
      </w:r>
      <w:r w:rsidRPr="0027061C">
        <w:rPr>
          <w:rFonts w:ascii="Times New Roman" w:hAnsi="Times New Roman"/>
          <w:color w:val="000000" w:themeColor="text1"/>
        </w:rPr>
        <w:t xml:space="preserve">,  sa svrhom zatvaranja preostalog otvorenog bočnog dijela kreveta koji ne pokrivaju standardne ograde, sa svrhom sprječavanja napuštanja kreveta od strane dementnih pacijenata; u </w:t>
      </w:r>
      <w:r w:rsidRPr="0027061C">
        <w:rPr>
          <w:rFonts w:ascii="Times New Roman" w:hAnsi="Times New Roman"/>
          <w:color w:val="000000" w:themeColor="text1"/>
          <w:u w:val="single"/>
        </w:rPr>
        <w:t>najnižem</w:t>
      </w:r>
      <w:r w:rsidRPr="0027061C">
        <w:rPr>
          <w:rFonts w:ascii="Times New Roman" w:hAnsi="Times New Roman"/>
          <w:color w:val="000000" w:themeColor="text1"/>
        </w:rPr>
        <w:t xml:space="preserve"> položaju dodatne ograde nalaze se ispod madraca“.</w:t>
      </w:r>
    </w:p>
    <w:p w:rsid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r w:rsidRPr="0027061C">
        <w:rPr>
          <w:rFonts w:ascii="Times New Roman" w:hAnsi="Times New Roman"/>
          <w:color w:val="000000" w:themeColor="text1"/>
        </w:rPr>
        <w:t xml:space="preserve">Zahtjev osoblja su ograde ¾ dužine kreveta jer im se u praksi pokazalo kako je bolje za psihičko zdravlje pacijenta. Pacijent je mirniji kada nije potpuno zatvoren s </w:t>
      </w:r>
      <w:proofErr w:type="spellStart"/>
      <w:r w:rsidRPr="0027061C">
        <w:rPr>
          <w:rFonts w:ascii="Times New Roman" w:hAnsi="Times New Roman"/>
          <w:color w:val="000000" w:themeColor="text1"/>
        </w:rPr>
        <w:t>ogra</w:t>
      </w:r>
      <w:r w:rsidRPr="0027061C">
        <w:rPr>
          <w:rFonts w:ascii="Times New Roman" w:hAnsi="Times New Roman"/>
          <w:color w:val="000000" w:themeColor="text1"/>
        </w:rPr>
        <w:t>d</w:t>
      </w:r>
      <w:r w:rsidRPr="0027061C">
        <w:rPr>
          <w:rFonts w:ascii="Times New Roman" w:hAnsi="Times New Roman"/>
          <w:color w:val="000000" w:themeColor="text1"/>
        </w:rPr>
        <w:t>ma</w:t>
      </w:r>
      <w:proofErr w:type="spellEnd"/>
      <w:r w:rsidRPr="0027061C">
        <w:rPr>
          <w:rFonts w:ascii="Times New Roman" w:hAnsi="Times New Roman"/>
          <w:color w:val="000000" w:themeColor="text1"/>
        </w:rPr>
        <w:t xml:space="preserve"> pune dužine. Stoga naručitelj traži ograde u ¾ dužine te dodatne </w:t>
      </w:r>
      <w:proofErr w:type="spellStart"/>
      <w:r w:rsidRPr="0027061C">
        <w:rPr>
          <w:rFonts w:ascii="Times New Roman" w:hAnsi="Times New Roman"/>
          <w:color w:val="000000" w:themeColor="text1"/>
        </w:rPr>
        <w:t>skopive</w:t>
      </w:r>
      <w:proofErr w:type="spellEnd"/>
      <w:r w:rsidRPr="0027061C">
        <w:rPr>
          <w:rFonts w:ascii="Times New Roman" w:hAnsi="Times New Roman"/>
          <w:color w:val="000000" w:themeColor="text1"/>
        </w:rPr>
        <w:t xml:space="preserve"> ograde koje može koristiti u slučajevima pacijenata s demencijom.</w:t>
      </w:r>
    </w:p>
    <w:p w:rsidR="0027061C" w:rsidRP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p>
    <w:p w:rsidR="0027061C" w:rsidRPr="0027061C" w:rsidRDefault="0027061C" w:rsidP="0027061C">
      <w:pPr>
        <w:pStyle w:val="Odlomakpopisa"/>
        <w:numPr>
          <w:ilvl w:val="0"/>
          <w:numId w:val="12"/>
        </w:numPr>
        <w:suppressAutoHyphens w:val="0"/>
        <w:autoSpaceDN/>
        <w:spacing w:after="0" w:line="259" w:lineRule="auto"/>
        <w:textAlignment w:val="auto"/>
        <w:rPr>
          <w:rFonts w:ascii="Times New Roman" w:hAnsi="Times New Roman"/>
          <w:color w:val="000000" w:themeColor="text1"/>
        </w:rPr>
      </w:pPr>
      <w:r w:rsidRPr="0027061C">
        <w:rPr>
          <w:rFonts w:ascii="Times New Roman" w:hAnsi="Times New Roman"/>
          <w:color w:val="000000" w:themeColor="text1"/>
        </w:rPr>
        <w:t>1.26. Naručitelj ne prihvaća zahtjev gospodarskog subjekta.</w:t>
      </w:r>
    </w:p>
    <w:p w:rsidR="0027061C" w:rsidRDefault="0027061C" w:rsidP="0027061C">
      <w:pPr>
        <w:pStyle w:val="Odlomakpopisa"/>
        <w:suppressAutoHyphens w:val="0"/>
        <w:autoSpaceDN/>
        <w:spacing w:after="0" w:line="259" w:lineRule="auto"/>
        <w:ind w:left="1440"/>
        <w:textAlignment w:val="auto"/>
        <w:rPr>
          <w:rFonts w:ascii="Times New Roman" w:hAnsi="Times New Roman"/>
          <w:b/>
          <w:bCs/>
          <w:color w:val="000000" w:themeColor="text1"/>
        </w:rPr>
      </w:pPr>
      <w:r w:rsidRPr="0027061C">
        <w:rPr>
          <w:rFonts w:ascii="Times New Roman" w:hAnsi="Times New Roman"/>
          <w:color w:val="000000" w:themeColor="text1"/>
        </w:rPr>
        <w:t xml:space="preserve">Naručitelj traži „CE certifikat u skladu s EU93/42/EEC“ gdje se unutar direktive EU 93/42/EEC obuhvaća </w:t>
      </w:r>
      <w:proofErr w:type="spellStart"/>
      <w:r w:rsidRPr="0027061C">
        <w:rPr>
          <w:rFonts w:ascii="Times New Roman" w:hAnsi="Times New Roman"/>
          <w:color w:val="000000" w:themeColor="text1"/>
        </w:rPr>
        <w:t>samocertificiranje</w:t>
      </w:r>
      <w:proofErr w:type="spellEnd"/>
      <w:r w:rsidRPr="0027061C">
        <w:rPr>
          <w:rFonts w:ascii="Times New Roman" w:hAnsi="Times New Roman"/>
          <w:color w:val="000000" w:themeColor="text1"/>
        </w:rPr>
        <w:t xml:space="preserve"> za proizvode klase I.</w:t>
      </w:r>
      <w:r w:rsidRPr="0027061C">
        <w:rPr>
          <w:rFonts w:ascii="Times New Roman" w:hAnsi="Times New Roman"/>
          <w:b/>
          <w:bCs/>
          <w:color w:val="000000" w:themeColor="text1"/>
        </w:rPr>
        <w:t xml:space="preserve"> </w:t>
      </w:r>
    </w:p>
    <w:p w:rsidR="0027061C" w:rsidRPr="0027061C" w:rsidRDefault="0027061C" w:rsidP="0027061C">
      <w:pPr>
        <w:pStyle w:val="Odlomakpopisa"/>
        <w:suppressAutoHyphens w:val="0"/>
        <w:autoSpaceDN/>
        <w:spacing w:after="0" w:line="259" w:lineRule="auto"/>
        <w:ind w:left="1440"/>
        <w:textAlignment w:val="auto"/>
        <w:rPr>
          <w:rFonts w:ascii="Times New Roman" w:hAnsi="Times New Roman"/>
          <w:color w:val="000000" w:themeColor="text1"/>
        </w:rPr>
      </w:pPr>
    </w:p>
    <w:p w:rsidR="0027061C" w:rsidRPr="0027061C" w:rsidRDefault="0027061C" w:rsidP="0027061C">
      <w:pPr>
        <w:pStyle w:val="Odlomakpopisa"/>
        <w:numPr>
          <w:ilvl w:val="0"/>
          <w:numId w:val="12"/>
        </w:numPr>
        <w:suppressAutoHyphens w:val="0"/>
        <w:autoSpaceDN/>
        <w:spacing w:after="0" w:line="259" w:lineRule="auto"/>
        <w:jc w:val="both"/>
        <w:textAlignment w:val="auto"/>
        <w:rPr>
          <w:rFonts w:ascii="Times New Roman" w:hAnsi="Times New Roman"/>
          <w:color w:val="000000" w:themeColor="text1"/>
        </w:rPr>
      </w:pPr>
      <w:r w:rsidRPr="0027061C">
        <w:rPr>
          <w:rFonts w:ascii="Times New Roman" w:hAnsi="Times New Roman"/>
          <w:color w:val="000000" w:themeColor="text1"/>
        </w:rPr>
        <w:t>2.14. Naručitelj ne prihvaća zahtjev gospodarskog subjekta.</w:t>
      </w:r>
    </w:p>
    <w:p w:rsid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r w:rsidRPr="0027061C">
        <w:rPr>
          <w:rFonts w:ascii="Times New Roman" w:hAnsi="Times New Roman"/>
          <w:color w:val="000000" w:themeColor="text1"/>
        </w:rPr>
        <w:t>Standard DIN EN 597 je najčešći standardi koji se koristi te je to i EU standard.</w:t>
      </w:r>
    </w:p>
    <w:p w:rsidR="0027061C" w:rsidRPr="0027061C" w:rsidRDefault="0027061C" w:rsidP="0027061C">
      <w:pPr>
        <w:pStyle w:val="Odlomakpopisa"/>
        <w:numPr>
          <w:ilvl w:val="0"/>
          <w:numId w:val="12"/>
        </w:numPr>
        <w:suppressAutoHyphens w:val="0"/>
        <w:autoSpaceDN/>
        <w:spacing w:after="0" w:line="259" w:lineRule="auto"/>
        <w:jc w:val="both"/>
        <w:textAlignment w:val="auto"/>
        <w:rPr>
          <w:rFonts w:ascii="Times New Roman" w:hAnsi="Times New Roman"/>
          <w:color w:val="000000" w:themeColor="text1"/>
        </w:rPr>
      </w:pPr>
      <w:r w:rsidRPr="0027061C">
        <w:rPr>
          <w:rFonts w:ascii="Times New Roman" w:hAnsi="Times New Roman"/>
          <w:color w:val="000000" w:themeColor="text1"/>
        </w:rPr>
        <w:lastRenderedPageBreak/>
        <w:t>4.1. Naručitelj ne prihvaća zahtjev gospodarskog subjekta.</w:t>
      </w:r>
    </w:p>
    <w:p w:rsid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r w:rsidRPr="0027061C">
        <w:rPr>
          <w:rFonts w:ascii="Times New Roman" w:hAnsi="Times New Roman"/>
          <w:color w:val="000000" w:themeColor="text1"/>
        </w:rPr>
        <w:t>Naručitelj traži navedeno tehničko i funkcionalno rješenje zbog pravilnijeg rasporeda težinskih sila, slučaja nepovratnog naginjanja kreveta te pucanja konstrukcije kreveta prilikom reanimacije pretilih pacijenata. Javni naručitelj navedeni zahtjev temelji na prethodnom istraživanju tržišta kojim je utvrđeno da na globalnom tržištu postoji vel</w:t>
      </w:r>
      <w:r w:rsidRPr="0027061C">
        <w:rPr>
          <w:rFonts w:ascii="Times New Roman" w:hAnsi="Times New Roman"/>
          <w:color w:val="000000" w:themeColor="text1"/>
        </w:rPr>
        <w:t>i</w:t>
      </w:r>
      <w:r w:rsidRPr="0027061C">
        <w:rPr>
          <w:rFonts w:ascii="Times New Roman" w:hAnsi="Times New Roman"/>
          <w:color w:val="000000" w:themeColor="text1"/>
        </w:rPr>
        <w:t>ki broj proizvođača koji imaju mogućnost nuđenja istih ili jednakovrijednih proizv</w:t>
      </w:r>
      <w:r w:rsidRPr="0027061C">
        <w:rPr>
          <w:rFonts w:ascii="Times New Roman" w:hAnsi="Times New Roman"/>
          <w:color w:val="000000" w:themeColor="text1"/>
        </w:rPr>
        <w:t>o</w:t>
      </w:r>
      <w:r w:rsidRPr="0027061C">
        <w:rPr>
          <w:rFonts w:ascii="Times New Roman" w:hAnsi="Times New Roman"/>
          <w:color w:val="000000" w:themeColor="text1"/>
        </w:rPr>
        <w:t>da.</w:t>
      </w:r>
    </w:p>
    <w:p w:rsidR="0027061C" w:rsidRP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p>
    <w:p w:rsidR="0027061C" w:rsidRPr="0027061C" w:rsidRDefault="0027061C" w:rsidP="0027061C">
      <w:pPr>
        <w:pStyle w:val="Odlomakpopisa"/>
        <w:numPr>
          <w:ilvl w:val="0"/>
          <w:numId w:val="12"/>
        </w:numPr>
        <w:suppressAutoHyphens w:val="0"/>
        <w:autoSpaceDN/>
        <w:spacing w:after="0" w:line="259" w:lineRule="auto"/>
        <w:jc w:val="both"/>
        <w:textAlignment w:val="auto"/>
        <w:rPr>
          <w:rFonts w:ascii="Times New Roman" w:hAnsi="Times New Roman"/>
          <w:color w:val="000000" w:themeColor="text1"/>
        </w:rPr>
      </w:pPr>
      <w:r w:rsidRPr="0027061C">
        <w:rPr>
          <w:rFonts w:ascii="Times New Roman" w:hAnsi="Times New Roman"/>
          <w:color w:val="000000" w:themeColor="text1"/>
        </w:rPr>
        <w:t>4.3./4.6. Naručitelj ne prihvaća zahtjev gospodarskog subjekta.</w:t>
      </w:r>
    </w:p>
    <w:p w:rsid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r w:rsidRPr="0027061C">
        <w:rPr>
          <w:rFonts w:ascii="Times New Roman" w:hAnsi="Times New Roman"/>
          <w:color w:val="000000" w:themeColor="text1"/>
        </w:rPr>
        <w:t>Javni naručitelj navedeni zahtjev temelji na prethodnom istraživanju tržišta kojim je utvrđeno da na globalnom tržištu postoji veliki broj proizvođača koji imaju mogu</w:t>
      </w:r>
      <w:r w:rsidRPr="0027061C">
        <w:rPr>
          <w:rFonts w:ascii="Times New Roman" w:hAnsi="Times New Roman"/>
          <w:color w:val="000000" w:themeColor="text1"/>
        </w:rPr>
        <w:t>ć</w:t>
      </w:r>
      <w:r w:rsidRPr="0027061C">
        <w:rPr>
          <w:rFonts w:ascii="Times New Roman" w:hAnsi="Times New Roman"/>
          <w:color w:val="000000" w:themeColor="text1"/>
        </w:rPr>
        <w:t>nost nuđenja istih ili jednakovrijednih proizvoda.</w:t>
      </w:r>
    </w:p>
    <w:p w:rsidR="0027061C" w:rsidRP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p>
    <w:p w:rsidR="0027061C" w:rsidRPr="0027061C" w:rsidRDefault="0027061C" w:rsidP="0027061C">
      <w:pPr>
        <w:pStyle w:val="Odlomakpopisa"/>
        <w:numPr>
          <w:ilvl w:val="0"/>
          <w:numId w:val="12"/>
        </w:numPr>
        <w:suppressAutoHyphens w:val="0"/>
        <w:autoSpaceDN/>
        <w:spacing w:after="0" w:line="259" w:lineRule="auto"/>
        <w:jc w:val="both"/>
        <w:textAlignment w:val="auto"/>
        <w:rPr>
          <w:rFonts w:ascii="Times New Roman" w:hAnsi="Times New Roman"/>
          <w:color w:val="000000" w:themeColor="text1"/>
        </w:rPr>
      </w:pPr>
      <w:r w:rsidRPr="0027061C">
        <w:rPr>
          <w:rFonts w:ascii="Times New Roman" w:hAnsi="Times New Roman"/>
          <w:color w:val="000000" w:themeColor="text1"/>
        </w:rPr>
        <w:t xml:space="preserve">4.4. Naručitelj djelomično prihvaća zahtjev gospodarskog subjekta. </w:t>
      </w:r>
    </w:p>
    <w:p w:rsidR="0027061C" w:rsidRP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r w:rsidRPr="0027061C">
        <w:rPr>
          <w:rFonts w:ascii="Times New Roman" w:hAnsi="Times New Roman"/>
          <w:color w:val="000000" w:themeColor="text1"/>
        </w:rPr>
        <w:t xml:space="preserve">Gospodarski subjekt je kopirao točku 4.4. iz prošlog savjetovanja jer u troškovniku koji je objavljen u ovom savjetovanju točka 4.4. glasi: </w:t>
      </w:r>
    </w:p>
    <w:p w:rsidR="0027061C" w:rsidRPr="0027061C" w:rsidRDefault="0027061C" w:rsidP="0027061C">
      <w:pPr>
        <w:spacing w:after="0"/>
        <w:ind w:left="1416"/>
        <w:jc w:val="both"/>
        <w:rPr>
          <w:rFonts w:ascii="Times New Roman" w:hAnsi="Times New Roman"/>
          <w:color w:val="000000" w:themeColor="text1"/>
        </w:rPr>
      </w:pPr>
      <w:r w:rsidRPr="0027061C">
        <w:rPr>
          <w:rFonts w:ascii="Times New Roman" w:hAnsi="Times New Roman"/>
          <w:color w:val="000000" w:themeColor="text1"/>
        </w:rPr>
        <w:t xml:space="preserve">„Dimenzije podnice: 2000 x 1000 mm, ukupne dimenzije </w:t>
      </w:r>
      <w:proofErr w:type="spellStart"/>
      <w:r w:rsidRPr="0027061C">
        <w:rPr>
          <w:rFonts w:ascii="Times New Roman" w:hAnsi="Times New Roman"/>
          <w:color w:val="000000" w:themeColor="text1"/>
        </w:rPr>
        <w:t>max</w:t>
      </w:r>
      <w:proofErr w:type="spellEnd"/>
      <w:r w:rsidRPr="0027061C">
        <w:rPr>
          <w:rFonts w:ascii="Times New Roman" w:hAnsi="Times New Roman"/>
          <w:color w:val="000000" w:themeColor="text1"/>
        </w:rPr>
        <w:t>. 2220 x 1080 mm“</w:t>
      </w:r>
    </w:p>
    <w:p w:rsidR="0027061C" w:rsidRPr="0027061C" w:rsidRDefault="0027061C" w:rsidP="0027061C">
      <w:pPr>
        <w:pStyle w:val="Odlomakpopisa"/>
        <w:suppressAutoHyphens w:val="0"/>
        <w:autoSpaceDN/>
        <w:spacing w:line="259" w:lineRule="auto"/>
        <w:ind w:left="1440"/>
        <w:textAlignment w:val="auto"/>
        <w:rPr>
          <w:rFonts w:ascii="Times New Roman" w:hAnsi="Times New Roman"/>
          <w:color w:val="000000" w:themeColor="text1"/>
        </w:rPr>
      </w:pPr>
      <w:r w:rsidRPr="0027061C">
        <w:rPr>
          <w:rFonts w:ascii="Times New Roman" w:hAnsi="Times New Roman"/>
          <w:color w:val="000000" w:themeColor="text1"/>
        </w:rPr>
        <w:t xml:space="preserve">Novi opis glasi : „Dimenzije podnice: 2000 x 1000 mm +/-5%, ukupne dimenzije </w:t>
      </w:r>
      <w:proofErr w:type="spellStart"/>
      <w:r w:rsidRPr="0027061C">
        <w:rPr>
          <w:rFonts w:ascii="Times New Roman" w:hAnsi="Times New Roman"/>
          <w:color w:val="000000" w:themeColor="text1"/>
        </w:rPr>
        <w:t>max</w:t>
      </w:r>
      <w:proofErr w:type="spellEnd"/>
      <w:r w:rsidRPr="0027061C">
        <w:rPr>
          <w:rFonts w:ascii="Times New Roman" w:hAnsi="Times New Roman"/>
          <w:color w:val="000000" w:themeColor="text1"/>
        </w:rPr>
        <w:t>. 2220 x 1100 mm“.</w:t>
      </w:r>
    </w:p>
    <w:p w:rsid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r w:rsidRPr="0027061C">
        <w:rPr>
          <w:rFonts w:ascii="Times New Roman" w:hAnsi="Times New Roman"/>
          <w:color w:val="000000" w:themeColor="text1"/>
        </w:rPr>
        <w:t>Naručitelj stoji iza traženih maksimalnih ukupnih dimenzija zbog prostora ustanove te je to maksimalno što možemo prihvatiti.</w:t>
      </w:r>
    </w:p>
    <w:p w:rsidR="0027061C" w:rsidRP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p>
    <w:p w:rsidR="0027061C" w:rsidRPr="0027061C" w:rsidRDefault="0027061C" w:rsidP="0027061C">
      <w:pPr>
        <w:pStyle w:val="Odlomakpopisa"/>
        <w:numPr>
          <w:ilvl w:val="0"/>
          <w:numId w:val="12"/>
        </w:numPr>
        <w:suppressAutoHyphens w:val="0"/>
        <w:autoSpaceDN/>
        <w:spacing w:after="0" w:line="259" w:lineRule="auto"/>
        <w:jc w:val="both"/>
        <w:textAlignment w:val="auto"/>
        <w:rPr>
          <w:rFonts w:ascii="Times New Roman" w:hAnsi="Times New Roman"/>
          <w:color w:val="000000" w:themeColor="text1"/>
        </w:rPr>
      </w:pPr>
      <w:r w:rsidRPr="0027061C">
        <w:rPr>
          <w:rFonts w:ascii="Times New Roman" w:hAnsi="Times New Roman"/>
          <w:color w:val="000000" w:themeColor="text1"/>
        </w:rPr>
        <w:t>4.7. Naručitelj ne prihvaća zahtjev gospodarskog subjekta.</w:t>
      </w:r>
    </w:p>
    <w:p w:rsidR="0027061C" w:rsidRP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r w:rsidRPr="0027061C">
        <w:rPr>
          <w:rFonts w:ascii="Times New Roman" w:hAnsi="Times New Roman"/>
          <w:color w:val="000000" w:themeColor="text1"/>
        </w:rPr>
        <w:t>Naručitelj argumente zainteresiranog gospodarskog subjekta smatra neutemeljenima. Javni naručitelj navedeni zahtjev temelji na prethodnom istraživanju tržišta kojim je utvrđeno da na globalnom tržištu postoji veliki broj proizvođača koji imaju mogu</w:t>
      </w:r>
      <w:r w:rsidRPr="0027061C">
        <w:rPr>
          <w:rFonts w:ascii="Times New Roman" w:hAnsi="Times New Roman"/>
          <w:color w:val="000000" w:themeColor="text1"/>
        </w:rPr>
        <w:t>ć</w:t>
      </w:r>
      <w:r w:rsidRPr="0027061C">
        <w:rPr>
          <w:rFonts w:ascii="Times New Roman" w:hAnsi="Times New Roman"/>
          <w:color w:val="000000" w:themeColor="text1"/>
        </w:rPr>
        <w:t>nost nuđenja istih ili jednakovrijednih proizvoda.</w:t>
      </w:r>
    </w:p>
    <w:p w:rsidR="0027061C" w:rsidRPr="0027061C" w:rsidRDefault="0027061C" w:rsidP="0027061C">
      <w:pPr>
        <w:pStyle w:val="Odlomakpopisa"/>
        <w:spacing w:after="0"/>
        <w:ind w:left="1440"/>
        <w:jc w:val="both"/>
        <w:rPr>
          <w:rFonts w:ascii="Times New Roman" w:hAnsi="Times New Roman"/>
          <w:color w:val="000000" w:themeColor="text1"/>
        </w:rPr>
      </w:pPr>
    </w:p>
    <w:p w:rsidR="0027061C" w:rsidRPr="0027061C" w:rsidRDefault="0027061C" w:rsidP="0027061C">
      <w:pPr>
        <w:pStyle w:val="Odlomakpopisa"/>
        <w:numPr>
          <w:ilvl w:val="0"/>
          <w:numId w:val="12"/>
        </w:numPr>
        <w:suppressAutoHyphens w:val="0"/>
        <w:autoSpaceDN/>
        <w:spacing w:after="0" w:line="259" w:lineRule="auto"/>
        <w:jc w:val="both"/>
        <w:textAlignment w:val="auto"/>
        <w:rPr>
          <w:rFonts w:ascii="Times New Roman" w:hAnsi="Times New Roman"/>
          <w:color w:val="000000" w:themeColor="text1"/>
        </w:rPr>
      </w:pPr>
      <w:r w:rsidRPr="0027061C">
        <w:rPr>
          <w:rFonts w:ascii="Times New Roman" w:hAnsi="Times New Roman"/>
          <w:color w:val="000000" w:themeColor="text1"/>
        </w:rPr>
        <w:t>4.9. Naručitelj prihvaća zahtjev gospodarskog subjekta. Novi opis glasi:</w:t>
      </w:r>
    </w:p>
    <w:p w:rsid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r w:rsidRPr="0027061C">
        <w:rPr>
          <w:rFonts w:ascii="Times New Roman" w:hAnsi="Times New Roman"/>
          <w:color w:val="000000" w:themeColor="text1"/>
        </w:rPr>
        <w:t>„Alarm za slučaj napuštanja kreveta“</w:t>
      </w:r>
    </w:p>
    <w:p w:rsidR="0027061C" w:rsidRP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p>
    <w:p w:rsidR="0027061C" w:rsidRPr="0027061C" w:rsidRDefault="0027061C" w:rsidP="0027061C">
      <w:pPr>
        <w:pStyle w:val="Odlomakpopisa"/>
        <w:numPr>
          <w:ilvl w:val="0"/>
          <w:numId w:val="12"/>
        </w:numPr>
        <w:suppressAutoHyphens w:val="0"/>
        <w:autoSpaceDN/>
        <w:spacing w:after="0" w:line="259" w:lineRule="auto"/>
        <w:jc w:val="both"/>
        <w:textAlignment w:val="auto"/>
        <w:rPr>
          <w:rFonts w:ascii="Times New Roman" w:hAnsi="Times New Roman"/>
          <w:color w:val="000000" w:themeColor="text1"/>
        </w:rPr>
      </w:pPr>
      <w:r w:rsidRPr="0027061C">
        <w:rPr>
          <w:rFonts w:ascii="Times New Roman" w:hAnsi="Times New Roman"/>
          <w:color w:val="000000" w:themeColor="text1"/>
        </w:rPr>
        <w:t>4.12. Naručitelj ne prihvaća zahtjev gospodarskog subjekta.</w:t>
      </w:r>
    </w:p>
    <w:p w:rsid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r w:rsidRPr="0027061C">
        <w:rPr>
          <w:rFonts w:ascii="Times New Roman" w:hAnsi="Times New Roman"/>
          <w:color w:val="000000" w:themeColor="text1"/>
        </w:rPr>
        <w:t>Naručitelj argumente zainteresiranog gospodarskog subjekta smatra neutemeljenima. Javni naručitelj navedeni zahtjev temelji na prethodnom istraživanju tržišta kojim je utvrđeno da na globalnom tržištu postoji veliki broj proizvođača koji imaju mogu</w:t>
      </w:r>
      <w:r w:rsidRPr="0027061C">
        <w:rPr>
          <w:rFonts w:ascii="Times New Roman" w:hAnsi="Times New Roman"/>
          <w:color w:val="000000" w:themeColor="text1"/>
        </w:rPr>
        <w:t>ć</w:t>
      </w:r>
      <w:r w:rsidRPr="0027061C">
        <w:rPr>
          <w:rFonts w:ascii="Times New Roman" w:hAnsi="Times New Roman"/>
          <w:color w:val="000000" w:themeColor="text1"/>
        </w:rPr>
        <w:t>nost nuđenja istih ili jednakovrijednih proizvoda.</w:t>
      </w:r>
    </w:p>
    <w:p w:rsidR="0027061C" w:rsidRP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p>
    <w:p w:rsidR="0027061C" w:rsidRPr="0027061C" w:rsidRDefault="0027061C" w:rsidP="0027061C">
      <w:pPr>
        <w:pStyle w:val="Odlomakpopisa"/>
        <w:numPr>
          <w:ilvl w:val="0"/>
          <w:numId w:val="12"/>
        </w:numPr>
        <w:suppressAutoHyphens w:val="0"/>
        <w:autoSpaceDN/>
        <w:spacing w:after="0" w:line="259" w:lineRule="auto"/>
        <w:jc w:val="both"/>
        <w:textAlignment w:val="auto"/>
        <w:rPr>
          <w:rFonts w:ascii="Times New Roman" w:hAnsi="Times New Roman"/>
          <w:color w:val="000000" w:themeColor="text1"/>
        </w:rPr>
      </w:pPr>
      <w:r w:rsidRPr="0027061C">
        <w:rPr>
          <w:rFonts w:ascii="Times New Roman" w:hAnsi="Times New Roman"/>
          <w:color w:val="000000" w:themeColor="text1"/>
        </w:rPr>
        <w:t>4.15. Naručitelj ne prihvaća zahtjev gospodarskog subjekta.</w:t>
      </w:r>
    </w:p>
    <w:p w:rsidR="0027061C" w:rsidRP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r w:rsidRPr="0027061C">
        <w:rPr>
          <w:rFonts w:ascii="Times New Roman" w:hAnsi="Times New Roman"/>
          <w:color w:val="000000" w:themeColor="text1"/>
        </w:rPr>
        <w:t xml:space="preserve">Gospodarski subjekt je kopirao točku 4.15. iz prošlog savjetovanja jer u troškovniku koji je objavljen u ovom savjetovanju točka 4.15. glasi: </w:t>
      </w:r>
    </w:p>
    <w:p w:rsidR="0027061C" w:rsidRDefault="0027061C" w:rsidP="0027061C">
      <w:pPr>
        <w:pStyle w:val="Odlomakpopisa"/>
        <w:spacing w:after="0"/>
        <w:ind w:left="1440"/>
        <w:jc w:val="both"/>
        <w:rPr>
          <w:rFonts w:ascii="Times New Roman" w:hAnsi="Times New Roman"/>
          <w:color w:val="000000" w:themeColor="text1"/>
        </w:rPr>
      </w:pPr>
      <w:r w:rsidRPr="0027061C">
        <w:rPr>
          <w:rFonts w:ascii="Times New Roman" w:hAnsi="Times New Roman"/>
          <w:color w:val="000000" w:themeColor="text1"/>
        </w:rPr>
        <w:t>„Plastični pokrov podvozja, uklonjiv“</w:t>
      </w:r>
    </w:p>
    <w:p w:rsidR="0027061C" w:rsidRPr="0027061C" w:rsidRDefault="0027061C" w:rsidP="0027061C">
      <w:pPr>
        <w:pStyle w:val="Odlomakpopisa"/>
        <w:spacing w:after="0"/>
        <w:ind w:left="1440"/>
        <w:jc w:val="both"/>
        <w:rPr>
          <w:rFonts w:ascii="Times New Roman" w:hAnsi="Times New Roman"/>
          <w:color w:val="000000" w:themeColor="text1"/>
        </w:rPr>
      </w:pPr>
    </w:p>
    <w:p w:rsidR="0027061C" w:rsidRPr="0027061C" w:rsidRDefault="0027061C" w:rsidP="0027061C">
      <w:pPr>
        <w:pStyle w:val="Odlomakpopisa"/>
        <w:numPr>
          <w:ilvl w:val="0"/>
          <w:numId w:val="12"/>
        </w:numPr>
        <w:suppressAutoHyphens w:val="0"/>
        <w:autoSpaceDN/>
        <w:spacing w:after="0" w:line="259" w:lineRule="auto"/>
        <w:jc w:val="both"/>
        <w:textAlignment w:val="auto"/>
        <w:rPr>
          <w:rFonts w:ascii="Times New Roman" w:hAnsi="Times New Roman"/>
          <w:color w:val="000000" w:themeColor="text1"/>
        </w:rPr>
      </w:pPr>
      <w:r w:rsidRPr="0027061C">
        <w:rPr>
          <w:rFonts w:ascii="Times New Roman" w:hAnsi="Times New Roman"/>
          <w:color w:val="000000" w:themeColor="text1"/>
        </w:rPr>
        <w:t xml:space="preserve">4.19. Naručitelj ne prihvaća zahtjev gospodarskog </w:t>
      </w:r>
      <w:proofErr w:type="spellStart"/>
      <w:r w:rsidRPr="0027061C">
        <w:rPr>
          <w:rFonts w:ascii="Times New Roman" w:hAnsi="Times New Roman"/>
          <w:color w:val="000000" w:themeColor="text1"/>
        </w:rPr>
        <w:t>subjekta.ž</w:t>
      </w:r>
      <w:proofErr w:type="spellEnd"/>
    </w:p>
    <w:p w:rsidR="0027061C" w:rsidRPr="0027061C" w:rsidRDefault="0027061C" w:rsidP="0027061C">
      <w:pPr>
        <w:pStyle w:val="Odlomakpopisa"/>
        <w:suppressAutoHyphens w:val="0"/>
        <w:autoSpaceDN/>
        <w:spacing w:after="0" w:line="259" w:lineRule="auto"/>
        <w:ind w:left="1440"/>
        <w:textAlignment w:val="auto"/>
        <w:rPr>
          <w:rFonts w:ascii="Times New Roman" w:hAnsi="Times New Roman"/>
        </w:rPr>
      </w:pPr>
      <w:r w:rsidRPr="0027061C">
        <w:rPr>
          <w:rFonts w:ascii="Times New Roman" w:hAnsi="Times New Roman"/>
        </w:rPr>
        <w:t>Naručitelj je jasno i nedvosmisleno odgovorio zainteresiranim gospodarskim subje</w:t>
      </w:r>
      <w:r w:rsidRPr="0027061C">
        <w:rPr>
          <w:rFonts w:ascii="Times New Roman" w:hAnsi="Times New Roman"/>
        </w:rPr>
        <w:t>k</w:t>
      </w:r>
      <w:r w:rsidRPr="0027061C">
        <w:rPr>
          <w:rFonts w:ascii="Times New Roman" w:hAnsi="Times New Roman"/>
        </w:rPr>
        <w:t xml:space="preserve">tima tokom prvog kruga prethodnog savjetovanja. </w:t>
      </w:r>
    </w:p>
    <w:p w:rsidR="0027061C" w:rsidRDefault="0027061C" w:rsidP="0027061C">
      <w:pPr>
        <w:pStyle w:val="Odlomakpopisa"/>
        <w:spacing w:after="0"/>
        <w:ind w:left="1440"/>
        <w:jc w:val="both"/>
        <w:rPr>
          <w:rFonts w:ascii="Times New Roman" w:hAnsi="Times New Roman"/>
          <w:color w:val="000000" w:themeColor="text1"/>
        </w:rPr>
      </w:pPr>
      <w:r w:rsidRPr="0027061C">
        <w:rPr>
          <w:rFonts w:ascii="Times New Roman" w:hAnsi="Times New Roman"/>
          <w:color w:val="000000" w:themeColor="text1"/>
        </w:rPr>
        <w:t>Javni naručitelj navedeni zahtjev temelji na prethodnom istraživanju tržišta kojim je utvrđeno da na globalnom tržištu postoji veliki broj proizvođača koji imaju mogućnost nuđenja istih ili jednakovrijednih proizvoda.</w:t>
      </w:r>
    </w:p>
    <w:p w:rsidR="0027061C" w:rsidRPr="0027061C" w:rsidRDefault="0027061C" w:rsidP="0027061C">
      <w:pPr>
        <w:pStyle w:val="Odlomakpopisa"/>
        <w:spacing w:after="0"/>
        <w:ind w:left="1440"/>
        <w:jc w:val="both"/>
        <w:rPr>
          <w:rFonts w:ascii="Times New Roman" w:hAnsi="Times New Roman"/>
          <w:color w:val="000000" w:themeColor="text1"/>
        </w:rPr>
      </w:pPr>
    </w:p>
    <w:p w:rsidR="0027061C" w:rsidRPr="0027061C" w:rsidRDefault="0027061C" w:rsidP="0027061C">
      <w:pPr>
        <w:pStyle w:val="Odlomakpopisa"/>
        <w:numPr>
          <w:ilvl w:val="0"/>
          <w:numId w:val="12"/>
        </w:numPr>
        <w:suppressAutoHyphens w:val="0"/>
        <w:autoSpaceDN/>
        <w:spacing w:after="0" w:line="259" w:lineRule="auto"/>
        <w:jc w:val="both"/>
        <w:textAlignment w:val="auto"/>
        <w:rPr>
          <w:rFonts w:ascii="Times New Roman" w:hAnsi="Times New Roman"/>
          <w:color w:val="000000" w:themeColor="text1"/>
        </w:rPr>
      </w:pPr>
      <w:r w:rsidRPr="0027061C">
        <w:rPr>
          <w:rFonts w:ascii="Times New Roman" w:hAnsi="Times New Roman"/>
          <w:color w:val="000000" w:themeColor="text1"/>
        </w:rPr>
        <w:t>4.20. Naručitelj prihvaća zahtjev gospodarskog subjekta.</w:t>
      </w:r>
    </w:p>
    <w:p w:rsid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r w:rsidRPr="0027061C">
        <w:rPr>
          <w:rFonts w:ascii="Times New Roman" w:hAnsi="Times New Roman"/>
          <w:color w:val="000000" w:themeColor="text1"/>
        </w:rPr>
        <w:t>Navedena točka biti će obrisana.</w:t>
      </w:r>
    </w:p>
    <w:p w:rsidR="0027061C" w:rsidRPr="0027061C" w:rsidRDefault="0027061C" w:rsidP="0027061C">
      <w:pPr>
        <w:pStyle w:val="Odlomakpopisa"/>
        <w:numPr>
          <w:ilvl w:val="0"/>
          <w:numId w:val="12"/>
        </w:numPr>
        <w:suppressAutoHyphens w:val="0"/>
        <w:autoSpaceDN/>
        <w:spacing w:after="0" w:line="259" w:lineRule="auto"/>
        <w:jc w:val="both"/>
        <w:textAlignment w:val="auto"/>
        <w:rPr>
          <w:rFonts w:ascii="Times New Roman" w:hAnsi="Times New Roman"/>
          <w:color w:val="000000" w:themeColor="text1"/>
        </w:rPr>
      </w:pPr>
      <w:r w:rsidRPr="0027061C">
        <w:rPr>
          <w:rFonts w:ascii="Times New Roman" w:hAnsi="Times New Roman"/>
          <w:color w:val="000000" w:themeColor="text1"/>
        </w:rPr>
        <w:lastRenderedPageBreak/>
        <w:t>4.22. Naručitelj  prihvaća zahtjev gospodarskog subjekta.</w:t>
      </w:r>
    </w:p>
    <w:p w:rsid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r w:rsidRPr="0027061C">
        <w:rPr>
          <w:rFonts w:ascii="Times New Roman" w:hAnsi="Times New Roman"/>
          <w:color w:val="000000" w:themeColor="text1"/>
        </w:rPr>
        <w:t>Javni naručitelj navedeni zahtjev temelji na prethodnom istraživanju tržišta kojim je utvrđeno da na globalnom tržištu postoji veliki broj proizvođača koji imaju mogu</w:t>
      </w:r>
      <w:r w:rsidRPr="0027061C">
        <w:rPr>
          <w:rFonts w:ascii="Times New Roman" w:hAnsi="Times New Roman"/>
          <w:color w:val="000000" w:themeColor="text1"/>
        </w:rPr>
        <w:t>ć</w:t>
      </w:r>
      <w:r w:rsidRPr="0027061C">
        <w:rPr>
          <w:rFonts w:ascii="Times New Roman" w:hAnsi="Times New Roman"/>
          <w:color w:val="000000" w:themeColor="text1"/>
        </w:rPr>
        <w:t>nost nuđenja istih ili jednakovrijednih proizvoda.</w:t>
      </w:r>
    </w:p>
    <w:p w:rsidR="0027061C" w:rsidRP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p>
    <w:p w:rsidR="0027061C" w:rsidRPr="0027061C" w:rsidRDefault="0027061C" w:rsidP="0027061C">
      <w:pPr>
        <w:pStyle w:val="Odlomakpopisa"/>
        <w:numPr>
          <w:ilvl w:val="0"/>
          <w:numId w:val="12"/>
        </w:numPr>
        <w:suppressAutoHyphens w:val="0"/>
        <w:autoSpaceDN/>
        <w:spacing w:after="0" w:line="259" w:lineRule="auto"/>
        <w:jc w:val="both"/>
        <w:textAlignment w:val="auto"/>
        <w:rPr>
          <w:rFonts w:ascii="Times New Roman" w:hAnsi="Times New Roman"/>
          <w:color w:val="000000" w:themeColor="text1"/>
        </w:rPr>
      </w:pPr>
      <w:r w:rsidRPr="0027061C">
        <w:rPr>
          <w:rFonts w:ascii="Times New Roman" w:hAnsi="Times New Roman"/>
          <w:color w:val="000000" w:themeColor="text1"/>
        </w:rPr>
        <w:t>4.23. Naručitelj ne prihvaća zahtjev gospodarskog subjekta.</w:t>
      </w:r>
    </w:p>
    <w:p w:rsid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r w:rsidRPr="0027061C">
        <w:rPr>
          <w:rFonts w:ascii="Times New Roman" w:hAnsi="Times New Roman"/>
          <w:color w:val="000000" w:themeColor="text1"/>
        </w:rPr>
        <w:t>Naručitelj argumente zainteresiranog gospodarskog subjekta smatra neutemeljenima te zahtijeva navedeno tehničko rješenje u svrhu olakšavanja rukovanja krevetom od strane medicinskog osoblja. Javni naručitelj navedeni zahtjev temelji na prethodnom istraživanju tržišta kojim je utvrđeno da na globalnom tržištu postoji veliki broj proi</w:t>
      </w:r>
      <w:r w:rsidRPr="0027061C">
        <w:rPr>
          <w:rFonts w:ascii="Times New Roman" w:hAnsi="Times New Roman"/>
          <w:color w:val="000000" w:themeColor="text1"/>
        </w:rPr>
        <w:t>z</w:t>
      </w:r>
      <w:r w:rsidRPr="0027061C">
        <w:rPr>
          <w:rFonts w:ascii="Times New Roman" w:hAnsi="Times New Roman"/>
          <w:color w:val="000000" w:themeColor="text1"/>
        </w:rPr>
        <w:t>vođača koji imaju mogućnost nuđenja istih ili jednakovrijednih proizvoda.</w:t>
      </w:r>
    </w:p>
    <w:p w:rsidR="0027061C" w:rsidRP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p>
    <w:p w:rsidR="0027061C" w:rsidRPr="0027061C" w:rsidRDefault="0027061C" w:rsidP="0027061C">
      <w:pPr>
        <w:pStyle w:val="Odlomakpopisa"/>
        <w:numPr>
          <w:ilvl w:val="0"/>
          <w:numId w:val="12"/>
        </w:numPr>
        <w:suppressAutoHyphens w:val="0"/>
        <w:autoSpaceDN/>
        <w:spacing w:after="0" w:line="259" w:lineRule="auto"/>
        <w:jc w:val="both"/>
        <w:textAlignment w:val="auto"/>
        <w:rPr>
          <w:rFonts w:ascii="Times New Roman" w:hAnsi="Times New Roman"/>
          <w:color w:val="000000" w:themeColor="text1"/>
        </w:rPr>
      </w:pPr>
      <w:r w:rsidRPr="0027061C">
        <w:rPr>
          <w:rFonts w:ascii="Times New Roman" w:hAnsi="Times New Roman"/>
          <w:color w:val="000000" w:themeColor="text1"/>
        </w:rPr>
        <w:t>4.24.  Naručitelj ne prihvaća zahtjev gospodarskog subjekta.</w:t>
      </w:r>
    </w:p>
    <w:p w:rsidR="0027061C" w:rsidRP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r w:rsidRPr="0027061C">
        <w:rPr>
          <w:rFonts w:ascii="Times New Roman" w:hAnsi="Times New Roman"/>
          <w:color w:val="000000" w:themeColor="text1"/>
        </w:rPr>
        <w:t>Naručitelj argumente zainteresiranog gospodarskog subjekta smatra neutemeljenima te zahtijeva navedeno tehničko rješenje u svrhu olakšavanja korištenja kreveta od strane pacijenta i medicinskog osoblja. Javni naručitelj navedeni zahtjev temelji na prethodnom istraživanju tržišta kojim je utvrđeno da na globalnom tržištu postoji vel</w:t>
      </w:r>
      <w:r w:rsidRPr="0027061C">
        <w:rPr>
          <w:rFonts w:ascii="Times New Roman" w:hAnsi="Times New Roman"/>
          <w:color w:val="000000" w:themeColor="text1"/>
        </w:rPr>
        <w:t>i</w:t>
      </w:r>
      <w:r w:rsidRPr="0027061C">
        <w:rPr>
          <w:rFonts w:ascii="Times New Roman" w:hAnsi="Times New Roman"/>
          <w:color w:val="000000" w:themeColor="text1"/>
        </w:rPr>
        <w:t>ki broj proizvođača koji imaju mogućnost nuđenja istih ili jednakovrijednih proizv</w:t>
      </w:r>
      <w:r w:rsidRPr="0027061C">
        <w:rPr>
          <w:rFonts w:ascii="Times New Roman" w:hAnsi="Times New Roman"/>
          <w:color w:val="000000" w:themeColor="text1"/>
        </w:rPr>
        <w:t>o</w:t>
      </w:r>
      <w:r w:rsidRPr="0027061C">
        <w:rPr>
          <w:rFonts w:ascii="Times New Roman" w:hAnsi="Times New Roman"/>
          <w:color w:val="000000" w:themeColor="text1"/>
        </w:rPr>
        <w:t>da.</w:t>
      </w:r>
    </w:p>
    <w:p w:rsidR="0027061C" w:rsidRPr="0027061C" w:rsidRDefault="0027061C" w:rsidP="0027061C">
      <w:pPr>
        <w:pStyle w:val="Odlomakpopisa"/>
        <w:spacing w:after="0"/>
        <w:ind w:left="1440"/>
        <w:jc w:val="both"/>
        <w:rPr>
          <w:rFonts w:ascii="Times New Roman" w:hAnsi="Times New Roman"/>
          <w:color w:val="000000" w:themeColor="text1"/>
        </w:rPr>
      </w:pPr>
    </w:p>
    <w:p w:rsidR="0027061C" w:rsidRPr="0027061C" w:rsidRDefault="0027061C" w:rsidP="0027061C">
      <w:pPr>
        <w:pStyle w:val="Odlomakpopisa"/>
        <w:numPr>
          <w:ilvl w:val="0"/>
          <w:numId w:val="12"/>
        </w:numPr>
        <w:suppressAutoHyphens w:val="0"/>
        <w:autoSpaceDN/>
        <w:spacing w:after="0" w:line="259" w:lineRule="auto"/>
        <w:jc w:val="both"/>
        <w:textAlignment w:val="auto"/>
        <w:rPr>
          <w:rFonts w:ascii="Times New Roman" w:hAnsi="Times New Roman"/>
          <w:color w:val="000000" w:themeColor="text1"/>
        </w:rPr>
      </w:pPr>
      <w:r w:rsidRPr="0027061C">
        <w:rPr>
          <w:rFonts w:ascii="Times New Roman" w:hAnsi="Times New Roman"/>
          <w:color w:val="000000" w:themeColor="text1"/>
        </w:rPr>
        <w:t>4.30. Naručitelj ne prihvaća zahtjev gospodarskog subjekta.</w:t>
      </w:r>
    </w:p>
    <w:p w:rsid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r w:rsidRPr="0027061C">
        <w:rPr>
          <w:rFonts w:ascii="Times New Roman" w:hAnsi="Times New Roman"/>
          <w:color w:val="000000" w:themeColor="text1"/>
        </w:rPr>
        <w:t>Naručitelj traži navedeno tehničko i funkcionalno rješenje zbog pravilnijeg rasporeda težinskih sila, slučaja nepovratnog naginjanja kreveta te pucanja konstrukcije kreveta prilikom reanimacije pretilih pacijenata. Naručitelj 400 kg nosivosti smatra nedovol</w:t>
      </w:r>
      <w:r w:rsidRPr="0027061C">
        <w:rPr>
          <w:rFonts w:ascii="Times New Roman" w:hAnsi="Times New Roman"/>
          <w:color w:val="000000" w:themeColor="text1"/>
        </w:rPr>
        <w:t>j</w:t>
      </w:r>
      <w:r w:rsidRPr="0027061C">
        <w:rPr>
          <w:rFonts w:ascii="Times New Roman" w:hAnsi="Times New Roman"/>
          <w:color w:val="000000" w:themeColor="text1"/>
        </w:rPr>
        <w:t>nim u slučaju reanimacije pacijenata težih od 300 kg kakvih je bilo do sad, što je d</w:t>
      </w:r>
      <w:r w:rsidRPr="0027061C">
        <w:rPr>
          <w:rFonts w:ascii="Times New Roman" w:hAnsi="Times New Roman"/>
          <w:color w:val="000000" w:themeColor="text1"/>
        </w:rPr>
        <w:t>o</w:t>
      </w:r>
      <w:r w:rsidRPr="0027061C">
        <w:rPr>
          <w:rFonts w:ascii="Times New Roman" w:hAnsi="Times New Roman"/>
          <w:color w:val="000000" w:themeColor="text1"/>
        </w:rPr>
        <w:t>vodilo do pucanja konstrukcije kreveta izvedene na 2 teleskopska stupa ili sistem p</w:t>
      </w:r>
      <w:r w:rsidRPr="0027061C">
        <w:rPr>
          <w:rFonts w:ascii="Times New Roman" w:hAnsi="Times New Roman"/>
          <w:color w:val="000000" w:themeColor="text1"/>
        </w:rPr>
        <w:t>o</w:t>
      </w:r>
      <w:r w:rsidRPr="0027061C">
        <w:rPr>
          <w:rFonts w:ascii="Times New Roman" w:hAnsi="Times New Roman"/>
          <w:color w:val="000000" w:themeColor="text1"/>
        </w:rPr>
        <w:t>dižućih ruku.  Javni naručitelj navedeni zahtjev temelji na prethodnom istraživanju t</w:t>
      </w:r>
      <w:r w:rsidRPr="0027061C">
        <w:rPr>
          <w:rFonts w:ascii="Times New Roman" w:hAnsi="Times New Roman"/>
          <w:color w:val="000000" w:themeColor="text1"/>
        </w:rPr>
        <w:t>r</w:t>
      </w:r>
      <w:r w:rsidRPr="0027061C">
        <w:rPr>
          <w:rFonts w:ascii="Times New Roman" w:hAnsi="Times New Roman"/>
          <w:color w:val="000000" w:themeColor="text1"/>
        </w:rPr>
        <w:t>žišta kojim je utvrđeno da na globalnom tržištu postoji veliki broj proizvođača koji imaju mogućnost nuđenja istih ili jednakovrijednih proizvoda.</w:t>
      </w:r>
    </w:p>
    <w:p w:rsidR="0027061C" w:rsidRPr="0027061C" w:rsidRDefault="0027061C" w:rsidP="0027061C">
      <w:pPr>
        <w:pStyle w:val="Odlomakpopisa"/>
        <w:suppressAutoHyphens w:val="0"/>
        <w:autoSpaceDN/>
        <w:spacing w:after="0" w:line="259" w:lineRule="auto"/>
        <w:ind w:left="1440"/>
        <w:jc w:val="both"/>
        <w:textAlignment w:val="auto"/>
        <w:rPr>
          <w:rFonts w:ascii="Times New Roman" w:hAnsi="Times New Roman"/>
          <w:color w:val="000000" w:themeColor="text1"/>
        </w:rPr>
      </w:pPr>
    </w:p>
    <w:p w:rsidR="0027061C" w:rsidRPr="0027061C" w:rsidRDefault="0027061C" w:rsidP="0027061C">
      <w:pPr>
        <w:pStyle w:val="Odlomakpopisa"/>
        <w:numPr>
          <w:ilvl w:val="0"/>
          <w:numId w:val="12"/>
        </w:numPr>
        <w:suppressAutoHyphens w:val="0"/>
        <w:autoSpaceDN/>
        <w:spacing w:after="0" w:line="259" w:lineRule="auto"/>
        <w:jc w:val="both"/>
        <w:textAlignment w:val="auto"/>
        <w:rPr>
          <w:rFonts w:ascii="Times New Roman" w:hAnsi="Times New Roman"/>
          <w:color w:val="000000" w:themeColor="text1"/>
        </w:rPr>
      </w:pPr>
      <w:r w:rsidRPr="0027061C">
        <w:rPr>
          <w:rFonts w:ascii="Times New Roman" w:hAnsi="Times New Roman"/>
          <w:color w:val="000000" w:themeColor="text1"/>
        </w:rPr>
        <w:t>4.32. Naručitelj djelomično prihvaća zahtjev gospodarskog subjekta.  Novi opis glasi:</w:t>
      </w:r>
    </w:p>
    <w:p w:rsidR="000F54F1" w:rsidRPr="0027061C" w:rsidRDefault="0027061C" w:rsidP="0027061C">
      <w:pPr>
        <w:spacing w:after="0" w:line="240" w:lineRule="auto"/>
        <w:ind w:left="1416"/>
        <w:jc w:val="both"/>
        <w:rPr>
          <w:rFonts w:ascii="Times New Roman" w:hAnsi="Times New Roman"/>
        </w:rPr>
      </w:pPr>
      <w:r w:rsidRPr="0027061C">
        <w:rPr>
          <w:rFonts w:ascii="Times New Roman" w:hAnsi="Times New Roman"/>
          <w:color w:val="000000" w:themeColor="text1"/>
        </w:rPr>
        <w:t xml:space="preserve">„U cijenu kreveta uključen </w:t>
      </w:r>
      <w:proofErr w:type="spellStart"/>
      <w:r w:rsidRPr="0027061C">
        <w:rPr>
          <w:rFonts w:ascii="Times New Roman" w:hAnsi="Times New Roman"/>
          <w:color w:val="000000" w:themeColor="text1"/>
        </w:rPr>
        <w:t>antidekubitalni</w:t>
      </w:r>
      <w:proofErr w:type="spellEnd"/>
      <w:r w:rsidRPr="0027061C">
        <w:rPr>
          <w:rFonts w:ascii="Times New Roman" w:hAnsi="Times New Roman"/>
          <w:color w:val="000000" w:themeColor="text1"/>
        </w:rPr>
        <w:t xml:space="preserve"> madrac usklađen s dimenzijama podnice kreveta;  Jednostrani </w:t>
      </w:r>
      <w:proofErr w:type="spellStart"/>
      <w:r w:rsidRPr="0027061C">
        <w:rPr>
          <w:rFonts w:ascii="Times New Roman" w:hAnsi="Times New Roman"/>
          <w:color w:val="000000" w:themeColor="text1"/>
        </w:rPr>
        <w:t>antidekubitalni</w:t>
      </w:r>
      <w:proofErr w:type="spellEnd"/>
      <w:r w:rsidRPr="0027061C">
        <w:rPr>
          <w:rFonts w:ascii="Times New Roman" w:hAnsi="Times New Roman"/>
          <w:color w:val="000000" w:themeColor="text1"/>
        </w:rPr>
        <w:t xml:space="preserve"> madrac dizajniran za </w:t>
      </w:r>
      <w:proofErr w:type="spellStart"/>
      <w:r w:rsidRPr="0027061C">
        <w:rPr>
          <w:rFonts w:ascii="Times New Roman" w:hAnsi="Times New Roman"/>
          <w:color w:val="000000" w:themeColor="text1"/>
        </w:rPr>
        <w:t>barijatrijske</w:t>
      </w:r>
      <w:proofErr w:type="spellEnd"/>
      <w:r w:rsidRPr="0027061C">
        <w:rPr>
          <w:rFonts w:ascii="Times New Roman" w:hAnsi="Times New Roman"/>
          <w:color w:val="000000" w:themeColor="text1"/>
        </w:rPr>
        <w:t xml:space="preserve"> pacijente; Donji potporni sloj izrađen od PUR pjene za veliku nosivost i trajnost madraca; Lateralno izrezani donji sloj poboljšava cirkulaciju zraka i razdvaja madrac u tri zone; Gornji sloj madraca izrađen od hladno lijevane HR pjene sa svrhom prilagodbe težini pacijenta te raspodjeli pritiska na tijelo; Automatsko produženje i skraćivanje ukupne dužine madraca po sistemu 3 povezana elastična segmenta koji prate ekstenziju podnice; Visina madraca - 15 cm; Sigurnosno radno opterećenje madraca - 450 kg. CE certifikat</w:t>
      </w:r>
      <w:r>
        <w:rPr>
          <w:rFonts w:ascii="Times New Roman" w:hAnsi="Times New Roman"/>
          <w:color w:val="000000" w:themeColor="text1"/>
        </w:rPr>
        <w:t>“</w:t>
      </w:r>
    </w:p>
    <w:p w:rsidR="00153860" w:rsidRDefault="00153860" w:rsidP="00533480">
      <w:pPr>
        <w:spacing w:after="0" w:line="240" w:lineRule="auto"/>
        <w:jc w:val="both"/>
        <w:rPr>
          <w:rFonts w:ascii="Times New Roman" w:hAnsi="Times New Roman"/>
        </w:rPr>
      </w:pPr>
    </w:p>
    <w:p w:rsidR="0013440D" w:rsidRPr="0091207F" w:rsidRDefault="0013440D" w:rsidP="0091207F">
      <w:pPr>
        <w:spacing w:after="0" w:line="240" w:lineRule="auto"/>
        <w:jc w:val="both"/>
        <w:rPr>
          <w:rFonts w:ascii="Times New Roman" w:hAnsi="Times New Roman"/>
        </w:rPr>
      </w:pPr>
    </w:p>
    <w:p w:rsidR="009A470C" w:rsidRPr="00986437" w:rsidRDefault="009A470C" w:rsidP="008544CA">
      <w:pPr>
        <w:spacing w:after="0"/>
        <w:jc w:val="both"/>
        <w:rPr>
          <w:rFonts w:ascii="Times New Roman" w:hAnsi="Times New Roman"/>
        </w:rPr>
      </w:pP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002A398D">
        <w:rPr>
          <w:rFonts w:ascii="Times New Roman" w:hAnsi="Times New Roman"/>
        </w:rPr>
        <w:t xml:space="preserve">Voditelj </w:t>
      </w:r>
      <w:r w:rsidRPr="00986437">
        <w:rPr>
          <w:rFonts w:ascii="Times New Roman" w:hAnsi="Times New Roman"/>
        </w:rPr>
        <w:t>Služb</w:t>
      </w:r>
      <w:r w:rsidR="002A398D">
        <w:rPr>
          <w:rFonts w:ascii="Times New Roman" w:hAnsi="Times New Roman"/>
        </w:rPr>
        <w:t>e</w:t>
      </w:r>
      <w:r w:rsidRPr="00986437">
        <w:rPr>
          <w:rFonts w:ascii="Times New Roman" w:hAnsi="Times New Roman"/>
        </w:rPr>
        <w:t xml:space="preserve"> za poslove nabave</w:t>
      </w:r>
      <w:r w:rsidR="002A398D">
        <w:rPr>
          <w:rFonts w:ascii="Times New Roman" w:hAnsi="Times New Roman"/>
        </w:rPr>
        <w:t>:</w:t>
      </w:r>
    </w:p>
    <w:p w:rsidR="009A470C" w:rsidRPr="00986437" w:rsidRDefault="009A470C" w:rsidP="008544CA">
      <w:pPr>
        <w:spacing w:after="0"/>
        <w:jc w:val="both"/>
        <w:rPr>
          <w:rFonts w:ascii="Times New Roman" w:hAnsi="Times New Roman"/>
        </w:rPr>
      </w:pP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t xml:space="preserve">       </w:t>
      </w:r>
    </w:p>
    <w:p w:rsidR="00BA0EFB" w:rsidRDefault="009A470C" w:rsidP="008544CA">
      <w:pPr>
        <w:spacing w:after="0"/>
        <w:jc w:val="both"/>
        <w:rPr>
          <w:rFonts w:ascii="Times New Roman" w:hAnsi="Times New Roman"/>
        </w:rPr>
      </w:pP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t xml:space="preserve">  </w:t>
      </w:r>
      <w:r w:rsidR="002A398D">
        <w:rPr>
          <w:rFonts w:ascii="Times New Roman" w:hAnsi="Times New Roman"/>
        </w:rPr>
        <w:tab/>
      </w:r>
      <w:r w:rsidRPr="00986437">
        <w:rPr>
          <w:rFonts w:ascii="Times New Roman" w:hAnsi="Times New Roman"/>
        </w:rPr>
        <w:t xml:space="preserve"> </w:t>
      </w:r>
    </w:p>
    <w:p w:rsidR="00BA0EFB" w:rsidRDefault="00BA0EFB" w:rsidP="008544CA">
      <w:pPr>
        <w:spacing w:after="0"/>
        <w:jc w:val="both"/>
        <w:rPr>
          <w:rFonts w:ascii="Times New Roman" w:hAnsi="Times New Roman"/>
        </w:rPr>
      </w:pPr>
      <w:r>
        <w:rPr>
          <w:rFonts w:ascii="Times New Roman" w:hAnsi="Times New Roman"/>
        </w:rPr>
        <w:t xml:space="preserve">                                                                                                                ___________________</w:t>
      </w:r>
    </w:p>
    <w:p w:rsidR="00DC0494" w:rsidRDefault="00BA0EFB" w:rsidP="00BA0EFB">
      <w:pPr>
        <w:spacing w:after="0"/>
        <w:jc w:val="both"/>
      </w:pPr>
      <w:r>
        <w:rPr>
          <w:rFonts w:ascii="Times New Roman" w:hAnsi="Times New Roman"/>
        </w:rPr>
        <w:t xml:space="preserve">                                                                                                                  </w:t>
      </w:r>
      <w:r w:rsidR="009A470C" w:rsidRPr="00986437">
        <w:rPr>
          <w:rFonts w:ascii="Times New Roman" w:hAnsi="Times New Roman"/>
        </w:rPr>
        <w:t xml:space="preserve">Boris Flegar, </w:t>
      </w:r>
      <w:proofErr w:type="spellStart"/>
      <w:r w:rsidR="009A470C" w:rsidRPr="00986437">
        <w:rPr>
          <w:rFonts w:ascii="Times New Roman" w:hAnsi="Times New Roman"/>
        </w:rPr>
        <w:t>dipl</w:t>
      </w:r>
      <w:proofErr w:type="spellEnd"/>
      <w:r w:rsidR="009A470C" w:rsidRPr="00986437">
        <w:rPr>
          <w:rFonts w:ascii="Times New Roman" w:hAnsi="Times New Roman"/>
        </w:rPr>
        <w:t>.</w:t>
      </w:r>
      <w:r>
        <w:rPr>
          <w:rFonts w:ascii="Times New Roman" w:hAnsi="Times New Roman"/>
        </w:rPr>
        <w:t xml:space="preserve"> </w:t>
      </w:r>
      <w:proofErr w:type="spellStart"/>
      <w:r w:rsidR="009A470C" w:rsidRPr="00986437">
        <w:rPr>
          <w:rFonts w:ascii="Times New Roman" w:hAnsi="Times New Roman"/>
        </w:rPr>
        <w:t>oec</w:t>
      </w:r>
      <w:proofErr w:type="spellEnd"/>
      <w:r w:rsidR="009A470C" w:rsidRPr="00986437">
        <w:rPr>
          <w:rFonts w:ascii="Times New Roman" w:hAnsi="Times New Roman"/>
        </w:rPr>
        <w:t>.</w:t>
      </w:r>
    </w:p>
    <w:sectPr w:rsidR="00DC0494" w:rsidSect="003868D6">
      <w:pgSz w:w="11906" w:h="16838"/>
      <w:pgMar w:top="1417" w:right="1417" w:bottom="1417" w:left="1417"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C2F" w:rsidRDefault="00470C2F" w:rsidP="00DC0494">
      <w:pPr>
        <w:spacing w:after="0" w:line="240" w:lineRule="auto"/>
      </w:pPr>
      <w:r>
        <w:separator/>
      </w:r>
    </w:p>
  </w:endnote>
  <w:endnote w:type="continuationSeparator" w:id="0">
    <w:p w:rsidR="00470C2F" w:rsidRDefault="00470C2F" w:rsidP="00DC04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AFF" w:usb1="C0007843" w:usb2="00000009" w:usb3="00000000" w:csb0="000001FF"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C2F" w:rsidRDefault="00470C2F" w:rsidP="00DC0494">
      <w:pPr>
        <w:spacing w:after="0" w:line="240" w:lineRule="auto"/>
      </w:pPr>
      <w:r w:rsidRPr="00DC0494">
        <w:rPr>
          <w:color w:val="000000"/>
        </w:rPr>
        <w:separator/>
      </w:r>
    </w:p>
  </w:footnote>
  <w:footnote w:type="continuationSeparator" w:id="0">
    <w:p w:rsidR="00470C2F" w:rsidRDefault="00470C2F" w:rsidP="00DC04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35072"/>
    <w:multiLevelType w:val="hybridMultilevel"/>
    <w:tmpl w:val="C9929B74"/>
    <w:lvl w:ilvl="0" w:tplc="041A0019">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
    <w:nsid w:val="05856981"/>
    <w:multiLevelType w:val="hybridMultilevel"/>
    <w:tmpl w:val="65E68DFE"/>
    <w:lvl w:ilvl="0" w:tplc="EB060258">
      <w:start w:val="1"/>
      <w:numFmt w:val="decimal"/>
      <w:lvlText w:val="%1)"/>
      <w:lvlJc w:val="left"/>
      <w:pPr>
        <w:ind w:left="720" w:hanging="360"/>
      </w:pPr>
      <w:rPr>
        <w:rFonts w:ascii="Times New Roman" w:eastAsia="Calibri"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79F221F"/>
    <w:multiLevelType w:val="hybridMultilevel"/>
    <w:tmpl w:val="02DAE464"/>
    <w:lvl w:ilvl="0" w:tplc="28AA54B4">
      <w:start w:val="2"/>
      <w:numFmt w:val="bullet"/>
      <w:lvlText w:val="-"/>
      <w:lvlJc w:val="left"/>
      <w:pPr>
        <w:ind w:left="1068" w:hanging="360"/>
      </w:pPr>
      <w:rPr>
        <w:rFonts w:ascii="Times New Roman" w:eastAsia="Calibr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nsid w:val="101D5016"/>
    <w:multiLevelType w:val="hybridMultilevel"/>
    <w:tmpl w:val="A8E6F12C"/>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321F005A"/>
    <w:multiLevelType w:val="hybridMultilevel"/>
    <w:tmpl w:val="507E8488"/>
    <w:lvl w:ilvl="0" w:tplc="041A0011">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5431164F"/>
    <w:multiLevelType w:val="hybridMultilevel"/>
    <w:tmpl w:val="6FAEBE40"/>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5A140377"/>
    <w:multiLevelType w:val="hybridMultilevel"/>
    <w:tmpl w:val="EF0EAD1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615A12BA"/>
    <w:multiLevelType w:val="hybridMultilevel"/>
    <w:tmpl w:val="3DBA88B4"/>
    <w:lvl w:ilvl="0" w:tplc="C972A38E">
      <w:start w:val="1"/>
      <w:numFmt w:val="decimal"/>
      <w:lvlText w:val="%1)"/>
      <w:lvlJc w:val="left"/>
      <w:pPr>
        <w:ind w:left="720" w:hanging="360"/>
      </w:pPr>
      <w:rPr>
        <w:rFonts w:ascii="Times New Roman" w:eastAsia="Calibri"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6DD13CDE"/>
    <w:multiLevelType w:val="hybridMultilevel"/>
    <w:tmpl w:val="9CDC4C4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712A2481"/>
    <w:multiLevelType w:val="hybridMultilevel"/>
    <w:tmpl w:val="A546DB32"/>
    <w:lvl w:ilvl="0" w:tplc="B060E86A">
      <w:start w:val="1"/>
      <w:numFmt w:val="decimal"/>
      <w:lvlText w:val="%1)"/>
      <w:lvlJc w:val="left"/>
      <w:pPr>
        <w:ind w:left="720" w:hanging="360"/>
      </w:pPr>
      <w:rPr>
        <w:rFonts w:ascii="Times New Roman" w:eastAsia="Calibri"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72E511A0"/>
    <w:multiLevelType w:val="hybridMultilevel"/>
    <w:tmpl w:val="A488A3D2"/>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76740AD8"/>
    <w:multiLevelType w:val="hybridMultilevel"/>
    <w:tmpl w:val="1814092E"/>
    <w:lvl w:ilvl="0" w:tplc="041A0011">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793A7339"/>
    <w:multiLevelType w:val="hybridMultilevel"/>
    <w:tmpl w:val="2C76F4A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10"/>
  </w:num>
  <w:num w:numId="5">
    <w:abstractNumId w:val="1"/>
  </w:num>
  <w:num w:numId="6">
    <w:abstractNumId w:val="4"/>
  </w:num>
  <w:num w:numId="7">
    <w:abstractNumId w:val="11"/>
  </w:num>
  <w:num w:numId="8">
    <w:abstractNumId w:val="5"/>
  </w:num>
  <w:num w:numId="9">
    <w:abstractNumId w:val="3"/>
  </w:num>
  <w:num w:numId="10">
    <w:abstractNumId w:val="12"/>
  </w:num>
  <w:num w:numId="11">
    <w:abstractNumId w:val="9"/>
  </w:num>
  <w:num w:numId="12">
    <w:abstractNumId w:val="7"/>
  </w:num>
  <w:num w:numId="13">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DC0494"/>
    <w:rsid w:val="00033C44"/>
    <w:rsid w:val="0006657E"/>
    <w:rsid w:val="00073118"/>
    <w:rsid w:val="00077270"/>
    <w:rsid w:val="000C5227"/>
    <w:rsid w:val="000E1425"/>
    <w:rsid w:val="000F54F1"/>
    <w:rsid w:val="0010762A"/>
    <w:rsid w:val="001216BE"/>
    <w:rsid w:val="001250AC"/>
    <w:rsid w:val="001260B1"/>
    <w:rsid w:val="0013440D"/>
    <w:rsid w:val="0013592A"/>
    <w:rsid w:val="001455EC"/>
    <w:rsid w:val="00153860"/>
    <w:rsid w:val="00157601"/>
    <w:rsid w:val="0019233B"/>
    <w:rsid w:val="001A50F5"/>
    <w:rsid w:val="001A563D"/>
    <w:rsid w:val="001B0DF2"/>
    <w:rsid w:val="001E7CD9"/>
    <w:rsid w:val="001F3C64"/>
    <w:rsid w:val="002008E5"/>
    <w:rsid w:val="002576AD"/>
    <w:rsid w:val="00262174"/>
    <w:rsid w:val="0027061C"/>
    <w:rsid w:val="0029520B"/>
    <w:rsid w:val="002A398D"/>
    <w:rsid w:val="002A4EF8"/>
    <w:rsid w:val="002B3BBB"/>
    <w:rsid w:val="002E3AED"/>
    <w:rsid w:val="003039EA"/>
    <w:rsid w:val="00326243"/>
    <w:rsid w:val="00331868"/>
    <w:rsid w:val="00331A2B"/>
    <w:rsid w:val="00340B42"/>
    <w:rsid w:val="00345702"/>
    <w:rsid w:val="003736EE"/>
    <w:rsid w:val="003868D6"/>
    <w:rsid w:val="003B4A50"/>
    <w:rsid w:val="003F4B14"/>
    <w:rsid w:val="0040739B"/>
    <w:rsid w:val="004165CC"/>
    <w:rsid w:val="004434FD"/>
    <w:rsid w:val="00453E61"/>
    <w:rsid w:val="00470C2F"/>
    <w:rsid w:val="00484C8C"/>
    <w:rsid w:val="004B02AC"/>
    <w:rsid w:val="004B7819"/>
    <w:rsid w:val="004C0135"/>
    <w:rsid w:val="004C4C44"/>
    <w:rsid w:val="004C5940"/>
    <w:rsid w:val="004E3CD1"/>
    <w:rsid w:val="004F5E6E"/>
    <w:rsid w:val="004F65FD"/>
    <w:rsid w:val="00533480"/>
    <w:rsid w:val="005434FF"/>
    <w:rsid w:val="005578BE"/>
    <w:rsid w:val="0057277A"/>
    <w:rsid w:val="00586779"/>
    <w:rsid w:val="005A5E96"/>
    <w:rsid w:val="005B1718"/>
    <w:rsid w:val="005C3588"/>
    <w:rsid w:val="005C3C92"/>
    <w:rsid w:val="00600F9B"/>
    <w:rsid w:val="00614ABC"/>
    <w:rsid w:val="00645884"/>
    <w:rsid w:val="006709DA"/>
    <w:rsid w:val="00680922"/>
    <w:rsid w:val="006941E2"/>
    <w:rsid w:val="006956AE"/>
    <w:rsid w:val="006A1B34"/>
    <w:rsid w:val="006A3106"/>
    <w:rsid w:val="006C61CC"/>
    <w:rsid w:val="006D6B1B"/>
    <w:rsid w:val="006F16CA"/>
    <w:rsid w:val="00710611"/>
    <w:rsid w:val="007A19D9"/>
    <w:rsid w:val="007E4F8E"/>
    <w:rsid w:val="00847006"/>
    <w:rsid w:val="008544CA"/>
    <w:rsid w:val="008577F1"/>
    <w:rsid w:val="0086564B"/>
    <w:rsid w:val="00890870"/>
    <w:rsid w:val="008B1A3C"/>
    <w:rsid w:val="008E407E"/>
    <w:rsid w:val="0091207F"/>
    <w:rsid w:val="009336D8"/>
    <w:rsid w:val="00961EDF"/>
    <w:rsid w:val="00986437"/>
    <w:rsid w:val="009873CD"/>
    <w:rsid w:val="00994134"/>
    <w:rsid w:val="009A2845"/>
    <w:rsid w:val="009A301C"/>
    <w:rsid w:val="009A470C"/>
    <w:rsid w:val="009D5235"/>
    <w:rsid w:val="00A12456"/>
    <w:rsid w:val="00A14F95"/>
    <w:rsid w:val="00A447C8"/>
    <w:rsid w:val="00A529F7"/>
    <w:rsid w:val="00B01970"/>
    <w:rsid w:val="00B165F6"/>
    <w:rsid w:val="00B438F1"/>
    <w:rsid w:val="00B82758"/>
    <w:rsid w:val="00B90661"/>
    <w:rsid w:val="00BA0EFB"/>
    <w:rsid w:val="00BC4DED"/>
    <w:rsid w:val="00BF7F96"/>
    <w:rsid w:val="00C05785"/>
    <w:rsid w:val="00C25182"/>
    <w:rsid w:val="00C42BA9"/>
    <w:rsid w:val="00C54338"/>
    <w:rsid w:val="00CA5F07"/>
    <w:rsid w:val="00CB58D6"/>
    <w:rsid w:val="00CD586D"/>
    <w:rsid w:val="00D3333B"/>
    <w:rsid w:val="00D372D5"/>
    <w:rsid w:val="00D73F84"/>
    <w:rsid w:val="00DA76DB"/>
    <w:rsid w:val="00DC0494"/>
    <w:rsid w:val="00E31617"/>
    <w:rsid w:val="00E43633"/>
    <w:rsid w:val="00E44373"/>
    <w:rsid w:val="00E73F6D"/>
    <w:rsid w:val="00E877B3"/>
    <w:rsid w:val="00EE2A32"/>
    <w:rsid w:val="00EF0546"/>
    <w:rsid w:val="00EF2C4A"/>
    <w:rsid w:val="00F106CF"/>
    <w:rsid w:val="00F260E8"/>
    <w:rsid w:val="00F27AE9"/>
    <w:rsid w:val="00F43022"/>
    <w:rsid w:val="00F51DF0"/>
    <w:rsid w:val="00F936D9"/>
    <w:rsid w:val="00FD03B5"/>
    <w:rsid w:val="00FD0C13"/>
    <w:rsid w:val="00FD204A"/>
    <w:rsid w:val="00FE0350"/>
    <w:rsid w:val="00FF2BB5"/>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r-HR" w:eastAsia="en-US" w:bidi="ar-SA"/>
      </w:rPr>
    </w:rPrDefault>
    <w:pPrDefault>
      <w:pPr>
        <w:autoSpaceDN w:val="0"/>
        <w:spacing w:after="160" w:line="254"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C0494"/>
    <w:pPr>
      <w:suppressAutoHyphens/>
    </w:p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Header">
    <w:name w:val="Header"/>
    <w:basedOn w:val="Normal"/>
    <w:rsid w:val="00DC0494"/>
    <w:pPr>
      <w:tabs>
        <w:tab w:val="center" w:pos="4536"/>
        <w:tab w:val="right" w:pos="9072"/>
      </w:tabs>
      <w:spacing w:after="0" w:line="240" w:lineRule="auto"/>
    </w:pPr>
    <w:rPr>
      <w:rFonts w:ascii="Times New Roman" w:eastAsia="Times New Roman" w:hAnsi="Times New Roman"/>
      <w:sz w:val="24"/>
      <w:szCs w:val="24"/>
      <w:lang w:eastAsia="hr-HR"/>
    </w:rPr>
  </w:style>
  <w:style w:type="character" w:customStyle="1" w:styleId="HeaderChar">
    <w:name w:val="Header Char"/>
    <w:basedOn w:val="Zadanifontodlomka"/>
    <w:rsid w:val="00DC0494"/>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8577F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8577F1"/>
    <w:rPr>
      <w:rFonts w:ascii="Tahoma" w:hAnsi="Tahoma" w:cs="Tahoma"/>
      <w:sz w:val="16"/>
      <w:szCs w:val="16"/>
    </w:rPr>
  </w:style>
  <w:style w:type="table" w:styleId="Reetkatablice">
    <w:name w:val="Table Grid"/>
    <w:basedOn w:val="Obinatablica"/>
    <w:uiPriority w:val="59"/>
    <w:rsid w:val="00C543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Odlomakpopisa">
    <w:name w:val="List Paragraph"/>
    <w:basedOn w:val="Normal"/>
    <w:uiPriority w:val="34"/>
    <w:qFormat/>
    <w:rsid w:val="00484C8C"/>
    <w:pPr>
      <w:ind w:left="720"/>
      <w:contextualSpacing/>
    </w:pPr>
  </w:style>
  <w:style w:type="paragraph" w:styleId="Bezproreda">
    <w:name w:val="No Spacing"/>
    <w:uiPriority w:val="1"/>
    <w:qFormat/>
    <w:rsid w:val="00484C8C"/>
    <w:pPr>
      <w:suppressAutoHyphens/>
      <w:spacing w:after="0" w:line="240" w:lineRule="auto"/>
    </w:pPr>
  </w:style>
  <w:style w:type="character" w:styleId="Hiperveza">
    <w:name w:val="Hyperlink"/>
    <w:basedOn w:val="Zadanifontodlomka"/>
    <w:uiPriority w:val="99"/>
    <w:unhideWhenUsed/>
    <w:rsid w:val="00F43022"/>
    <w:rPr>
      <w:color w:val="0000FF" w:themeColor="hyperlink"/>
      <w:u w:val="single"/>
    </w:rPr>
  </w:style>
  <w:style w:type="character" w:styleId="SlijeenaHiperveza">
    <w:name w:val="FollowedHyperlink"/>
    <w:basedOn w:val="Zadanifontodlomka"/>
    <w:uiPriority w:val="99"/>
    <w:semiHidden/>
    <w:unhideWhenUsed/>
    <w:rsid w:val="00F43022"/>
    <w:rPr>
      <w:color w:val="800080" w:themeColor="followedHyperlink"/>
      <w:u w:val="single"/>
    </w:rPr>
  </w:style>
  <w:style w:type="paragraph" w:styleId="Zaglavlje">
    <w:name w:val="header"/>
    <w:basedOn w:val="Normal"/>
    <w:link w:val="ZaglavljeChar"/>
    <w:uiPriority w:val="99"/>
    <w:semiHidden/>
    <w:unhideWhenUsed/>
    <w:rsid w:val="00E44373"/>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E44373"/>
  </w:style>
  <w:style w:type="paragraph" w:styleId="Podnoje">
    <w:name w:val="footer"/>
    <w:basedOn w:val="Normal"/>
    <w:link w:val="PodnojeChar"/>
    <w:uiPriority w:val="99"/>
    <w:unhideWhenUsed/>
    <w:rsid w:val="00E4437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44373"/>
  </w:style>
  <w:style w:type="paragraph" w:customStyle="1" w:styleId="gmail-msolistparagraph">
    <w:name w:val="gmail-msolistparagraph"/>
    <w:basedOn w:val="Normal"/>
    <w:rsid w:val="006941E2"/>
    <w:pPr>
      <w:suppressAutoHyphens w:val="0"/>
      <w:autoSpaceDN/>
      <w:spacing w:before="100" w:beforeAutospacing="1" w:after="100" w:afterAutospacing="1" w:line="240" w:lineRule="auto"/>
      <w:textAlignment w:val="auto"/>
    </w:pPr>
    <w:rPr>
      <w:rFonts w:ascii="Times New Roman" w:eastAsiaTheme="minorHAnsi" w:hAnsi="Times New Roman"/>
      <w:sz w:val="24"/>
      <w:szCs w:val="24"/>
      <w:lang w:eastAsia="hr-HR"/>
    </w:rPr>
  </w:style>
  <w:style w:type="paragraph" w:customStyle="1" w:styleId="Default">
    <w:name w:val="Default"/>
    <w:rsid w:val="001455EC"/>
    <w:pPr>
      <w:autoSpaceDE w:val="0"/>
      <w:adjustRightInd w:val="0"/>
      <w:spacing w:after="0" w:line="240" w:lineRule="auto"/>
      <w:textAlignment w:val="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261641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bco.hr/informacije/javna-nabav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6588224-63F5-4EF4-BE68-DA9024B03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5176</Words>
  <Characters>29506</Characters>
  <Application>Microsoft Office Word</Application>
  <DocSecurity>0</DocSecurity>
  <Lines>245</Lines>
  <Paragraphs>69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Hrvoje Antinac</dc:creator>
  <cp:lastModifiedBy>Goran Lesko</cp:lastModifiedBy>
  <cp:revision>2</cp:revision>
  <cp:lastPrinted>2020-03-10T13:00:00Z</cp:lastPrinted>
  <dcterms:created xsi:type="dcterms:W3CDTF">2020-03-10T13:01:00Z</dcterms:created>
  <dcterms:modified xsi:type="dcterms:W3CDTF">2020-03-10T13:01:00Z</dcterms:modified>
</cp:coreProperties>
</file>