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center"/>
        <w:rPr>
          <w:rFonts w:ascii="Times New Roman" w:eastAsia="Times New Roman" w:hAnsi="Times New Roman" w:cs="Times New Roman"/>
          <w:lang w:eastAsia="hr-HR"/>
        </w:rPr>
      </w:pPr>
      <w:r w:rsidRPr="009E1480">
        <w:rPr>
          <w:rFonts w:ascii="Times New Roman" w:eastAsia="Times New Roman" w:hAnsi="Times New Roman" w:cs="Times New Roman"/>
          <w:noProof/>
          <w:lang w:eastAsia="hr-HR"/>
        </w:rPr>
        <w:drawing>
          <wp:inline distT="0" distB="0" distL="0" distR="0">
            <wp:extent cx="1113155" cy="835025"/>
            <wp:effectExtent l="0" t="0" r="0" b="3175"/>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a:extLst>
                        <a:ext uri="{28A0092B-C50C-407E-A947-70E740481C1C}">
                          <a14:useLocalDpi xmlns:a14="http://schemas.microsoft.com/office/drawing/2010/main" val="0"/>
                        </a:ext>
                      </a:extLst>
                    </a:blip>
                    <a:srcRect l="9251" t="27667" r="51982" b="28333"/>
                    <a:stretch>
                      <a:fillRect/>
                    </a:stretch>
                  </pic:blipFill>
                  <pic:spPr bwMode="auto">
                    <a:xfrm>
                      <a:off x="0" y="0"/>
                      <a:ext cx="1113155" cy="835025"/>
                    </a:xfrm>
                    <a:prstGeom prst="rect">
                      <a:avLst/>
                    </a:prstGeom>
                    <a:noFill/>
                    <a:ln>
                      <a:noFill/>
                    </a:ln>
                  </pic:spPr>
                </pic:pic>
              </a:graphicData>
            </a:graphic>
          </wp:inline>
        </w:drawing>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KLINIČKI BOLNIČKI CENTAR OSIJEK</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 xml:space="preserve">Josipa </w:t>
      </w:r>
      <w:proofErr w:type="spellStart"/>
      <w:r w:rsidRPr="009E1480">
        <w:rPr>
          <w:rFonts w:ascii="Times New Roman" w:eastAsia="Times New Roman" w:hAnsi="Times New Roman" w:cs="Arial"/>
          <w:b/>
          <w:sz w:val="24"/>
          <w:szCs w:val="24"/>
          <w:lang w:eastAsia="hr-HR"/>
        </w:rPr>
        <w:t>Huttlera</w:t>
      </w:r>
      <w:proofErr w:type="spellEnd"/>
      <w:r w:rsidRPr="009E1480">
        <w:rPr>
          <w:rFonts w:ascii="Times New Roman" w:eastAsia="Times New Roman" w:hAnsi="Times New Roman" w:cs="Arial"/>
          <w:b/>
          <w:sz w:val="24"/>
          <w:szCs w:val="24"/>
          <w:lang w:eastAsia="hr-HR"/>
        </w:rPr>
        <w:t xml:space="preserve"> 4</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31000 Osijek</w:t>
      </w: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color w:val="FF0000"/>
          <w:lang w:eastAsia="hr-HR"/>
        </w:rPr>
      </w:pPr>
    </w:p>
    <w:p w:rsidR="009E1480" w:rsidRPr="009E1480" w:rsidRDefault="009E1480" w:rsidP="009E1480">
      <w:pPr>
        <w:spacing w:after="0" w:line="276" w:lineRule="auto"/>
        <w:jc w:val="center"/>
        <w:rPr>
          <w:rFonts w:ascii="Times New Roman" w:eastAsia="Times New Roman" w:hAnsi="Times New Roman" w:cs="Arial"/>
          <w:b/>
          <w:color w:val="FF0000"/>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sz w:val="28"/>
          <w:szCs w:val="28"/>
          <w:lang w:eastAsia="hr-HR"/>
        </w:rPr>
      </w:pPr>
      <w:r w:rsidRPr="009E1480">
        <w:rPr>
          <w:rFonts w:ascii="Times New Roman" w:eastAsia="Times New Roman" w:hAnsi="Times New Roman" w:cs="Arial"/>
          <w:b/>
          <w:sz w:val="28"/>
          <w:szCs w:val="28"/>
          <w:lang w:eastAsia="hr-HR"/>
        </w:rPr>
        <w:t>POZIV ZA DOSTAVU PONUDA</w:t>
      </w:r>
    </w:p>
    <w:p w:rsidR="009E1480" w:rsidRPr="009E1480" w:rsidRDefault="009E1480" w:rsidP="009E1480">
      <w:pPr>
        <w:spacing w:after="0" w:line="276" w:lineRule="auto"/>
        <w:jc w:val="center"/>
        <w:rPr>
          <w:rFonts w:ascii="Times New Roman" w:eastAsia="Times New Roman" w:hAnsi="Times New Roman" w:cs="Arial"/>
          <w:b/>
          <w:sz w:val="28"/>
          <w:szCs w:val="28"/>
          <w:lang w:eastAsia="hr-HR"/>
        </w:rPr>
      </w:pP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u postupku jednostavne nabave</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r w:rsidRPr="009E1480">
        <w:rPr>
          <w:rFonts w:ascii="Times New Roman" w:eastAsia="Times New Roman" w:hAnsi="Times New Roman" w:cs="Times New Roman"/>
          <w:b/>
          <w:sz w:val="28"/>
          <w:szCs w:val="28"/>
          <w:lang w:eastAsia="hr-HR"/>
        </w:rPr>
        <w:t>KUTIJE ZA IGLE</w:t>
      </w:r>
    </w:p>
    <w:p w:rsidR="009E1480" w:rsidRPr="009E1480" w:rsidRDefault="009E1480" w:rsidP="009E1480">
      <w:pPr>
        <w:spacing w:after="200" w:line="276" w:lineRule="auto"/>
        <w:jc w:val="center"/>
        <w:rPr>
          <w:rFonts w:ascii="Times New Roman" w:eastAsia="Times New Roman" w:hAnsi="Times New Roman" w:cs="Times New Roman"/>
          <w:b/>
          <w:lang w:eastAsia="hr-HR"/>
        </w:rPr>
      </w:pPr>
      <w:r w:rsidRPr="009E1480">
        <w:rPr>
          <w:rFonts w:ascii="Times New Roman" w:eastAsia="Times New Roman" w:hAnsi="Times New Roman" w:cs="Times New Roman"/>
          <w:b/>
          <w:lang w:eastAsia="hr-HR"/>
        </w:rPr>
        <w:t xml:space="preserve">za potrebe Kliničkog bolničkog centra Osijek </w:t>
      </w:r>
    </w:p>
    <w:p w:rsidR="009E1480" w:rsidRPr="009E1480" w:rsidRDefault="009E1480" w:rsidP="009E1480">
      <w:pPr>
        <w:spacing w:after="200" w:line="276" w:lineRule="auto"/>
        <w:jc w:val="center"/>
        <w:rPr>
          <w:rFonts w:ascii="Times New Roman" w:eastAsia="Times New Roman" w:hAnsi="Times New Roman" w:cs="Times New Roman"/>
          <w:b/>
          <w:lang w:eastAsia="hr-HR"/>
        </w:rPr>
      </w:pPr>
      <w:r w:rsidRPr="009E1480">
        <w:rPr>
          <w:rFonts w:ascii="Times New Roman" w:eastAsia="Times New Roman" w:hAnsi="Times New Roman" w:cs="Times New Roman"/>
          <w:b/>
          <w:lang w:eastAsia="hr-HR"/>
        </w:rPr>
        <w:t xml:space="preserve">Evidencijski broj nabave: </w:t>
      </w:r>
      <w:r>
        <w:rPr>
          <w:rFonts w:ascii="Times New Roman" w:eastAsia="Times New Roman" w:hAnsi="Times New Roman" w:cs="Times New Roman"/>
          <w:b/>
          <w:lang w:eastAsia="hr-HR"/>
        </w:rPr>
        <w:t>JN-21/14</w:t>
      </w:r>
      <w:r w:rsidRPr="009E1480">
        <w:rPr>
          <w:rFonts w:ascii="Times New Roman" w:eastAsia="Times New Roman" w:hAnsi="Times New Roman" w:cs="Times New Roman"/>
          <w:b/>
          <w:lang w:eastAsia="hr-HR"/>
        </w:rPr>
        <w:t>2</w:t>
      </w: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r w:rsidRPr="009E1480">
        <w:rPr>
          <w:rFonts w:ascii="Times New Roman" w:eastAsia="Times New Roman" w:hAnsi="Times New Roman" w:cs="Arial"/>
          <w:b/>
          <w:lang w:eastAsia="hr-HR"/>
        </w:rPr>
        <w:t xml:space="preserve">Osijek, </w:t>
      </w:r>
      <w:r>
        <w:rPr>
          <w:rFonts w:ascii="Times New Roman" w:eastAsia="Times New Roman" w:hAnsi="Times New Roman" w:cs="Arial"/>
          <w:b/>
          <w:lang w:eastAsia="hr-HR"/>
        </w:rPr>
        <w:t>rujan</w:t>
      </w:r>
      <w:r w:rsidRPr="009E1480">
        <w:rPr>
          <w:rFonts w:ascii="Times New Roman" w:eastAsia="Times New Roman" w:hAnsi="Times New Roman" w:cs="Arial"/>
          <w:b/>
          <w:lang w:eastAsia="hr-HR"/>
        </w:rPr>
        <w:t xml:space="preserve"> 20</w:t>
      </w:r>
      <w:r>
        <w:rPr>
          <w:rFonts w:ascii="Times New Roman" w:eastAsia="Times New Roman" w:hAnsi="Times New Roman" w:cs="Arial"/>
          <w:b/>
          <w:lang w:eastAsia="hr-HR"/>
        </w:rPr>
        <w:t>21</w:t>
      </w:r>
      <w:r w:rsidRPr="009E1480">
        <w:rPr>
          <w:rFonts w:ascii="Times New Roman" w:eastAsia="Times New Roman" w:hAnsi="Times New Roman" w:cs="Arial"/>
          <w:b/>
          <w:lang w:eastAsia="hr-HR"/>
        </w:rPr>
        <w:t>.</w:t>
      </w:r>
    </w:p>
    <w:p w:rsidR="009E1480" w:rsidRPr="009E1480" w:rsidRDefault="009E1480" w:rsidP="009E1480">
      <w:pPr>
        <w:keepNext/>
        <w:keepLines/>
        <w:spacing w:before="480" w:after="0" w:line="276" w:lineRule="auto"/>
        <w:jc w:val="both"/>
        <w:rPr>
          <w:rFonts w:ascii="Times New Roman" w:eastAsia="Times New Roman" w:hAnsi="Times New Roman" w:cs="Times New Roman"/>
          <w:b/>
          <w:bCs/>
          <w:color w:val="000000"/>
          <w:sz w:val="24"/>
          <w:szCs w:val="28"/>
        </w:rPr>
      </w:pPr>
      <w:r w:rsidRPr="009E1480">
        <w:rPr>
          <w:rFonts w:ascii="Times New Roman" w:eastAsia="Times New Roman" w:hAnsi="Times New Roman" w:cs="Times New Roman"/>
          <w:b/>
          <w:bCs/>
          <w:color w:val="000000"/>
          <w:sz w:val="24"/>
          <w:szCs w:val="28"/>
          <w:lang w:val="x-none"/>
        </w:rPr>
        <w:lastRenderedPageBreak/>
        <w:t>Sadržaj</w:t>
      </w:r>
    </w:p>
    <w:p w:rsidR="009E1480" w:rsidRPr="009E1480" w:rsidRDefault="009E1480" w:rsidP="009E1480">
      <w:pPr>
        <w:spacing w:after="200" w:line="276" w:lineRule="auto"/>
        <w:jc w:val="both"/>
        <w:rPr>
          <w:rFonts w:ascii="Times New Roman" w:eastAsia="Times New Roman" w:hAnsi="Times New Roman" w:cs="Times New Roman"/>
        </w:rPr>
      </w:pPr>
    </w:p>
    <w:p w:rsidR="009E1480" w:rsidRPr="009E1480" w:rsidRDefault="009E1480" w:rsidP="009E1480">
      <w:pPr>
        <w:tabs>
          <w:tab w:val="right" w:leader="dot" w:pos="9062"/>
        </w:tabs>
        <w:spacing w:after="100" w:line="276" w:lineRule="auto"/>
        <w:jc w:val="center"/>
        <w:rPr>
          <w:rFonts w:ascii="Calibri" w:eastAsia="Times New Roman" w:hAnsi="Calibri" w:cs="Times New Roman"/>
          <w:noProof/>
          <w:lang w:eastAsia="hr-HR"/>
        </w:rPr>
      </w:pPr>
      <w:r w:rsidRPr="009E1480">
        <w:rPr>
          <w:rFonts w:ascii="Times New Roman" w:eastAsia="Times New Roman" w:hAnsi="Times New Roman" w:cs="Times New Roman"/>
        </w:rPr>
        <w:fldChar w:fldCharType="begin"/>
      </w:r>
      <w:r w:rsidRPr="009E1480">
        <w:rPr>
          <w:rFonts w:ascii="Times New Roman" w:eastAsia="Times New Roman" w:hAnsi="Times New Roman" w:cs="Times New Roman"/>
        </w:rPr>
        <w:instrText xml:space="preserve"> TOC \o "1-3" \h \z \u </w:instrText>
      </w:r>
      <w:r w:rsidRPr="009E1480">
        <w:rPr>
          <w:rFonts w:ascii="Times New Roman" w:eastAsia="Times New Roman" w:hAnsi="Times New Roman" w:cs="Times New Roman"/>
        </w:rPr>
        <w:fldChar w:fldCharType="separate"/>
      </w:r>
      <w:hyperlink w:anchor="_Toc14170349" w:history="1">
        <w:r w:rsidRPr="009E1480">
          <w:rPr>
            <w:rFonts w:ascii="Times New Roman" w:eastAsia="Times New Roman" w:hAnsi="Times New Roman" w:cs="Times New Roman"/>
            <w:noProof/>
            <w:color w:val="0000FF"/>
            <w:u w:val="single"/>
          </w:rPr>
          <w:t>1. OPĆI PODACI</w:t>
        </w:r>
        <w:r w:rsidRPr="009E1480">
          <w:rPr>
            <w:rFonts w:ascii="Times New Roman" w:eastAsia="Times New Roman" w:hAnsi="Times New Roman" w:cs="Times New Roman"/>
            <w:noProof/>
            <w:webHidden/>
          </w:rPr>
          <w:tab/>
        </w:r>
        <w:r w:rsidRPr="009E1480">
          <w:rPr>
            <w:rFonts w:ascii="Times New Roman" w:eastAsia="Times New Roman" w:hAnsi="Times New Roman" w:cs="Times New Roman"/>
            <w:noProof/>
            <w:webHidden/>
          </w:rPr>
          <w:fldChar w:fldCharType="begin"/>
        </w:r>
        <w:r w:rsidRPr="009E1480">
          <w:rPr>
            <w:rFonts w:ascii="Times New Roman" w:eastAsia="Times New Roman" w:hAnsi="Times New Roman" w:cs="Times New Roman"/>
            <w:noProof/>
            <w:webHidden/>
          </w:rPr>
          <w:instrText xml:space="preserve"> PAGEREF _Toc14170349 \h </w:instrText>
        </w:r>
        <w:r w:rsidRPr="009E1480">
          <w:rPr>
            <w:rFonts w:ascii="Times New Roman" w:eastAsia="Times New Roman" w:hAnsi="Times New Roman" w:cs="Times New Roman"/>
            <w:noProof/>
            <w:webHidden/>
          </w:rPr>
        </w:r>
        <w:r w:rsidRPr="009E1480">
          <w:rPr>
            <w:rFonts w:ascii="Times New Roman" w:eastAsia="Times New Roman" w:hAnsi="Times New Roman" w:cs="Times New Roman"/>
            <w:noProof/>
            <w:webHidden/>
          </w:rPr>
          <w:fldChar w:fldCharType="separate"/>
        </w:r>
        <w:r w:rsidRPr="009E1480">
          <w:rPr>
            <w:rFonts w:ascii="Times New Roman" w:eastAsia="Times New Roman" w:hAnsi="Times New Roman" w:cs="Times New Roman"/>
            <w:noProof/>
            <w:webHidden/>
          </w:rPr>
          <w:t>3</w:t>
        </w:r>
        <w:r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0" w:history="1">
        <w:r w:rsidR="009E1480" w:rsidRPr="009E1480">
          <w:rPr>
            <w:rFonts w:ascii="Times New Roman" w:eastAsia="Times New Roman" w:hAnsi="Times New Roman" w:cs="Times New Roman"/>
            <w:noProof/>
            <w:color w:val="0000FF"/>
            <w:u w:val="single"/>
          </w:rPr>
          <w:t>1.1. Podaci o Naručitelju</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_Toc14170350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1" w:history="1">
        <w:r w:rsidR="009E1480" w:rsidRPr="009E1480">
          <w:rPr>
            <w:rFonts w:ascii="Times New Roman" w:eastAsia="Times New Roman" w:hAnsi="Times New Roman" w:cs="Times New Roman"/>
            <w:noProof/>
            <w:color w:val="0000FF"/>
            <w:u w:val="single"/>
          </w:rPr>
          <w:t>1.2. Osobe ili služba zadužena za kontakt</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_Toc14170351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2" w:history="1">
        <w:r w:rsidR="009E1480" w:rsidRPr="009E1480">
          <w:rPr>
            <w:rFonts w:ascii="Times New Roman" w:eastAsia="Times New Roman" w:hAnsi="Times New Roman" w:cs="Arial"/>
            <w:noProof/>
            <w:color w:val="0000FF"/>
            <w:u w:val="single"/>
            <w:lang w:eastAsia="hr-HR"/>
          </w:rPr>
          <w:t>1.3. Evidencijski broj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_Toc14170352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3" w:history="1">
        <w:r w:rsidR="009E1480" w:rsidRPr="009E1480">
          <w:rPr>
            <w:rFonts w:ascii="Times New Roman" w:eastAsia="Times New Roman" w:hAnsi="Times New Roman" w:cs="Times New Roman"/>
            <w:noProof/>
            <w:color w:val="0000FF"/>
            <w:u w:val="single"/>
          </w:rPr>
          <w:t>1.4. Sukob interesa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_Toc14170353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4" w:history="1">
        <w:r w:rsidR="009E1480" w:rsidRPr="009E1480">
          <w:rPr>
            <w:rFonts w:ascii="Times New Roman" w:eastAsia="Times New Roman" w:hAnsi="Times New Roman" w:cs="Times New Roman"/>
            <w:noProof/>
            <w:color w:val="0000FF"/>
            <w:u w:val="single"/>
          </w:rPr>
          <w:t>1.5. Vrsta postupka javne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_Toc14170354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5" w:history="1">
        <w:r w:rsidR="009E1480" w:rsidRPr="009E1480">
          <w:rPr>
            <w:rFonts w:ascii="Times New Roman" w:eastAsia="Times New Roman" w:hAnsi="Times New Roman" w:cs="Times New Roman"/>
            <w:noProof/>
            <w:color w:val="0000FF"/>
            <w:u w:val="single"/>
          </w:rPr>
          <w:t>1.6. Procijenjena vrijednost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_Toc14170355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3</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jc w:val="center"/>
        <w:rPr>
          <w:rFonts w:ascii="Calibri" w:eastAsia="Times New Roman" w:hAnsi="Calibri" w:cs="Times New Roman"/>
          <w:noProof/>
          <w:lang w:eastAsia="hr-HR"/>
        </w:rPr>
      </w:pPr>
      <w:hyperlink w:anchor="_Toc14170356" w:history="1">
        <w:r w:rsidR="009E1480" w:rsidRPr="009E1480">
          <w:rPr>
            <w:rFonts w:ascii="Times New Roman" w:eastAsia="Times New Roman" w:hAnsi="Times New Roman" w:cs="Times New Roman"/>
            <w:noProof/>
            <w:color w:val="0000FF"/>
            <w:u w:val="single"/>
          </w:rPr>
          <w:t>2. PODACI O PREDMETU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_Toc14170356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7" w:history="1">
        <w:r w:rsidR="009E1480" w:rsidRPr="009E1480">
          <w:rPr>
            <w:rFonts w:ascii="Times New Roman" w:eastAsia="Times New Roman" w:hAnsi="Times New Roman" w:cs="Times New Roman"/>
            <w:noProof/>
            <w:color w:val="0000FF"/>
            <w:u w:val="single"/>
          </w:rPr>
          <w:t>2.1. Predmet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_Toc14170357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8" w:history="1">
        <w:r w:rsidR="009E1480" w:rsidRPr="009E1480">
          <w:rPr>
            <w:rFonts w:ascii="Times New Roman" w:eastAsia="Times New Roman" w:hAnsi="Times New Roman" w:cs="Times New Roman"/>
            <w:noProof/>
            <w:color w:val="0000FF"/>
            <w:u w:val="single"/>
          </w:rPr>
          <w:t>2.2. Opis, tehnička specifikacija i količina predmeta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_Toc14170358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59" w:history="1">
        <w:r w:rsidR="009E1480" w:rsidRPr="009E1480">
          <w:rPr>
            <w:rFonts w:ascii="Times New Roman" w:eastAsia="Times New Roman" w:hAnsi="Times New Roman" w:cs="Times New Roman"/>
            <w:noProof/>
            <w:color w:val="0000FF"/>
            <w:u w:val="single"/>
          </w:rPr>
          <w:t>2.3. Troškovnik</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_Toc14170359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0" w:history="1">
        <w:r w:rsidR="009E1480" w:rsidRPr="009E1480">
          <w:rPr>
            <w:rFonts w:ascii="Times New Roman" w:eastAsia="Times New Roman" w:hAnsi="Times New Roman" w:cs="Times New Roman"/>
            <w:noProof/>
            <w:color w:val="0000FF"/>
            <w:u w:val="single"/>
          </w:rPr>
          <w:t>2.4. Mjesto isporuke robe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_Toc14170360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1" w:history="1">
        <w:r w:rsidR="009E1480" w:rsidRPr="009E1480">
          <w:rPr>
            <w:rFonts w:ascii="Times New Roman" w:eastAsia="Times New Roman" w:hAnsi="Times New Roman" w:cs="Times New Roman"/>
            <w:noProof/>
            <w:color w:val="0000FF"/>
            <w:u w:val="single"/>
          </w:rPr>
          <w:t>2.5. Rok isporuke, duljina trajanja ugovora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_Toc14170361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4</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jc w:val="center"/>
        <w:rPr>
          <w:rFonts w:ascii="Calibri" w:eastAsia="Times New Roman" w:hAnsi="Calibri" w:cs="Times New Roman"/>
          <w:noProof/>
          <w:lang w:eastAsia="hr-HR"/>
        </w:rPr>
      </w:pPr>
      <w:hyperlink w:anchor="_Toc14170362" w:history="1">
        <w:r w:rsidR="009E1480" w:rsidRPr="009E1480">
          <w:rPr>
            <w:rFonts w:ascii="Times New Roman" w:eastAsia="Times New Roman" w:hAnsi="Times New Roman" w:cs="Times New Roman"/>
            <w:noProof/>
            <w:color w:val="0000FF"/>
            <w:u w:val="single"/>
          </w:rPr>
          <w:t>3. KRITERIJ ZA KVALITATIVNI ODABIR GOSPODARSKOG SUBJEKTA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_Toc14170362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5</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jc w:val="center"/>
        <w:rPr>
          <w:rFonts w:ascii="Calibri" w:eastAsia="Times New Roman" w:hAnsi="Calibri" w:cs="Times New Roman"/>
          <w:noProof/>
          <w:lang w:eastAsia="hr-HR"/>
        </w:rPr>
      </w:pPr>
      <w:hyperlink w:anchor="_Toc14170363" w:history="1">
        <w:r w:rsidR="009E1480" w:rsidRPr="009E1480">
          <w:rPr>
            <w:rFonts w:ascii="Times New Roman" w:eastAsia="Times New Roman" w:hAnsi="Times New Roman" w:cs="Times New Roman"/>
            <w:noProof/>
            <w:color w:val="0000FF"/>
            <w:u w:val="single"/>
          </w:rPr>
          <w:t>4. PODACI O PONUDI</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_Toc14170363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7</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4" w:history="1">
        <w:r w:rsidR="009E1480" w:rsidRPr="009E1480">
          <w:rPr>
            <w:rFonts w:ascii="Times New Roman" w:eastAsia="Times New Roman" w:hAnsi="Times New Roman" w:cs="Times New Roman"/>
            <w:noProof/>
            <w:color w:val="0000FF"/>
            <w:u w:val="single"/>
          </w:rPr>
          <w:t>4.1.  Sadržaj ponude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_Toc14170364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7</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5" w:history="1">
        <w:r w:rsidR="009E1480" w:rsidRPr="009E1480">
          <w:rPr>
            <w:rFonts w:ascii="Times New Roman" w:eastAsia="Times New Roman" w:hAnsi="Times New Roman" w:cs="Times New Roman"/>
            <w:noProof/>
            <w:color w:val="0000FF"/>
            <w:u w:val="single"/>
          </w:rPr>
          <w:t>4.2. Datum, vrijeme, mjesto i način dostave ponuda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_Toc14170365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7</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440"/>
        <w:jc w:val="both"/>
        <w:rPr>
          <w:rFonts w:ascii="Calibri" w:eastAsia="Times New Roman" w:hAnsi="Calibri" w:cs="Times New Roman"/>
          <w:noProof/>
          <w:lang w:eastAsia="hr-HR"/>
        </w:rPr>
      </w:pPr>
      <w:hyperlink w:anchor="_Toc14170366" w:history="1">
        <w:r w:rsidR="009E1480" w:rsidRPr="009E1480">
          <w:rPr>
            <w:rFonts w:ascii="Times New Roman" w:eastAsia="Times New Roman" w:hAnsi="Times New Roman" w:cs="Times New Roman"/>
            <w:noProof/>
            <w:color w:val="0000FF"/>
            <w:u w:val="single"/>
          </w:rPr>
          <w:t>4.3 Uzorci</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_Toc14170366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7</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7" w:history="1">
        <w:r w:rsidR="009E1480" w:rsidRPr="009E1480">
          <w:rPr>
            <w:rFonts w:ascii="Times New Roman" w:eastAsia="Times New Roman" w:hAnsi="Times New Roman" w:cs="Times New Roman"/>
            <w:noProof/>
            <w:color w:val="0000FF"/>
            <w:u w:val="single"/>
          </w:rPr>
          <w:t>4.4. Rok valjanosti ponude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_Toc14170367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8" w:history="1">
        <w:r w:rsidR="009E1480" w:rsidRPr="009E1480">
          <w:rPr>
            <w:rFonts w:ascii="Times New Roman" w:eastAsia="Times New Roman" w:hAnsi="Times New Roman" w:cs="Times New Roman"/>
            <w:noProof/>
            <w:color w:val="0000FF"/>
            <w:u w:val="single"/>
          </w:rPr>
          <w:t>4.5. Kriterij za odabir ponude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_Toc14170368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69" w:history="1">
        <w:r w:rsidR="009E1480" w:rsidRPr="009E1480">
          <w:rPr>
            <w:rFonts w:ascii="Times New Roman" w:eastAsia="Times New Roman" w:hAnsi="Times New Roman" w:cs="Times New Roman"/>
            <w:noProof/>
            <w:color w:val="0000FF"/>
            <w:u w:val="single"/>
          </w:rPr>
          <w:t>4.6. Cijena i valuta ponude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_Toc14170369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70" w:history="1">
        <w:r w:rsidR="009E1480" w:rsidRPr="009E1480">
          <w:rPr>
            <w:rFonts w:ascii="Times New Roman" w:eastAsia="Times New Roman" w:hAnsi="Times New Roman" w:cs="Times New Roman"/>
            <w:noProof/>
            <w:color w:val="0000FF"/>
            <w:u w:val="single"/>
          </w:rPr>
          <w:t>4.7. Jezik i pismo ponude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_Toc14170370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jc w:val="center"/>
        <w:rPr>
          <w:rFonts w:ascii="Calibri" w:eastAsia="Times New Roman" w:hAnsi="Calibri" w:cs="Times New Roman"/>
          <w:noProof/>
          <w:lang w:eastAsia="hr-HR"/>
        </w:rPr>
      </w:pPr>
      <w:hyperlink w:anchor="_Toc14170371" w:history="1">
        <w:r w:rsidR="009E1480" w:rsidRPr="009E1480">
          <w:rPr>
            <w:rFonts w:ascii="Times New Roman" w:eastAsia="Times New Roman" w:hAnsi="Times New Roman" w:cs="Times New Roman"/>
            <w:noProof/>
            <w:color w:val="0000FF"/>
            <w:u w:val="single"/>
          </w:rPr>
          <w:t>5.  OSTALE ODREDBE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_Toc14170371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72" w:history="1">
        <w:r w:rsidR="009E1480" w:rsidRPr="009E1480">
          <w:rPr>
            <w:rFonts w:ascii="Times New Roman" w:eastAsia="Times New Roman" w:hAnsi="Times New Roman" w:cs="Times New Roman"/>
            <w:noProof/>
            <w:color w:val="0000FF"/>
            <w:u w:val="single"/>
          </w:rPr>
          <w:t>5.1. Jamstva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_Toc14170372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440"/>
        <w:jc w:val="both"/>
        <w:rPr>
          <w:rFonts w:ascii="Calibri" w:eastAsia="Times New Roman" w:hAnsi="Calibri" w:cs="Times New Roman"/>
          <w:noProof/>
          <w:lang w:eastAsia="hr-HR"/>
        </w:rPr>
      </w:pPr>
      <w:hyperlink w:anchor="_Toc14170373" w:history="1">
        <w:r w:rsidR="009E1480" w:rsidRPr="009E1480">
          <w:rPr>
            <w:rFonts w:ascii="Times New Roman" w:eastAsia="Times New Roman" w:hAnsi="Times New Roman" w:cs="Times New Roman"/>
            <w:noProof/>
            <w:color w:val="0000FF"/>
            <w:u w:val="single"/>
          </w:rPr>
          <w:t>5.1.1.  Jamstvo za uredno izvršavanje ugovora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_Toc14170373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74" w:history="1">
        <w:r w:rsidR="009E1480" w:rsidRPr="009E1480">
          <w:rPr>
            <w:rFonts w:ascii="Times New Roman" w:eastAsia="Times New Roman" w:hAnsi="Times New Roman" w:cs="Times New Roman"/>
            <w:noProof/>
            <w:color w:val="0000FF"/>
            <w:u w:val="single"/>
          </w:rPr>
          <w:t>5.2. Rok za donošenje odluke o odabiru ili odluke o poništenju</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_Toc14170374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right" w:leader="dot" w:pos="9062"/>
        </w:tabs>
        <w:spacing w:after="100" w:line="276" w:lineRule="auto"/>
        <w:ind w:left="220"/>
        <w:jc w:val="both"/>
        <w:rPr>
          <w:rFonts w:ascii="Calibri" w:eastAsia="Times New Roman" w:hAnsi="Calibri" w:cs="Times New Roman"/>
          <w:noProof/>
          <w:lang w:eastAsia="hr-HR"/>
        </w:rPr>
      </w:pPr>
      <w:hyperlink w:anchor="_Toc14170375" w:history="1">
        <w:r w:rsidR="009E1480" w:rsidRPr="009E1480">
          <w:rPr>
            <w:rFonts w:ascii="Times New Roman" w:eastAsia="Times New Roman" w:hAnsi="Times New Roman" w:cs="Times New Roman"/>
            <w:noProof/>
            <w:color w:val="0000FF"/>
            <w:u w:val="single"/>
          </w:rPr>
          <w:t>5.3. Rok, način i uvjeti plaćanja</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_Toc14170375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8</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14170376" w:history="1">
        <w:r w:rsidR="009E1480" w:rsidRPr="009E1480">
          <w:rPr>
            <w:rFonts w:ascii="Times New Roman" w:eastAsia="Times New Roman" w:hAnsi="Times New Roman" w:cs="Times New Roman"/>
            <w:noProof/>
            <w:color w:val="0000FF"/>
            <w:u w:val="single"/>
          </w:rPr>
          <w:t>Prilog 1.</w:t>
        </w:r>
        <w:r w:rsidR="009E1480" w:rsidRPr="009E1480">
          <w:rPr>
            <w:rFonts w:ascii="Calibri" w:eastAsia="Times New Roman" w:hAnsi="Calibri" w:cs="Times New Roman"/>
            <w:noProof/>
            <w:lang w:eastAsia="hr-HR"/>
          </w:rPr>
          <w:tab/>
        </w:r>
        <w:r w:rsidR="009E1480" w:rsidRPr="009E1480">
          <w:rPr>
            <w:rFonts w:ascii="Times New Roman" w:eastAsia="Times New Roman" w:hAnsi="Times New Roman" w:cs="Times New Roman"/>
            <w:noProof/>
            <w:color w:val="0000FF"/>
            <w:u w:val="single"/>
          </w:rPr>
          <w:t>PONUDBENI LIST U POSTUPKU JEDNOSTAVNE NABAVE</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_Toc14170376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9</w:t>
        </w:r>
        <w:r w:rsidR="009E1480" w:rsidRPr="009E1480">
          <w:rPr>
            <w:rFonts w:ascii="Times New Roman" w:eastAsia="Times New Roman" w:hAnsi="Times New Roman" w:cs="Times New Roman"/>
            <w:noProof/>
            <w:webHidden/>
          </w:rPr>
          <w:fldChar w:fldCharType="end"/>
        </w:r>
      </w:hyperlink>
    </w:p>
    <w:p w:rsidR="009E1480" w:rsidRPr="009E1480" w:rsidRDefault="00F20BAD" w:rsidP="009E148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14170377" w:history="1">
        <w:r w:rsidR="009E1480" w:rsidRPr="009E1480">
          <w:rPr>
            <w:rFonts w:ascii="Times New Roman" w:eastAsia="Times New Roman" w:hAnsi="Times New Roman" w:cs="Times New Roman"/>
            <w:noProof/>
            <w:color w:val="0000FF"/>
            <w:u w:val="single"/>
          </w:rPr>
          <w:t>Prilog 2.</w:t>
        </w:r>
        <w:r w:rsidR="009E1480" w:rsidRPr="009E1480">
          <w:rPr>
            <w:rFonts w:ascii="Calibri" w:eastAsia="Times New Roman" w:hAnsi="Calibri" w:cs="Times New Roman"/>
            <w:noProof/>
            <w:lang w:eastAsia="hr-HR"/>
          </w:rPr>
          <w:tab/>
        </w:r>
        <w:r w:rsidR="009E1480" w:rsidRPr="009E1480">
          <w:rPr>
            <w:rFonts w:ascii="Times New Roman" w:eastAsia="Times New Roman" w:hAnsi="Times New Roman" w:cs="Times New Roman"/>
            <w:noProof/>
            <w:color w:val="0000FF"/>
            <w:u w:val="single"/>
          </w:rPr>
          <w:t>IZJAVA O NEKAŽNJAVANJU:</w:t>
        </w:r>
        <w:r w:rsidR="009E1480" w:rsidRPr="009E1480">
          <w:rPr>
            <w:rFonts w:ascii="Times New Roman" w:eastAsia="Times New Roman" w:hAnsi="Times New Roman" w:cs="Times New Roman"/>
            <w:noProof/>
            <w:webHidden/>
          </w:rPr>
          <w:tab/>
        </w:r>
        <w:r w:rsidR="009E1480" w:rsidRPr="009E1480">
          <w:rPr>
            <w:rFonts w:ascii="Times New Roman" w:eastAsia="Times New Roman" w:hAnsi="Times New Roman" w:cs="Times New Roman"/>
            <w:noProof/>
            <w:webHidden/>
          </w:rPr>
          <w:fldChar w:fldCharType="begin"/>
        </w:r>
        <w:r w:rsidR="009E1480" w:rsidRPr="009E1480">
          <w:rPr>
            <w:rFonts w:ascii="Times New Roman" w:eastAsia="Times New Roman" w:hAnsi="Times New Roman" w:cs="Times New Roman"/>
            <w:noProof/>
            <w:webHidden/>
          </w:rPr>
          <w:instrText xml:space="preserve"> PAGEREF _Toc14170377 \h </w:instrText>
        </w:r>
        <w:r w:rsidR="009E1480" w:rsidRPr="009E1480">
          <w:rPr>
            <w:rFonts w:ascii="Times New Roman" w:eastAsia="Times New Roman" w:hAnsi="Times New Roman" w:cs="Times New Roman"/>
            <w:noProof/>
            <w:webHidden/>
          </w:rPr>
        </w:r>
        <w:r w:rsidR="009E1480" w:rsidRPr="009E1480">
          <w:rPr>
            <w:rFonts w:ascii="Times New Roman" w:eastAsia="Times New Roman" w:hAnsi="Times New Roman" w:cs="Times New Roman"/>
            <w:noProof/>
            <w:webHidden/>
          </w:rPr>
          <w:fldChar w:fldCharType="separate"/>
        </w:r>
        <w:r w:rsidR="009E1480" w:rsidRPr="009E1480">
          <w:rPr>
            <w:rFonts w:ascii="Times New Roman" w:eastAsia="Times New Roman" w:hAnsi="Times New Roman" w:cs="Times New Roman"/>
            <w:noProof/>
            <w:webHidden/>
          </w:rPr>
          <w:t>12</w:t>
        </w:r>
        <w:r w:rsidR="009E1480" w:rsidRPr="009E1480">
          <w:rPr>
            <w:rFonts w:ascii="Times New Roman" w:eastAsia="Times New Roman" w:hAnsi="Times New Roman" w:cs="Times New Roman"/>
            <w:noProof/>
            <w:webHidden/>
          </w:rPr>
          <w:fldChar w:fldCharType="end"/>
        </w:r>
      </w:hyperlink>
    </w:p>
    <w:p w:rsidR="009E1480" w:rsidRPr="009E1480" w:rsidRDefault="009E1480" w:rsidP="009E1480">
      <w:pPr>
        <w:spacing w:after="200" w:line="276"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9E1480">
        <w:rPr>
          <w:rFonts w:ascii="Times New Roman" w:eastAsia="Times New Roman" w:hAnsi="Times New Roman" w:cs="Times New Roman"/>
          <w:lang w:eastAsia="hr-HR"/>
        </w:rPr>
        <w:t xml:space="preserve"> </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Pr="009E1480">
        <w:rPr>
          <w:rFonts w:ascii="Times New Roman" w:eastAsia="Times New Roman" w:hAnsi="Times New Roman" w:cs="Times New Roman"/>
          <w:lang w:eastAsia="hr-HR"/>
        </w:rPr>
        <w:t>Urbroj</w:t>
      </w:r>
      <w:proofErr w:type="spellEnd"/>
      <w:r w:rsidR="00DC7847">
        <w:rPr>
          <w:rFonts w:ascii="Times New Roman" w:eastAsia="Times New Roman" w:hAnsi="Times New Roman" w:cs="Times New Roman"/>
          <w:lang w:eastAsia="hr-HR"/>
        </w:rPr>
        <w:t xml:space="preserve">: R1/21860-1/2017 </w:t>
      </w:r>
      <w:r w:rsidRPr="009E1480">
        <w:rPr>
          <w:rFonts w:ascii="Times New Roman" w:eastAsia="Times New Roman" w:hAnsi="Times New Roman" w:cs="Times New Roman"/>
          <w:lang w:eastAsia="hr-HR"/>
        </w:rPr>
        <w:t xml:space="preserve">od 21. prosinca 2017.g, usvojenog na 15. sjednici Upravnog vijeća Kliničkog bolničkog centra Osijek, održanoj dana 21. prosinca 2017. godine, (u daljnjem tekstu: Pravilnik), te temeljem članka 12. stavka 1. točke 1., članka 15. ZJN 2016., Klinički bolnički centar Osijek, kao Naručitelj, poziva </w:t>
      </w:r>
      <w:r w:rsidR="00DC7847">
        <w:rPr>
          <w:rFonts w:ascii="Times New Roman" w:eastAsia="Times New Roman" w:hAnsi="Times New Roman" w:cs="Times New Roman"/>
          <w:lang w:eastAsia="hr-HR"/>
        </w:rPr>
        <w:t>zainteresirane gospodarske subjekte</w:t>
      </w:r>
      <w:r w:rsidRPr="009E1480">
        <w:rPr>
          <w:rFonts w:ascii="Times New Roman" w:eastAsia="Times New Roman" w:hAnsi="Times New Roman" w:cs="Times New Roman"/>
          <w:lang w:eastAsia="hr-HR"/>
        </w:rPr>
        <w:t xml:space="preserve"> dostaviti ponudu u postupku jednostavne nabave:</w:t>
      </w: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r w:rsidRPr="009E1480">
        <w:rPr>
          <w:rFonts w:ascii="Times New Roman" w:eastAsia="Times New Roman" w:hAnsi="Times New Roman" w:cs="Times New Roman"/>
          <w:b/>
          <w:sz w:val="28"/>
          <w:szCs w:val="28"/>
          <w:lang w:eastAsia="hr-HR"/>
        </w:rPr>
        <w:t>KUTIJE ZA IGLE</w:t>
      </w:r>
    </w:p>
    <w:p w:rsidR="009E1480" w:rsidRPr="009E1480" w:rsidRDefault="009E1480" w:rsidP="009E1480">
      <w:pPr>
        <w:spacing w:after="0" w:line="240" w:lineRule="auto"/>
        <w:jc w:val="center"/>
        <w:rPr>
          <w:rFonts w:ascii="Times New Roman" w:eastAsia="Times New Roman" w:hAnsi="Times New Roman" w:cs="Times New Roman"/>
          <w:b/>
          <w:bCs/>
          <w:sz w:val="28"/>
          <w:szCs w:val="28"/>
          <w:lang w:eastAsia="hr-HR"/>
        </w:rPr>
      </w:pPr>
      <w:r w:rsidRPr="009E1480">
        <w:rPr>
          <w:rFonts w:ascii="Times New Roman" w:eastAsia="Times New Roman" w:hAnsi="Times New Roman" w:cs="Times New Roman"/>
          <w:b/>
          <w:sz w:val="28"/>
          <w:szCs w:val="28"/>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Times New Roman"/>
          <w:b/>
          <w:color w:val="FF0000"/>
          <w:sz w:val="28"/>
          <w:szCs w:val="28"/>
          <w:lang w:eastAsia="hr-HR"/>
        </w:rPr>
      </w:pPr>
      <w:r w:rsidRPr="009E1480">
        <w:rPr>
          <w:rFonts w:ascii="Times New Roman" w:eastAsia="Times New Roman" w:hAnsi="Times New Roman" w:cs="Times New Roman"/>
          <w:b/>
          <w:sz w:val="28"/>
          <w:szCs w:val="28"/>
          <w:lang w:eastAsia="hr-HR"/>
        </w:rPr>
        <w:t xml:space="preserve">Evidencijski broj nabave: </w:t>
      </w:r>
      <w:r w:rsidR="00DC7847">
        <w:rPr>
          <w:rFonts w:ascii="Times New Roman" w:eastAsia="Times New Roman" w:hAnsi="Times New Roman" w:cs="Times New Roman"/>
          <w:b/>
          <w:sz w:val="28"/>
          <w:szCs w:val="28"/>
          <w:lang w:eastAsia="hr-HR"/>
        </w:rPr>
        <w:t>JN-21/142</w:t>
      </w:r>
    </w:p>
    <w:p w:rsidR="009E1480" w:rsidRPr="009E1480" w:rsidRDefault="009E1480" w:rsidP="009E1480">
      <w:pPr>
        <w:spacing w:after="0" w:line="240" w:lineRule="auto"/>
        <w:jc w:val="center"/>
        <w:rPr>
          <w:rFonts w:ascii="Times New Roman" w:eastAsia="Times New Roman" w:hAnsi="Times New Roman" w:cs="Times New Roman"/>
          <w:sz w:val="24"/>
          <w:szCs w:val="24"/>
          <w:lang w:eastAsia="hr-HR"/>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14170349"/>
      <w:r w:rsidRPr="009E1480">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4170350"/>
      <w:r w:rsidRPr="009E1480">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Naziv:</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t xml:space="preserve"> Klinički bolnički centar Osijek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Sjedište:</w:t>
      </w:r>
      <w:r w:rsidRPr="009E1480">
        <w:rPr>
          <w:rFonts w:ascii="Times New Roman" w:eastAsia="Times New Roman" w:hAnsi="Times New Roman" w:cs="Times New Roman"/>
          <w:lang w:eastAsia="hr-HR"/>
        </w:rPr>
        <w:tab/>
        <w:t xml:space="preserve"> J. </w:t>
      </w:r>
      <w:proofErr w:type="spellStart"/>
      <w:r w:rsidRPr="009E1480">
        <w:rPr>
          <w:rFonts w:ascii="Times New Roman" w:eastAsia="Times New Roman" w:hAnsi="Times New Roman" w:cs="Times New Roman"/>
          <w:lang w:eastAsia="hr-HR"/>
        </w:rPr>
        <w:t>Huttlera</w:t>
      </w:r>
      <w:proofErr w:type="spellEnd"/>
      <w:r w:rsidRPr="009E1480">
        <w:rPr>
          <w:rFonts w:ascii="Times New Roman" w:eastAsia="Times New Roman" w:hAnsi="Times New Roman" w:cs="Times New Roman"/>
          <w:lang w:eastAsia="hr-HR"/>
        </w:rPr>
        <w:t xml:space="preserve"> 4, 31000 Osijek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OIB:</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t xml:space="preserve"> 89819375646</w:t>
      </w:r>
    </w:p>
    <w:p w:rsidR="009E1480" w:rsidRPr="009E1480" w:rsidRDefault="009E1480" w:rsidP="009E1480">
      <w:pPr>
        <w:spacing w:after="0" w:line="240" w:lineRule="auto"/>
        <w:jc w:val="both"/>
        <w:rPr>
          <w:rFonts w:ascii="Times New Roman" w:eastAsia="Times New Roman" w:hAnsi="Times New Roman" w:cs="Times New Roman"/>
          <w:b/>
          <w:lang w:eastAsia="hr-HR"/>
        </w:rPr>
      </w:pPr>
      <w:r w:rsidRPr="009E1480">
        <w:rPr>
          <w:rFonts w:ascii="Times New Roman" w:eastAsia="Times New Roman" w:hAnsi="Times New Roman" w:cs="Times New Roman"/>
          <w:lang w:eastAsia="hr-HR"/>
        </w:rPr>
        <w:t>Broj telefona:</w:t>
      </w:r>
      <w:r w:rsidRPr="009E1480">
        <w:rPr>
          <w:rFonts w:ascii="Times New Roman" w:eastAsia="Times New Roman" w:hAnsi="Times New Roman" w:cs="Times New Roman"/>
          <w:lang w:eastAsia="hr-HR"/>
        </w:rPr>
        <w:tab/>
        <w:t>+385-031/511-111</w:t>
      </w:r>
    </w:p>
    <w:p w:rsidR="009E1480" w:rsidRPr="009E1480" w:rsidRDefault="009E1480" w:rsidP="009E1480">
      <w:pPr>
        <w:spacing w:after="0" w:line="240" w:lineRule="auto"/>
        <w:jc w:val="both"/>
        <w:rPr>
          <w:rFonts w:ascii="Times New Roman" w:eastAsia="Times New Roman" w:hAnsi="Times New Roman" w:cs="Times New Roman"/>
          <w:b/>
          <w:lang w:eastAsia="hr-HR"/>
        </w:rPr>
      </w:pPr>
      <w:r w:rsidRPr="009E1480">
        <w:rPr>
          <w:rFonts w:ascii="Times New Roman" w:eastAsia="Times New Roman" w:hAnsi="Times New Roman" w:cs="Times New Roman"/>
          <w:lang w:eastAsia="hr-HR"/>
        </w:rPr>
        <w:t xml:space="preserve">Broj </w:t>
      </w:r>
      <w:proofErr w:type="spellStart"/>
      <w:r w:rsidRPr="009E1480">
        <w:rPr>
          <w:rFonts w:ascii="Times New Roman" w:eastAsia="Times New Roman" w:hAnsi="Times New Roman" w:cs="Times New Roman"/>
          <w:lang w:eastAsia="hr-HR"/>
        </w:rPr>
        <w:t>telefaxa</w:t>
      </w:r>
      <w:proofErr w:type="spellEnd"/>
      <w:r w:rsidRPr="009E1480">
        <w:rPr>
          <w:rFonts w:ascii="Times New Roman" w:eastAsia="Times New Roman" w:hAnsi="Times New Roman" w:cs="Times New Roman"/>
          <w:lang w:eastAsia="hr-HR"/>
        </w:rPr>
        <w:t xml:space="preserve">: </w:t>
      </w:r>
      <w:r w:rsidRPr="009E1480">
        <w:rPr>
          <w:rFonts w:ascii="Times New Roman" w:eastAsia="Times New Roman" w:hAnsi="Times New Roman" w:cs="Times New Roman"/>
          <w:lang w:eastAsia="hr-HR"/>
        </w:rPr>
        <w:tab/>
        <w:t>+385-031/512-210</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URL: </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r>
      <w:hyperlink r:id="rId8" w:history="1">
        <w:r w:rsidRPr="009E1480">
          <w:rPr>
            <w:rFonts w:ascii="Times New Roman" w:eastAsia="Times New Roman" w:hAnsi="Times New Roman" w:cs="Times New Roman"/>
            <w:color w:val="0000FF"/>
            <w:u w:val="single"/>
            <w:lang w:eastAsia="hr-HR"/>
          </w:rPr>
          <w:t>http://kbco.hr</w:t>
        </w:r>
      </w:hyperlink>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4170351"/>
      <w:r w:rsidRPr="009E1480">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Boris </w:t>
      </w:r>
      <w:proofErr w:type="spellStart"/>
      <w:r w:rsidRPr="009E1480">
        <w:rPr>
          <w:rFonts w:ascii="Times New Roman" w:eastAsia="Times New Roman" w:hAnsi="Times New Roman" w:cs="Times New Roman"/>
          <w:lang w:eastAsia="hr-HR"/>
        </w:rPr>
        <w:t>Flegar</w:t>
      </w:r>
      <w:proofErr w:type="spellEnd"/>
      <w:r w:rsidRPr="009E1480">
        <w:rPr>
          <w:rFonts w:ascii="Times New Roman" w:eastAsia="Times New Roman" w:hAnsi="Times New Roman" w:cs="Times New Roman"/>
          <w:lang w:eastAsia="hr-HR"/>
        </w:rPr>
        <w:t xml:space="preserve">, dipl. </w:t>
      </w:r>
      <w:proofErr w:type="spellStart"/>
      <w:r w:rsidRPr="009E1480">
        <w:rPr>
          <w:rFonts w:ascii="Times New Roman" w:eastAsia="Times New Roman" w:hAnsi="Times New Roman" w:cs="Times New Roman"/>
          <w:lang w:eastAsia="hr-HR"/>
        </w:rPr>
        <w:t>oec</w:t>
      </w:r>
      <w:proofErr w:type="spellEnd"/>
      <w:r w:rsidRPr="009E1480">
        <w:rPr>
          <w:rFonts w:ascii="Times New Roman" w:eastAsia="Times New Roman" w:hAnsi="Times New Roman" w:cs="Times New Roman"/>
          <w:lang w:eastAsia="hr-HR"/>
        </w:rPr>
        <w:t xml:space="preserve">., broj telefona: +385-031/511-111, e-mail adresa: </w:t>
      </w:r>
      <w:hyperlink r:id="rId9" w:history="1">
        <w:r w:rsidRPr="009E1480">
          <w:rPr>
            <w:rFonts w:ascii="Times New Roman" w:eastAsia="Times New Roman" w:hAnsi="Times New Roman" w:cs="Times New Roman"/>
            <w:color w:val="0000FF"/>
            <w:u w:val="single"/>
            <w:lang w:eastAsia="hr-HR"/>
          </w:rPr>
          <w:t>boris.flegar@gmail.com</w:t>
        </w:r>
      </w:hyperlink>
    </w:p>
    <w:p w:rsidR="009E1480" w:rsidRPr="009E1480" w:rsidRDefault="00DC7847" w:rsidP="009E1480">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Ksenija Muk </w:t>
      </w:r>
      <w:proofErr w:type="spellStart"/>
      <w:r>
        <w:rPr>
          <w:rFonts w:ascii="Times New Roman" w:eastAsia="Times New Roman" w:hAnsi="Times New Roman" w:cs="Times New Roman"/>
          <w:lang w:eastAsia="hr-HR"/>
        </w:rPr>
        <w:t>Perolli</w:t>
      </w:r>
      <w:proofErr w:type="spellEnd"/>
      <w:r>
        <w:rPr>
          <w:rFonts w:ascii="Times New Roman" w:eastAsia="Times New Roman" w:hAnsi="Times New Roman" w:cs="Times New Roman"/>
          <w:lang w:eastAsia="hr-HR"/>
        </w:rPr>
        <w:t xml:space="preserve">, </w:t>
      </w:r>
      <w:proofErr w:type="spellStart"/>
      <w:r>
        <w:rPr>
          <w:rFonts w:ascii="Times New Roman" w:eastAsia="Times New Roman" w:hAnsi="Times New Roman" w:cs="Times New Roman"/>
          <w:lang w:eastAsia="hr-HR"/>
        </w:rPr>
        <w:t>dipl.iur</w:t>
      </w:r>
      <w:proofErr w:type="spellEnd"/>
      <w:r w:rsidR="009E1480" w:rsidRPr="009E1480">
        <w:rPr>
          <w:rFonts w:ascii="Times New Roman" w:eastAsia="Times New Roman" w:hAnsi="Times New Roman" w:cs="Times New Roman"/>
          <w:lang w:eastAsia="hr-HR"/>
        </w:rPr>
        <w:t>., broj telefona</w:t>
      </w:r>
      <w:r w:rsidR="009E1480" w:rsidRPr="009E1480">
        <w:rPr>
          <w:rFonts w:ascii="Times New Roman" w:eastAsia="Times New Roman" w:hAnsi="Times New Roman" w:cs="Times New Roman"/>
          <w:b/>
          <w:lang w:eastAsia="hr-HR"/>
        </w:rPr>
        <w:t>:</w:t>
      </w:r>
      <w:r w:rsidR="009E1480" w:rsidRPr="009E1480">
        <w:rPr>
          <w:rFonts w:ascii="Times New Roman" w:eastAsia="Times New Roman" w:hAnsi="Times New Roman" w:cs="Times New Roman"/>
          <w:lang w:eastAsia="hr-HR"/>
        </w:rPr>
        <w:t xml:space="preserve"> +385</w:t>
      </w:r>
      <w:r>
        <w:rPr>
          <w:rFonts w:ascii="Times New Roman" w:eastAsia="Times New Roman" w:hAnsi="Times New Roman" w:cs="Times New Roman"/>
          <w:lang w:eastAsia="hr-HR"/>
        </w:rPr>
        <w:t>-031/511-084,</w:t>
      </w:r>
      <w:r w:rsidR="009E1480" w:rsidRPr="009E1480">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 xml:space="preserve">e-mail adresa: </w:t>
      </w:r>
      <w:hyperlink r:id="rId10" w:history="1">
        <w:r w:rsidRPr="00D7104B">
          <w:rPr>
            <w:rStyle w:val="Hiperveza"/>
            <w:rFonts w:ascii="Times New Roman" w:eastAsia="Times New Roman" w:hAnsi="Times New Roman" w:cs="Times New Roman"/>
            <w:lang w:eastAsia="hr-HR"/>
          </w:rPr>
          <w:t>muk.ksenija@kbo.hr</w:t>
        </w:r>
      </w:hyperlink>
    </w:p>
    <w:p w:rsidR="009E1480" w:rsidRPr="009E1480" w:rsidRDefault="009E1480" w:rsidP="009E1480">
      <w:pPr>
        <w:spacing w:after="0" w:line="240" w:lineRule="auto"/>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4170352"/>
      <w:r w:rsidRPr="009E148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9E1480">
        <w:rPr>
          <w:rFonts w:ascii="Times New Roman" w:eastAsia="Times New Roman" w:hAnsi="Times New Roman" w:cs="Times New Roman"/>
          <w:lang w:eastAsia="hr-HR"/>
        </w:rPr>
        <w:t xml:space="preserve">: </w:t>
      </w:r>
      <w:r w:rsidR="00DC7847">
        <w:rPr>
          <w:rFonts w:ascii="Times New Roman" w:eastAsia="Times New Roman" w:hAnsi="Times New Roman" w:cs="Times New Roman"/>
          <w:color w:val="000000"/>
          <w:lang w:eastAsia="hr-HR"/>
        </w:rPr>
        <w:t>JN-21/14</w:t>
      </w:r>
      <w:r w:rsidRPr="009E1480">
        <w:rPr>
          <w:rFonts w:ascii="Times New Roman" w:eastAsia="Times New Roman" w:hAnsi="Times New Roman" w:cs="Times New Roman"/>
          <w:color w:val="000000"/>
          <w:lang w:eastAsia="hr-HR"/>
        </w:rPr>
        <w:t>2</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4170353"/>
      <w:r w:rsidRPr="009E1480">
        <w:rPr>
          <w:rFonts w:ascii="Times New Roman" w:eastAsia="Times New Roman" w:hAnsi="Times New Roman" w:cs="Times New Roman"/>
          <w:b/>
          <w:bCs/>
          <w:iCs/>
          <w:sz w:val="24"/>
          <w:szCs w:val="28"/>
          <w:lang w:val="x-none" w:eastAsia="x-none"/>
        </w:rPr>
        <w:t xml:space="preserve">1.4. </w:t>
      </w:r>
      <w:bookmarkEnd w:id="28"/>
      <w:bookmarkEnd w:id="29"/>
      <w:r w:rsidRPr="009E1480">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9E1480" w:rsidRPr="009E1480" w:rsidRDefault="009E1480" w:rsidP="009E1480">
      <w:pPr>
        <w:spacing w:after="0" w:line="240" w:lineRule="auto"/>
        <w:jc w:val="both"/>
        <w:rPr>
          <w:rFonts w:ascii="Times New Roman" w:eastAsia="Times New Roman" w:hAnsi="Times New Roman" w:cs="Times New Roman"/>
          <w:color w:val="000000"/>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9E1480">
        <w:rPr>
          <w:rFonts w:ascii="Times New Roman" w:eastAsia="Times New Roman" w:hAnsi="Times New Roman" w:cs="Times New Roman"/>
          <w:color w:val="000000"/>
          <w:lang w:eastAsia="hr-HR"/>
        </w:rPr>
        <w:t xml:space="preserve">Gospodarski subjekti u svojstvu ponuditelja, člana zajednice ponuditelja ili </w:t>
      </w:r>
      <w:proofErr w:type="spellStart"/>
      <w:r w:rsidRPr="009E1480">
        <w:rPr>
          <w:rFonts w:ascii="Times New Roman" w:eastAsia="Times New Roman" w:hAnsi="Times New Roman" w:cs="Times New Roman"/>
          <w:color w:val="000000"/>
          <w:lang w:eastAsia="hr-HR"/>
        </w:rPr>
        <w:t>podugovaratelja</w:t>
      </w:r>
      <w:proofErr w:type="spellEnd"/>
      <w:r w:rsidRPr="009E1480">
        <w:rPr>
          <w:rFonts w:ascii="Times New Roman" w:eastAsia="Times New Roman" w:hAnsi="Times New Roman" w:cs="Times New Roman"/>
          <w:color w:val="000000"/>
          <w:lang w:eastAsia="hr-HR"/>
        </w:rPr>
        <w:t xml:space="preserve"> odabranom ponuditelju s kojima Klinički bolnički centar Osijek, Josipa </w:t>
      </w:r>
      <w:proofErr w:type="spellStart"/>
      <w:r w:rsidRPr="009E1480">
        <w:rPr>
          <w:rFonts w:ascii="Times New Roman" w:eastAsia="Times New Roman" w:hAnsi="Times New Roman" w:cs="Times New Roman"/>
          <w:color w:val="000000"/>
          <w:lang w:eastAsia="hr-HR"/>
        </w:rPr>
        <w:t>Huttlera</w:t>
      </w:r>
      <w:proofErr w:type="spellEnd"/>
      <w:r w:rsidRPr="009E1480">
        <w:rPr>
          <w:rFonts w:ascii="Times New Roman" w:eastAsia="Times New Roman" w:hAnsi="Times New Roman" w:cs="Times New Roman"/>
          <w:color w:val="000000"/>
          <w:lang w:eastAsia="hr-HR"/>
        </w:rPr>
        <w:t xml:space="preserve"> 4, 31000 Osijek, ne smije sklapati ugovore o javnoj nabavi temeljem članka 80. stavak 2. točka 2. Zakona o javnoj nabavi (NN, 120/16), a u svezi s člankom 76. stavkom 2. ZJN 2016:</w:t>
      </w:r>
    </w:p>
    <w:p w:rsidR="00DC7847" w:rsidRPr="004E057C" w:rsidRDefault="00DC7847" w:rsidP="00DC7847">
      <w:pPr>
        <w:numPr>
          <w:ilvl w:val="0"/>
          <w:numId w:val="15"/>
        </w:numPr>
        <w:spacing w:after="0" w:line="240" w:lineRule="auto"/>
        <w:ind w:left="1066" w:hanging="357"/>
        <w:jc w:val="both"/>
        <w:rPr>
          <w:rFonts w:ascii="Times New Roman" w:eastAsia="Calibri" w:hAnsi="Times New Roman" w:cs="Times New Roman"/>
        </w:rPr>
      </w:pPr>
      <w:r w:rsidRPr="004E057C">
        <w:rPr>
          <w:rFonts w:ascii="Times New Roman" w:eastAsia="Calibri" w:hAnsi="Times New Roman" w:cs="Times New Roman"/>
        </w:rPr>
        <w:t xml:space="preserve">MIPES </w:t>
      </w:r>
      <w:proofErr w:type="spellStart"/>
      <w:r w:rsidRPr="004E057C">
        <w:rPr>
          <w:rFonts w:ascii="Times New Roman" w:eastAsia="Calibri" w:hAnsi="Times New Roman" w:cs="Times New Roman"/>
        </w:rPr>
        <w:t>consulting</w:t>
      </w:r>
      <w:proofErr w:type="spellEnd"/>
      <w:r w:rsidRPr="004E057C">
        <w:rPr>
          <w:rFonts w:ascii="Times New Roman" w:eastAsia="Calibri" w:hAnsi="Times New Roman" w:cs="Times New Roman"/>
        </w:rPr>
        <w:t xml:space="preserve">, obrt za usluge, F. </w:t>
      </w:r>
      <w:proofErr w:type="spellStart"/>
      <w:r w:rsidRPr="004E057C">
        <w:rPr>
          <w:rFonts w:ascii="Times New Roman" w:eastAsia="Calibri" w:hAnsi="Times New Roman" w:cs="Times New Roman"/>
        </w:rPr>
        <w:t>Šepera</w:t>
      </w:r>
      <w:proofErr w:type="spellEnd"/>
      <w:r w:rsidRPr="004E057C">
        <w:rPr>
          <w:rFonts w:ascii="Times New Roman" w:eastAsia="Calibri" w:hAnsi="Times New Roman" w:cs="Times New Roman"/>
        </w:rPr>
        <w:t xml:space="preserve"> 14, 31431 Čepin </w:t>
      </w:r>
    </w:p>
    <w:p w:rsidR="00DC7847" w:rsidRPr="004E057C" w:rsidRDefault="00DC7847" w:rsidP="00DC7847">
      <w:pPr>
        <w:numPr>
          <w:ilvl w:val="0"/>
          <w:numId w:val="15"/>
        </w:numPr>
        <w:spacing w:after="0" w:line="240" w:lineRule="auto"/>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 xml:space="preserve">MIPES </w:t>
      </w:r>
      <w:proofErr w:type="spellStart"/>
      <w:r w:rsidRPr="004E057C">
        <w:rPr>
          <w:rFonts w:ascii="Times New Roman" w:eastAsia="Times New Roman" w:hAnsi="Times New Roman" w:cs="Times New Roman"/>
          <w:lang w:eastAsia="x-none"/>
        </w:rPr>
        <w:t>d.o.o</w:t>
      </w:r>
      <w:proofErr w:type="spellEnd"/>
      <w:r w:rsidRPr="004E057C">
        <w:rPr>
          <w:rFonts w:ascii="Times New Roman" w:eastAsia="Times New Roman" w:hAnsi="Times New Roman" w:cs="Times New Roman"/>
          <w:lang w:eastAsia="x-none"/>
        </w:rPr>
        <w:t xml:space="preserve">, F. </w:t>
      </w:r>
      <w:proofErr w:type="spellStart"/>
      <w:r w:rsidRPr="004E057C">
        <w:rPr>
          <w:rFonts w:ascii="Times New Roman" w:eastAsia="Times New Roman" w:hAnsi="Times New Roman" w:cs="Times New Roman"/>
          <w:lang w:eastAsia="x-none"/>
        </w:rPr>
        <w:t>Šepera</w:t>
      </w:r>
      <w:proofErr w:type="spellEnd"/>
      <w:r w:rsidRPr="004E057C">
        <w:rPr>
          <w:rFonts w:ascii="Times New Roman" w:eastAsia="Times New Roman" w:hAnsi="Times New Roman" w:cs="Times New Roman"/>
          <w:lang w:eastAsia="x-none"/>
        </w:rPr>
        <w:t xml:space="preserve"> 14, 31431 Čepin </w:t>
      </w:r>
    </w:p>
    <w:p w:rsidR="00DC7847" w:rsidRPr="004E057C" w:rsidRDefault="00DC7847" w:rsidP="00DC7847">
      <w:pPr>
        <w:numPr>
          <w:ilvl w:val="0"/>
          <w:numId w:val="15"/>
        </w:numPr>
        <w:spacing w:after="0" w:line="240" w:lineRule="auto"/>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Dom zdravlja Osijek, Park kralja Krešimira IV. 6, 31000 Osijek</w:t>
      </w:r>
    </w:p>
    <w:p w:rsidR="009E1480" w:rsidRPr="009E1480" w:rsidRDefault="00DC7847" w:rsidP="00DC7847">
      <w:pPr>
        <w:numPr>
          <w:ilvl w:val="0"/>
          <w:numId w:val="15"/>
        </w:numPr>
        <w:spacing w:after="0" w:line="240" w:lineRule="auto"/>
        <w:jc w:val="both"/>
        <w:rPr>
          <w:rFonts w:ascii="Times New Roman" w:eastAsia="Times New Roman" w:hAnsi="Times New Roman" w:cs="Times New Roman"/>
          <w:lang w:eastAsia="x-none"/>
        </w:rPr>
      </w:pPr>
      <w:proofErr w:type="spellStart"/>
      <w:r w:rsidRPr="004E057C">
        <w:rPr>
          <w:rFonts w:ascii="Times New Roman" w:eastAsia="Times New Roman" w:hAnsi="Times New Roman" w:cs="Times New Roman"/>
          <w:lang w:eastAsia="x-none"/>
        </w:rPr>
        <w:t>Cesting</w:t>
      </w:r>
      <w:proofErr w:type="spellEnd"/>
      <w:r w:rsidRPr="004E057C">
        <w:rPr>
          <w:rFonts w:ascii="Times New Roman" w:eastAsia="Times New Roman" w:hAnsi="Times New Roman" w:cs="Times New Roman"/>
          <w:lang w:eastAsia="x-none"/>
        </w:rPr>
        <w:t xml:space="preserve"> d.o.o., Vinkovačka cesta 63a, 31000 Osijek</w:t>
      </w:r>
    </w:p>
    <w:p w:rsidR="009E1480" w:rsidRPr="009E1480" w:rsidRDefault="009E1480" w:rsidP="00DC7847">
      <w:pPr>
        <w:keepNext/>
        <w:spacing w:before="240" w:after="0" w:line="240" w:lineRule="auto"/>
        <w:outlineLvl w:val="1"/>
        <w:rPr>
          <w:rFonts w:ascii="Times New Roman" w:eastAsia="Times New Roman" w:hAnsi="Times New Roman" w:cs="Times New Roman"/>
          <w:b/>
          <w:bCs/>
          <w:iCs/>
          <w:sz w:val="24"/>
          <w:szCs w:val="28"/>
          <w:lang w:val="x-none" w:eastAsia="x-none"/>
        </w:rPr>
      </w:pPr>
      <w:bookmarkStart w:id="41" w:name="_Toc14170354"/>
      <w:r w:rsidRPr="009E1480">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Klinički bolnički centar Osijek provodi postupak jednostavne nabave.</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4170355"/>
      <w:r w:rsidRPr="009E1480">
        <w:rPr>
          <w:rFonts w:ascii="Times New Roman" w:eastAsia="Times New Roman" w:hAnsi="Times New Roman" w:cs="Times New Roman"/>
          <w:b/>
          <w:bCs/>
          <w:iCs/>
          <w:sz w:val="24"/>
          <w:szCs w:val="28"/>
          <w:lang w:val="x-none" w:eastAsia="x-none"/>
        </w:rPr>
        <w:t>1.6. Procijenjena vrijednost nabave</w:t>
      </w:r>
      <w:bookmarkEnd w:id="42"/>
      <w:bookmarkEnd w:id="43"/>
      <w:bookmarkEnd w:id="44"/>
      <w:bookmarkEnd w:id="45"/>
      <w:bookmarkEnd w:id="46"/>
      <w:bookmarkEnd w:id="47"/>
      <w:bookmarkEnd w:id="48"/>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sidRPr="009E1480">
        <w:rPr>
          <w:rFonts w:ascii="Times New Roman" w:eastAsia="Times New Roman" w:hAnsi="Times New Roman" w:cs="Times New Roman"/>
          <w:lang w:eastAsia="hr-HR"/>
        </w:rPr>
        <w:t>176.000,00 kuna (bez PDV-a)</w:t>
      </w:r>
    </w:p>
    <w:p w:rsidR="009E1480" w:rsidRPr="009E1480" w:rsidRDefault="009E1480" w:rsidP="009E1480">
      <w:pPr>
        <w:spacing w:after="0" w:line="240" w:lineRule="auto"/>
        <w:jc w:val="both"/>
        <w:rPr>
          <w:rFonts w:ascii="Times New Roman" w:eastAsia="Times New Roman" w:hAnsi="Times New Roman" w:cs="Times New Roman"/>
          <w:b/>
          <w:sz w:val="24"/>
          <w:szCs w:val="24"/>
          <w:lang w:eastAsia="hr-HR"/>
        </w:rPr>
      </w:pPr>
    </w:p>
    <w:p w:rsidR="009E1480" w:rsidRPr="009E1480" w:rsidRDefault="009E1480" w:rsidP="009E1480">
      <w:pPr>
        <w:spacing w:after="0" w:line="240" w:lineRule="auto"/>
        <w:jc w:val="both"/>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1.7. Vrsta ugovora o nabavi</w:t>
      </w:r>
      <w:bookmarkEnd w:id="49"/>
      <w:bookmarkEnd w:id="50"/>
      <w:bookmarkEnd w:id="51"/>
      <w:bookmarkEnd w:id="52"/>
      <w:bookmarkEnd w:id="53"/>
      <w:bookmarkEnd w:id="54"/>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Nakon odabira najpovoljnije prihvatljive ponude u predmetnom postupku sukladno kriteriju odabira, Naručitelj će s odabranim ponuditeljem sklopiti</w:t>
      </w:r>
      <w:r w:rsidR="00DC7847" w:rsidRPr="00DC7847">
        <w:rPr>
          <w:rFonts w:ascii="Times New Roman" w:eastAsia="Times New Roman" w:hAnsi="Times New Roman" w:cs="Times New Roman"/>
          <w:lang w:eastAsia="hr-HR"/>
        </w:rPr>
        <w:t xml:space="preserve"> </w:t>
      </w:r>
      <w:r w:rsidR="00DC7847">
        <w:rPr>
          <w:rFonts w:ascii="Times New Roman" w:eastAsia="Times New Roman" w:hAnsi="Times New Roman" w:cs="Times New Roman"/>
          <w:lang w:eastAsia="hr-HR"/>
        </w:rPr>
        <w:t>okvirni</w:t>
      </w:r>
      <w:r w:rsidRPr="009E1480">
        <w:rPr>
          <w:rFonts w:ascii="Times New Roman" w:eastAsia="Times New Roman" w:hAnsi="Times New Roman" w:cs="Times New Roman"/>
          <w:lang w:eastAsia="hr-HR"/>
        </w:rPr>
        <w:t xml:space="preserve"> ugovor o nabavi</w:t>
      </w:r>
      <w:r w:rsidR="00DC7847">
        <w:rPr>
          <w:rFonts w:ascii="Times New Roman" w:eastAsia="Times New Roman" w:hAnsi="Times New Roman" w:cs="Times New Roman"/>
          <w:lang w:eastAsia="hr-HR"/>
        </w:rPr>
        <w:t xml:space="preserve"> robe</w:t>
      </w:r>
      <w:r w:rsidRPr="009E1480">
        <w:rPr>
          <w:rFonts w:ascii="Times New Roman" w:eastAsia="Times New Roman" w:hAnsi="Times New Roman" w:cs="Times New Roman"/>
          <w:lang w:eastAsia="hr-HR"/>
        </w:rPr>
        <w:t>. Naručivanje robe koja je predmet ove nabave vršit će se putem narudžbenica, sukladno bitnim uvjetima utvrđenim okvirnim ugovorom, stvarnim potrebama Naručitelja i osiguranim financijskim sredstvima</w:t>
      </w: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5" w:name="_Toc461013731"/>
      <w:bookmarkStart w:id="56" w:name="_Toc474478044"/>
      <w:bookmarkStart w:id="57" w:name="_Toc474751445"/>
      <w:bookmarkStart w:id="58" w:name="_Toc474751500"/>
      <w:bookmarkStart w:id="59" w:name="_Toc474751554"/>
      <w:bookmarkStart w:id="60" w:name="_Toc475006579"/>
      <w:bookmarkStart w:id="61" w:name="_Toc14170356"/>
      <w:r w:rsidRPr="009E1480">
        <w:rPr>
          <w:rFonts w:ascii="Times New Roman" w:eastAsia="Times New Roman" w:hAnsi="Times New Roman" w:cs="Times New Roman"/>
          <w:b/>
          <w:bCs/>
          <w:color w:val="000000"/>
          <w:sz w:val="24"/>
          <w:szCs w:val="28"/>
          <w:lang w:val="x-none" w:eastAsia="x-none"/>
        </w:rPr>
        <w:t xml:space="preserve">2. PODACI O PREDMETU </w:t>
      </w:r>
      <w:bookmarkEnd w:id="55"/>
      <w:bookmarkEnd w:id="56"/>
      <w:bookmarkEnd w:id="57"/>
      <w:bookmarkEnd w:id="58"/>
      <w:bookmarkEnd w:id="59"/>
      <w:bookmarkEnd w:id="60"/>
      <w:r w:rsidRPr="009E1480">
        <w:rPr>
          <w:rFonts w:ascii="Times New Roman" w:eastAsia="Times New Roman" w:hAnsi="Times New Roman" w:cs="Times New Roman"/>
          <w:b/>
          <w:bCs/>
          <w:color w:val="000000"/>
          <w:sz w:val="24"/>
          <w:szCs w:val="28"/>
          <w:lang w:eastAsia="x-none"/>
        </w:rPr>
        <w:t>NABAVE</w:t>
      </w:r>
      <w:bookmarkEnd w:id="61"/>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14170357"/>
      <w:r w:rsidRPr="009E1480">
        <w:rPr>
          <w:rFonts w:ascii="Times New Roman" w:eastAsia="Times New Roman" w:hAnsi="Times New Roman" w:cs="Times New Roman"/>
          <w:b/>
          <w:bCs/>
          <w:iCs/>
          <w:sz w:val="24"/>
          <w:szCs w:val="28"/>
          <w:lang w:val="x-none" w:eastAsia="x-none"/>
        </w:rPr>
        <w:t xml:space="preserve">2.1. </w:t>
      </w:r>
      <w:bookmarkEnd w:id="62"/>
      <w:bookmarkEnd w:id="63"/>
      <w:r w:rsidRPr="009E1480">
        <w:rPr>
          <w:rFonts w:ascii="Times New Roman" w:eastAsia="Times New Roman" w:hAnsi="Times New Roman" w:cs="Times New Roman"/>
          <w:b/>
          <w:bCs/>
          <w:iCs/>
          <w:sz w:val="24"/>
          <w:szCs w:val="28"/>
          <w:lang w:eastAsia="x-none"/>
        </w:rPr>
        <w:t>Predmet nabave</w:t>
      </w:r>
      <w:bookmarkEnd w:id="64"/>
      <w:bookmarkEnd w:id="65"/>
      <w:bookmarkEnd w:id="66"/>
      <w:bookmarkEnd w:id="67"/>
      <w:bookmarkEnd w:id="68"/>
    </w:p>
    <w:p w:rsidR="009E1480" w:rsidRPr="009E1480" w:rsidRDefault="009E1480" w:rsidP="009E1480">
      <w:pPr>
        <w:spacing w:after="200" w:line="240" w:lineRule="auto"/>
        <w:jc w:val="both"/>
        <w:rPr>
          <w:rFonts w:ascii="Times New Roman" w:eastAsia="Times New Roman" w:hAnsi="Times New Roman" w:cs="Times New Roman"/>
          <w:color w:val="000000"/>
          <w:lang w:eastAsia="hr-HR"/>
        </w:rPr>
      </w:pPr>
      <w:r w:rsidRPr="009E1480">
        <w:rPr>
          <w:rFonts w:ascii="Times New Roman" w:eastAsia="Times New Roman" w:hAnsi="Times New Roman" w:cs="Times New Roman"/>
          <w:lang w:eastAsia="hr-HR"/>
        </w:rPr>
        <w:t>Predmet nabave su kutije za odlaganje igala</w:t>
      </w:r>
      <w:r w:rsidRPr="009E1480">
        <w:rPr>
          <w:rFonts w:ascii="Times New Roman" w:eastAsia="Times New Roman" w:hAnsi="Times New Roman" w:cs="Times New Roman"/>
          <w:b/>
          <w:lang w:eastAsia="hr-HR"/>
        </w:rPr>
        <w:t xml:space="preserve"> </w:t>
      </w:r>
      <w:r w:rsidRPr="009E1480">
        <w:rPr>
          <w:rFonts w:ascii="Times New Roman" w:eastAsia="Times New Roman" w:hAnsi="Times New Roman" w:cs="Times New Roman"/>
          <w:lang w:eastAsia="hr-HR"/>
        </w:rPr>
        <w:t>za potrebe</w:t>
      </w:r>
      <w:r w:rsidRPr="009E1480">
        <w:rPr>
          <w:rFonts w:ascii="Times New Roman" w:eastAsia="Times New Roman" w:hAnsi="Times New Roman" w:cs="Times New Roman"/>
          <w:color w:val="000000"/>
          <w:lang w:eastAsia="hr-HR"/>
        </w:rPr>
        <w:t xml:space="preserve"> Kliničkog bolničkog centra Osijek.</w:t>
      </w:r>
      <w:r w:rsidRPr="009E1480">
        <w:rPr>
          <w:rFonts w:ascii="Times New Roman" w:eastAsia="Times New Roman" w:hAnsi="Times New Roman" w:cs="Times New Roman"/>
          <w:lang w:eastAsia="hr-HR"/>
        </w:rPr>
        <w:t xml:space="preserve"> </w:t>
      </w:r>
      <w:r w:rsidR="00AA7975">
        <w:rPr>
          <w:rFonts w:ascii="Times New Roman" w:eastAsia="Times New Roman" w:hAnsi="Times New Roman" w:cs="Times New Roman"/>
          <w:color w:val="000000"/>
          <w:lang w:eastAsia="hr-HR"/>
        </w:rPr>
        <w:t>Na kutijama je obavezna</w:t>
      </w:r>
      <w:r w:rsidRPr="009E1480">
        <w:rPr>
          <w:rFonts w:ascii="Times New Roman" w:eastAsia="Times New Roman" w:hAnsi="Times New Roman" w:cs="Times New Roman"/>
          <w:color w:val="000000"/>
          <w:lang w:eastAsia="hr-HR"/>
        </w:rPr>
        <w:t xml:space="preserve"> utisnuta </w:t>
      </w:r>
      <w:r w:rsidR="00AA7975">
        <w:rPr>
          <w:rFonts w:ascii="Times New Roman" w:eastAsia="Times New Roman" w:hAnsi="Times New Roman" w:cs="Times New Roman"/>
          <w:color w:val="000000"/>
          <w:lang w:eastAsia="hr-HR"/>
        </w:rPr>
        <w:t>oznaka</w:t>
      </w:r>
      <w:r w:rsidRPr="009E1480">
        <w:rPr>
          <w:rFonts w:ascii="Times New Roman" w:eastAsia="Times New Roman" w:hAnsi="Times New Roman" w:cs="Times New Roman"/>
          <w:color w:val="000000"/>
          <w:lang w:eastAsia="hr-HR"/>
        </w:rPr>
        <w:t xml:space="preserve"> koja označava opasan medicinski otpad (DANGER-OPASNOST! BIOHAZARD!).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Predmet nabave nije podijeljen u grupe.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69" w:name="_Toc457212051"/>
      <w:bookmarkStart w:id="70" w:name="_Toc474751447"/>
      <w:bookmarkStart w:id="71" w:name="_Toc474751502"/>
      <w:bookmarkStart w:id="72" w:name="_Toc474751556"/>
      <w:bookmarkStart w:id="73" w:name="_Toc475006581"/>
      <w:bookmarkStart w:id="74" w:name="_Toc14170358"/>
      <w:bookmarkStart w:id="75" w:name="_Toc461013733"/>
      <w:bookmarkStart w:id="76" w:name="_Toc474478046"/>
      <w:r w:rsidRPr="009E1480">
        <w:rPr>
          <w:rFonts w:ascii="Times New Roman" w:eastAsia="Times New Roman" w:hAnsi="Times New Roman" w:cs="Times New Roman"/>
          <w:b/>
          <w:bCs/>
          <w:iCs/>
          <w:sz w:val="24"/>
          <w:szCs w:val="28"/>
          <w:lang w:val="x-none" w:eastAsia="x-none"/>
        </w:rPr>
        <w:t>2.2. Opis, tehnička specifikacija i količina predmeta nabave</w:t>
      </w:r>
      <w:bookmarkEnd w:id="69"/>
      <w:bookmarkEnd w:id="70"/>
      <w:bookmarkEnd w:id="71"/>
      <w:bookmarkEnd w:id="72"/>
      <w:bookmarkEnd w:id="73"/>
      <w:bookmarkEnd w:id="74"/>
    </w:p>
    <w:p w:rsidR="009E1480" w:rsidRPr="009E1480" w:rsidRDefault="009E1480" w:rsidP="009E1480">
      <w:pPr>
        <w:spacing w:after="20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lang w:eastAsia="hr-HR"/>
        </w:rPr>
        <w:t xml:space="preserve">Opis predmeta nabave, tehnička specifikacija i količina iskazani su u Troškovniku Poziva za dostavu ponuda. </w:t>
      </w:r>
      <w:r w:rsidRPr="009E148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14170359"/>
      <w:bookmarkEnd w:id="75"/>
      <w:bookmarkEnd w:id="76"/>
      <w:r w:rsidRPr="009E1480">
        <w:rPr>
          <w:rFonts w:ascii="Times New Roman" w:eastAsia="Times New Roman" w:hAnsi="Times New Roman" w:cs="Times New Roman"/>
          <w:b/>
          <w:bCs/>
          <w:iCs/>
          <w:sz w:val="24"/>
          <w:szCs w:val="28"/>
          <w:lang w:val="x-none" w:eastAsia="x-none"/>
        </w:rPr>
        <w:t>2.3. Troškovnik</w:t>
      </w:r>
      <w:bookmarkEnd w:id="77"/>
      <w:bookmarkEnd w:id="78"/>
      <w:bookmarkEnd w:id="79"/>
      <w:bookmarkEnd w:id="80"/>
      <w:bookmarkEnd w:id="81"/>
      <w:bookmarkEnd w:id="82"/>
      <w:bookmarkEnd w:id="83"/>
      <w:r w:rsidRPr="009E1480">
        <w:rPr>
          <w:rFonts w:ascii="Times New Roman" w:eastAsia="Times New Roman" w:hAnsi="Times New Roman" w:cs="Times New Roman"/>
          <w:b/>
          <w:bCs/>
          <w:iCs/>
          <w:sz w:val="24"/>
          <w:szCs w:val="28"/>
          <w:lang w:val="x-none" w:eastAsia="x-none"/>
        </w:rPr>
        <w:t xml:space="preserve"> </w:t>
      </w:r>
    </w:p>
    <w:p w:rsidR="00AA7975" w:rsidRDefault="009E1480" w:rsidP="00AA7975">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Troškovnik je sastavni dio Poziva za dostavu ponuda. </w:t>
      </w:r>
      <w:r w:rsidR="00AA7975" w:rsidRPr="004E057C">
        <w:rPr>
          <w:rFonts w:ascii="Times New Roman" w:eastAsia="Times New Roman" w:hAnsi="Times New Roman" w:cs="Times New Roman"/>
          <w:lang w:eastAsia="hr-HR"/>
        </w:rPr>
        <w:t>Ponuditelj mora ponuditi cjelokupan predmet nabave sukladno iskazanim potrebama, zahtjevima struke i predviđenim količinama iskazanim u Troškovniku za predmeta nabave.</w:t>
      </w:r>
    </w:p>
    <w:p w:rsidR="00AA7975" w:rsidRPr="00885393" w:rsidRDefault="00AA7975" w:rsidP="00AA7975">
      <w:pPr>
        <w:spacing w:after="0" w:line="240" w:lineRule="auto"/>
        <w:jc w:val="both"/>
        <w:rPr>
          <w:rFonts w:ascii="Times New Roman" w:eastAsia="Times New Roman" w:hAnsi="Times New Roman" w:cs="Times New Roman"/>
          <w:bCs/>
          <w:iCs/>
          <w:lang w:eastAsia="hr-HR"/>
        </w:rPr>
      </w:pPr>
      <w:r w:rsidRPr="00885393">
        <w:rPr>
          <w:rFonts w:ascii="Times New Roman" w:eastAsia="Times New Roman" w:hAnsi="Times New Roman" w:cs="Times New Roman"/>
          <w:bCs/>
          <w:iCs/>
          <w:lang w:eastAsia="hr-HR"/>
        </w:rPr>
        <w:t xml:space="preserve">Ponuditelj ne smije mijenjati opise predmeta nabave navedene u Troškovniku predmeta nabave, kao niti dopisivati stupce niti na bilo koji način mijenjati sadržaj Troškovnika.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Ponuditelj treba za traženu stavku troškovnika ispuniti jediničnu cijenu stavke (po jedinici mjere), ukupnu cijenu stavke bez PDV-a, te cijenu ponude bez PDV-a, iznos PDV-a  i</w:t>
      </w:r>
      <w:r w:rsidR="00885393">
        <w:rPr>
          <w:rFonts w:ascii="Times New Roman" w:eastAsia="Times New Roman" w:hAnsi="Times New Roman" w:cs="Times New Roman"/>
          <w:lang w:eastAsia="hr-HR"/>
        </w:rPr>
        <w:t xml:space="preserve"> ukupnu cijenu ponude s PDV-om, kao i katalošku oznaku, tvornički naziv – zaštićeno ime te naziv proizvođača i zemlju porijekla.</w:t>
      </w:r>
    </w:p>
    <w:p w:rsidR="009E1480" w:rsidRPr="009E1480" w:rsidRDefault="009E1480" w:rsidP="00885393">
      <w:p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9E1480">
        <w:rPr>
          <w:rFonts w:ascii="Times New Roman" w:eastAsia="Times New Roman" w:hAnsi="Times New Roman" w:cs="Times New Roman"/>
          <w:u w:val="single"/>
          <w:lang w:eastAsia="hr-HR"/>
        </w:rPr>
        <w:t>Ponuditelji su o</w:t>
      </w:r>
      <w:r w:rsidRPr="009E1480">
        <w:rPr>
          <w:rFonts w:ascii="Times New Roman" w:eastAsia="Times New Roman" w:hAnsi="Times New Roman" w:cs="Times New Roman"/>
          <w:bCs/>
          <w:u w:val="single"/>
          <w:lang w:eastAsia="hr-HR"/>
        </w:rPr>
        <w:t xml:space="preserve">bavezni za svaku stavku troškovnika dostaviti </w:t>
      </w:r>
      <w:r w:rsidRPr="009E1480">
        <w:rPr>
          <w:rFonts w:ascii="Times New Roman" w:eastAsia="Times New Roman" w:hAnsi="Times New Roman" w:cs="Times New Roman"/>
          <w:b/>
          <w:bCs/>
          <w:u w:val="single"/>
          <w:lang w:eastAsia="hr-HR"/>
        </w:rPr>
        <w:t>uzorak</w:t>
      </w:r>
      <w:r w:rsidRPr="009E1480">
        <w:rPr>
          <w:rFonts w:ascii="Times New Roman" w:eastAsia="Times New Roman" w:hAnsi="Times New Roman" w:cs="Times New Roman"/>
          <w:bCs/>
          <w:u w:val="single"/>
          <w:lang w:eastAsia="hr-HR"/>
        </w:rPr>
        <w:t>. Uzorak se dostavlja na način opisan točkom 4.3. ove dokumentacije o nabavi.</w:t>
      </w:r>
    </w:p>
    <w:p w:rsidR="009E1480" w:rsidRPr="009E1480" w:rsidRDefault="009E1480" w:rsidP="009E1480">
      <w:pPr>
        <w:spacing w:after="0" w:line="240" w:lineRule="auto"/>
        <w:jc w:val="both"/>
        <w:rPr>
          <w:rFonts w:ascii="Times New Roman" w:eastAsia="Times New Roman" w:hAnsi="Times New Roman" w:cs="Times New Roman"/>
          <w:b/>
          <w:u w:val="single"/>
          <w:lang w:eastAsia="hr-HR"/>
        </w:rPr>
      </w:pPr>
      <w:r w:rsidRPr="009E148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84" w:name="_Toc474751451"/>
      <w:bookmarkStart w:id="85" w:name="_Toc474751506"/>
      <w:bookmarkStart w:id="86" w:name="_Toc474751560"/>
      <w:bookmarkStart w:id="87" w:name="_Toc475006585"/>
      <w:bookmarkStart w:id="88" w:name="_Toc14170360"/>
      <w:r w:rsidRPr="009E1480">
        <w:rPr>
          <w:rFonts w:ascii="Times New Roman" w:eastAsia="Times New Roman" w:hAnsi="Times New Roman" w:cs="Times New Roman"/>
          <w:b/>
          <w:bCs/>
          <w:iCs/>
          <w:sz w:val="24"/>
          <w:szCs w:val="28"/>
          <w:lang w:eastAsia="x-none"/>
        </w:rPr>
        <w:t xml:space="preserve">2.4. Mjesto </w:t>
      </w:r>
      <w:bookmarkEnd w:id="84"/>
      <w:bookmarkEnd w:id="85"/>
      <w:bookmarkEnd w:id="86"/>
      <w:bookmarkEnd w:id="87"/>
      <w:r w:rsidRPr="009E1480">
        <w:rPr>
          <w:rFonts w:ascii="Times New Roman" w:eastAsia="Times New Roman" w:hAnsi="Times New Roman" w:cs="Times New Roman"/>
          <w:b/>
          <w:bCs/>
          <w:iCs/>
          <w:sz w:val="24"/>
          <w:szCs w:val="28"/>
          <w:lang w:eastAsia="x-none"/>
        </w:rPr>
        <w:t>isporuke robe</w:t>
      </w:r>
      <w:bookmarkEnd w:id="88"/>
    </w:p>
    <w:p w:rsidR="009E1480" w:rsidRPr="009E1480" w:rsidRDefault="00885393" w:rsidP="009E148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Skladište bolničke ljekarne</w:t>
      </w:r>
      <w:r w:rsidR="009E1480" w:rsidRPr="009E1480">
        <w:rPr>
          <w:rFonts w:ascii="Times New Roman" w:eastAsia="Times New Roman" w:hAnsi="Times New Roman" w:cs="Times New Roman"/>
          <w:lang w:eastAsia="hr-HR"/>
        </w:rPr>
        <w:t xml:space="preserve"> KBC-a Osijek, J. </w:t>
      </w:r>
      <w:proofErr w:type="spellStart"/>
      <w:r w:rsidR="009E1480" w:rsidRPr="009E1480">
        <w:rPr>
          <w:rFonts w:ascii="Times New Roman" w:eastAsia="Times New Roman" w:hAnsi="Times New Roman" w:cs="Times New Roman"/>
          <w:lang w:eastAsia="hr-HR"/>
        </w:rPr>
        <w:t>Huttlera</w:t>
      </w:r>
      <w:proofErr w:type="spellEnd"/>
      <w:r w:rsidR="009E1480" w:rsidRPr="009E1480">
        <w:rPr>
          <w:rFonts w:ascii="Times New Roman" w:eastAsia="Times New Roman" w:hAnsi="Times New Roman" w:cs="Times New Roman"/>
          <w:lang w:eastAsia="hr-HR"/>
        </w:rPr>
        <w:t xml:space="preserve"> 4, 31000 Osijek.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14170361"/>
      <w:r w:rsidRPr="009E1480">
        <w:rPr>
          <w:rFonts w:ascii="Times New Roman" w:eastAsia="Times New Roman" w:hAnsi="Times New Roman" w:cs="Times New Roman"/>
          <w:b/>
          <w:bCs/>
          <w:iCs/>
          <w:sz w:val="24"/>
          <w:szCs w:val="28"/>
          <w:lang w:val="x-none" w:eastAsia="x-none"/>
        </w:rPr>
        <w:t xml:space="preserve">2.5. Rok </w:t>
      </w:r>
      <w:bookmarkEnd w:id="89"/>
      <w:bookmarkEnd w:id="90"/>
      <w:bookmarkEnd w:id="91"/>
      <w:bookmarkEnd w:id="92"/>
      <w:bookmarkEnd w:id="93"/>
      <w:bookmarkEnd w:id="94"/>
      <w:r w:rsidRPr="009E1480">
        <w:rPr>
          <w:rFonts w:ascii="Times New Roman" w:eastAsia="Times New Roman" w:hAnsi="Times New Roman" w:cs="Times New Roman"/>
          <w:b/>
          <w:bCs/>
          <w:iCs/>
          <w:sz w:val="24"/>
          <w:szCs w:val="28"/>
          <w:lang w:eastAsia="x-none"/>
        </w:rPr>
        <w:t>isporuke, duljina trajanja ugovora</w:t>
      </w:r>
      <w:bookmarkEnd w:id="95"/>
      <w:r w:rsidRPr="009E1480">
        <w:rPr>
          <w:rFonts w:ascii="Times New Roman" w:eastAsia="Times New Roman" w:hAnsi="Times New Roman" w:cs="Times New Roman"/>
          <w:b/>
          <w:bCs/>
          <w:iCs/>
          <w:sz w:val="24"/>
          <w:szCs w:val="28"/>
          <w:lang w:eastAsia="x-none"/>
        </w:rPr>
        <w:t xml:space="preserve"> </w:t>
      </w:r>
    </w:p>
    <w:p w:rsidR="009E1480" w:rsidRPr="009E1480" w:rsidRDefault="009E1480" w:rsidP="009E1480">
      <w:pPr>
        <w:tabs>
          <w:tab w:val="left" w:pos="0"/>
        </w:tabs>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Rok isporuke predmeta nabave je 3</w:t>
      </w:r>
      <w:r w:rsidR="00DB5CA3">
        <w:rPr>
          <w:rFonts w:ascii="Times New Roman" w:eastAsia="Times New Roman" w:hAnsi="Times New Roman" w:cs="Times New Roman"/>
          <w:lang w:eastAsia="hr-HR"/>
        </w:rPr>
        <w:t xml:space="preserve"> (tri)</w:t>
      </w:r>
      <w:r w:rsidRPr="009E1480">
        <w:rPr>
          <w:rFonts w:ascii="Times New Roman" w:eastAsia="Times New Roman" w:hAnsi="Times New Roman" w:cs="Times New Roman"/>
          <w:lang w:eastAsia="hr-HR"/>
        </w:rPr>
        <w:t xml:space="preserve"> radna dana od dana primitka narudžbenice</w:t>
      </w:r>
      <w:r w:rsidR="00DB5CA3">
        <w:rPr>
          <w:rFonts w:ascii="Times New Roman" w:eastAsia="Times New Roman" w:hAnsi="Times New Roman" w:cs="Times New Roman"/>
          <w:lang w:eastAsia="hr-HR"/>
        </w:rPr>
        <w:t xml:space="preserve"> od strane odabranog ponuditelja</w:t>
      </w:r>
      <w:r w:rsidRPr="009E1480">
        <w:rPr>
          <w:rFonts w:ascii="Times New Roman" w:eastAsia="Times New Roman" w:hAnsi="Times New Roman" w:cs="Times New Roman"/>
          <w:lang w:eastAsia="hr-HR"/>
        </w:rPr>
        <w:t xml:space="preserve">.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Isporučena roba mora biti sukladna minimalnim tehničkim karakteristikama ili boljim.</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p>
    <w:p w:rsidR="009E1480" w:rsidRPr="009E1480" w:rsidRDefault="009E1480" w:rsidP="009E1480">
      <w:pPr>
        <w:spacing w:after="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6" w:name="_Toc461013738"/>
      <w:bookmarkStart w:id="97" w:name="_Toc474478051"/>
      <w:r w:rsidRPr="009E1480">
        <w:rPr>
          <w:rFonts w:ascii="Times New Roman" w:eastAsia="Times New Roman" w:hAnsi="Times New Roman" w:cs="Times New Roman"/>
          <w:b/>
          <w:bCs/>
          <w:color w:val="000000"/>
          <w:sz w:val="24"/>
          <w:szCs w:val="28"/>
          <w:lang w:val="x-none" w:eastAsia="x-none"/>
        </w:rPr>
        <w:br w:type="page"/>
      </w:r>
      <w:bookmarkStart w:id="98" w:name="_Toc474751454"/>
      <w:bookmarkStart w:id="99" w:name="_Toc474751509"/>
      <w:bookmarkStart w:id="100" w:name="_Toc474751563"/>
      <w:bookmarkStart w:id="101" w:name="_Toc475006588"/>
      <w:bookmarkStart w:id="102" w:name="_Toc14170362"/>
      <w:r w:rsidRPr="009E1480">
        <w:rPr>
          <w:rFonts w:ascii="Times New Roman" w:eastAsia="Times New Roman" w:hAnsi="Times New Roman" w:cs="Times New Roman"/>
          <w:b/>
          <w:bCs/>
          <w:color w:val="000000"/>
          <w:sz w:val="24"/>
          <w:szCs w:val="28"/>
          <w:lang w:val="x-none" w:eastAsia="x-none"/>
        </w:rPr>
        <w:lastRenderedPageBreak/>
        <w:t xml:space="preserve">3. </w:t>
      </w:r>
      <w:bookmarkEnd w:id="96"/>
      <w:bookmarkEnd w:id="97"/>
      <w:r w:rsidRPr="009E1480">
        <w:rPr>
          <w:rFonts w:ascii="Times New Roman" w:eastAsia="Times New Roman" w:hAnsi="Times New Roman" w:cs="Times New Roman"/>
          <w:b/>
          <w:bCs/>
          <w:color w:val="000000"/>
          <w:sz w:val="24"/>
          <w:szCs w:val="28"/>
          <w:lang w:eastAsia="x-none"/>
        </w:rPr>
        <w:t>KRITERIJ ZA KVALITATIVNI ODABIR GOSPODARSKOG SUBJEKTA</w:t>
      </w:r>
      <w:bookmarkEnd w:id="98"/>
      <w:bookmarkEnd w:id="99"/>
      <w:bookmarkEnd w:id="100"/>
      <w:bookmarkEnd w:id="101"/>
      <w:bookmarkEnd w:id="102"/>
    </w:p>
    <w:p w:rsidR="009E1480" w:rsidRPr="009E1480" w:rsidRDefault="009E1480" w:rsidP="00B8137F">
      <w:pPr>
        <w:spacing w:after="20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9E1480" w:rsidRPr="009E1480" w:rsidRDefault="00950477" w:rsidP="00950477">
      <w:pPr>
        <w:numPr>
          <w:ilvl w:val="0"/>
          <w:numId w:val="6"/>
        </w:numPr>
        <w:spacing w:after="0" w:line="240" w:lineRule="auto"/>
        <w:ind w:left="0" w:firstLine="0"/>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009E1480" w:rsidRPr="009E148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lang w:eastAsia="x-none"/>
        </w:rPr>
        <w:t>1)</w:t>
      </w:r>
      <w:r w:rsidRPr="009E1480">
        <w:rPr>
          <w:rFonts w:ascii="Times New Roman" w:eastAsia="Times New Roman" w:hAnsi="Times New Roman" w:cs="Times New Roman"/>
          <w:lang w:eastAsia="x-none"/>
        </w:rPr>
        <w:t xml:space="preserve"> </w:t>
      </w:r>
      <w:r w:rsidRPr="009E1480">
        <w:rPr>
          <w:rFonts w:ascii="Times New Roman" w:eastAsia="Times New Roman" w:hAnsi="Times New Roman" w:cs="Times New Roman"/>
          <w:bCs/>
          <w:color w:val="000000"/>
          <w:lang w:eastAsia="hr-HR"/>
        </w:rPr>
        <w:t xml:space="preserve">je gospodarski subjekt koji ima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a)</w:t>
      </w:r>
      <w:r w:rsidRPr="009E1480">
        <w:rPr>
          <w:rFonts w:ascii="Times New Roman" w:eastAsia="Times New Roman" w:hAnsi="Times New Roman" w:cs="Times New Roman"/>
          <w:bCs/>
          <w:color w:val="000000"/>
          <w:lang w:eastAsia="hr-HR"/>
        </w:rPr>
        <w:t xml:space="preserve"> sudjelovanje u zločinačkoj organizaciji,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b)</w:t>
      </w:r>
      <w:r w:rsidRPr="009E1480">
        <w:rPr>
          <w:rFonts w:ascii="Times New Roman" w:eastAsia="Times New Roman" w:hAnsi="Times New Roman" w:cs="Times New Roman"/>
          <w:bCs/>
          <w:color w:val="000000"/>
          <w:lang w:eastAsia="hr-HR"/>
        </w:rPr>
        <w:t xml:space="preserve"> korupciju,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c)</w:t>
      </w:r>
      <w:r w:rsidRPr="009E1480">
        <w:rPr>
          <w:rFonts w:ascii="Times New Roman" w:eastAsia="Times New Roman" w:hAnsi="Times New Roman" w:cs="Times New Roman"/>
          <w:bCs/>
          <w:color w:val="000000"/>
          <w:lang w:eastAsia="hr-HR"/>
        </w:rPr>
        <w:t xml:space="preserve"> prijevaru,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d)</w:t>
      </w:r>
      <w:r w:rsidRPr="009E1480">
        <w:rPr>
          <w:rFonts w:ascii="Times New Roman" w:eastAsia="Times New Roman" w:hAnsi="Times New Roman" w:cs="Times New Roman"/>
          <w:bCs/>
          <w:color w:val="000000"/>
          <w:lang w:eastAsia="hr-HR"/>
        </w:rPr>
        <w:t xml:space="preserve"> terorizam ili kaznena djela povezana s terorističkim aktivnostima,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e)</w:t>
      </w:r>
      <w:r w:rsidRPr="009E1480">
        <w:rPr>
          <w:rFonts w:ascii="Times New Roman" w:eastAsia="Times New Roman" w:hAnsi="Times New Roman" w:cs="Times New Roman"/>
          <w:bCs/>
          <w:color w:val="000000"/>
          <w:lang w:eastAsia="hr-HR"/>
        </w:rPr>
        <w:t xml:space="preserve"> pranje novca ili financiranje terorizma,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98. (financiranje terorizma) i članka 265. (pranje novca)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f)</w:t>
      </w:r>
      <w:r w:rsidRPr="009E1480">
        <w:rPr>
          <w:rFonts w:ascii="Times New Roman" w:eastAsia="Times New Roman" w:hAnsi="Times New Roman" w:cs="Times New Roman"/>
          <w:bCs/>
          <w:color w:val="000000"/>
          <w:lang w:eastAsia="hr-HR"/>
        </w:rPr>
        <w:t xml:space="preserve"> dječji rad ili druge oblike trgovanja ljudima,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106. (trgovanje ljudima)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2)</w:t>
      </w:r>
      <w:r w:rsidRPr="009E1480">
        <w:rPr>
          <w:rFonts w:ascii="Times New Roman" w:eastAsia="Times New Roman" w:hAnsi="Times New Roman" w:cs="Times New Roman"/>
          <w:bCs/>
          <w:color w:val="000000"/>
          <w:lang w:eastAsia="hr-HR"/>
        </w:rPr>
        <w:t xml:space="preserve"> je gospodarski subjekt koji nema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9E1480">
        <w:rPr>
          <w:rFonts w:ascii="Times New Roman" w:eastAsia="Times New Roman" w:hAnsi="Times New Roman" w:cs="Times New Roman"/>
          <w:bCs/>
          <w:color w:val="000000"/>
          <w:lang w:eastAsia="hr-HR"/>
        </w:rPr>
        <w:t>podtočaka</w:t>
      </w:r>
      <w:proofErr w:type="spellEnd"/>
      <w:r w:rsidRPr="009E148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odnosno države čiji je osoba </w:t>
      </w:r>
      <w:r w:rsidRPr="009E1480">
        <w:rPr>
          <w:rFonts w:ascii="Times New Roman" w:eastAsia="Times New Roman" w:hAnsi="Times New Roman" w:cs="Times New Roman"/>
          <w:bCs/>
          <w:color w:val="000000"/>
          <w:lang w:eastAsia="hr-HR"/>
        </w:rPr>
        <w:lastRenderedPageBreak/>
        <w:t>državljanin, obuhvaćaju razloge za isključenje iz članka 57. stavka 1. točaka od (a) do (f) Direktive 2014/24/EU.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p>
    <w:p w:rsidR="009E1480" w:rsidRPr="009E1480" w:rsidRDefault="009E1480" w:rsidP="009E1480">
      <w:pPr>
        <w:spacing w:after="0" w:line="240" w:lineRule="auto"/>
        <w:jc w:val="both"/>
        <w:rPr>
          <w:rFonts w:ascii="Times New Roman" w:eastAsia="Times New Roman" w:hAnsi="Times New Roman" w:cs="Times New Roman"/>
          <w:bCs/>
          <w:color w:val="000000"/>
          <w:u w:val="single"/>
          <w:lang w:eastAsia="hr-HR"/>
        </w:rPr>
      </w:pPr>
      <w:r w:rsidRPr="009E1480">
        <w:rPr>
          <w:rFonts w:ascii="Times New Roman" w:eastAsia="Times New Roman" w:hAnsi="Times New Roman" w:cs="Times New Roman"/>
          <w:color w:val="231F20"/>
          <w:u w:val="single"/>
          <w:lang w:eastAsia="hr-HR"/>
        </w:rPr>
        <w:t>Izjava mora biti ovjerena od strane javnog bilježnika, a ne smije biti starija od 30 (trideset) dana od dana objave Poziva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u w:val="single"/>
          <w:lang w:eastAsia="hr-HR"/>
        </w:rPr>
        <w:t>Obrazac Izjave je u privitku ovog Poziva</w:t>
      </w:r>
      <w:r w:rsidRPr="009E1480">
        <w:rPr>
          <w:rFonts w:ascii="Times New Roman" w:eastAsia="Times New Roman" w:hAnsi="Times New Roman" w:cs="Times New Roman"/>
          <w:bCs/>
          <w:color w:val="000000"/>
          <w:u w:val="single"/>
          <w:lang w:eastAsia="hr-HR"/>
        </w:rPr>
        <w:t>.</w:t>
      </w:r>
      <w:r w:rsidRPr="009E1480">
        <w:rPr>
          <w:rFonts w:ascii="Times New Roman" w:eastAsia="Times New Roman" w:hAnsi="Times New Roman" w:cs="Times New Roman"/>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odnosno državi čiji je osoba državljanin.</w:t>
      </w:r>
    </w:p>
    <w:p w:rsidR="009E1480" w:rsidRPr="009E1480" w:rsidRDefault="009E1480" w:rsidP="009E1480">
      <w:pPr>
        <w:spacing w:after="0" w:line="240" w:lineRule="auto"/>
        <w:jc w:val="both"/>
        <w:rPr>
          <w:rFonts w:ascii="Times New Roman" w:eastAsia="Times New Roman" w:hAnsi="Times New Roman" w:cs="Times New Roman"/>
          <w:b/>
          <w:bCs/>
          <w:color w:val="000000"/>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xml:space="preserve">Ponuditelj mora u postupku nabave dokazati da je ispunio obveze plaćanja dospjelih poreznih obveza i obveza za mirovinsko i zdravstveno osiguranje:  u Republici Hrvatskoj, ako gospodarski subjekt ima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u Republici Hrvatskoj ili u državi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ako gospodarski subjekt nema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U svrhu dokazivanja ponuditelji u ponudi dostavljaju </w:t>
      </w:r>
      <w:r w:rsidRPr="009E1480">
        <w:rPr>
          <w:rFonts w:ascii="Times New Roman" w:eastAsia="Times New Roman" w:hAnsi="Times New Roman" w:cs="Times New Roman"/>
          <w:b/>
          <w:bCs/>
          <w:color w:val="000000"/>
          <w:u w:val="single"/>
          <w:lang w:eastAsia="hr-HR"/>
        </w:rPr>
        <w:t>potvrdu porezne uprave o stanju duga</w:t>
      </w:r>
      <w:r w:rsidRPr="009E1480">
        <w:rPr>
          <w:rFonts w:ascii="Times New Roman" w:eastAsia="Times New Roman" w:hAnsi="Times New Roman" w:cs="Times New Roman"/>
          <w:bCs/>
          <w:color w:val="000000"/>
          <w:lang w:eastAsia="hr-HR"/>
        </w:rPr>
        <w:t xml:space="preserve"> </w:t>
      </w:r>
      <w:r w:rsidRPr="009E1480">
        <w:rPr>
          <w:rFonts w:ascii="Times New Roman" w:eastAsia="Times New Roman" w:hAnsi="Times New Roman" w:cs="Times New Roman"/>
          <w:lang w:eastAsia="x-none"/>
        </w:rPr>
        <w:t xml:space="preserve">ili drugog nadležnog tijela u državi poslovnog </w:t>
      </w:r>
      <w:proofErr w:type="spellStart"/>
      <w:r w:rsidRPr="009E1480">
        <w:rPr>
          <w:rFonts w:ascii="Times New Roman" w:eastAsia="Times New Roman" w:hAnsi="Times New Roman" w:cs="Times New Roman"/>
          <w:lang w:eastAsia="x-none"/>
        </w:rPr>
        <w:t>nastana</w:t>
      </w:r>
      <w:proofErr w:type="spellEnd"/>
      <w:r w:rsidRPr="009E1480">
        <w:rPr>
          <w:rFonts w:ascii="Times New Roman" w:eastAsia="Times New Roman" w:hAnsi="Times New Roman" w:cs="Times New Roman"/>
          <w:lang w:eastAsia="x-none"/>
        </w:rPr>
        <w:t xml:space="preserve"> gospodarskog subjekta koja ne smije biti starija od 30 dana.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Ponuditelj mora u postupku nabave priložiti </w:t>
      </w:r>
      <w:r w:rsidRPr="009E1480">
        <w:rPr>
          <w:rFonts w:ascii="Times New Roman" w:eastAsia="Times New Roman" w:hAnsi="Times New Roman" w:cs="Times New Roman"/>
          <w:b/>
          <w:u w:val="single"/>
          <w:lang w:eastAsia="hr-HR"/>
        </w:rPr>
        <w:t xml:space="preserve">dokaz o upisu gospodarskog subjekta u sudski, obrtni, strukovni ili drugi odgovarajući registar </w:t>
      </w:r>
      <w:r w:rsidRPr="009E1480">
        <w:rPr>
          <w:rFonts w:ascii="Times New Roman" w:eastAsia="Times New Roman" w:hAnsi="Times New Roman" w:cs="Times New Roman"/>
          <w:lang w:eastAsia="hr-HR"/>
        </w:rPr>
        <w:t xml:space="preserve">u državi njegova poslovnog </w:t>
      </w:r>
      <w:proofErr w:type="spellStart"/>
      <w:r w:rsidRPr="009E1480">
        <w:rPr>
          <w:rFonts w:ascii="Times New Roman" w:eastAsia="Times New Roman" w:hAnsi="Times New Roman" w:cs="Times New Roman"/>
          <w:lang w:eastAsia="hr-HR"/>
        </w:rPr>
        <w:t>nastana</w:t>
      </w:r>
      <w:proofErr w:type="spellEnd"/>
      <w:r w:rsidRPr="009E1480">
        <w:rPr>
          <w:rFonts w:ascii="Times New Roman" w:eastAsia="Times New Roman" w:hAnsi="Times New Roman" w:cs="Times New Roman"/>
          <w:lang w:eastAsia="hr-HR"/>
        </w:rPr>
        <w:t xml:space="preserve"> kojim dokazuje da ne postoje razlozi za isključenje. (Traženi dokaz ne smije biti stariji od tri (3) mjeseca računajući od dana početka postupka javne nabave.)</w:t>
      </w:r>
    </w:p>
    <w:p w:rsidR="009E1480" w:rsidRPr="009E1480" w:rsidRDefault="009E1480" w:rsidP="009E1480">
      <w:pPr>
        <w:spacing w:after="200" w:line="276" w:lineRule="auto"/>
        <w:ind w:left="720"/>
        <w:contextualSpacing/>
        <w:jc w:val="both"/>
        <w:rPr>
          <w:rFonts w:ascii="Times New Roman" w:eastAsia="Times New Roman" w:hAnsi="Times New Roman" w:cs="Times New Roman"/>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b/>
          <w:u w:val="single"/>
          <w:lang w:eastAsia="hr-HR"/>
        </w:rPr>
        <w:t xml:space="preserve">Certifikat kvalitete i čvrstoće posuda </w:t>
      </w:r>
      <w:r w:rsidRPr="009E1480">
        <w:rPr>
          <w:rFonts w:ascii="Times New Roman" w:eastAsia="Times New Roman" w:hAnsi="Times New Roman" w:cs="Times New Roman"/>
          <w:color w:val="000000"/>
          <w:shd w:val="clear" w:color="auto" w:fill="FFFFFF"/>
          <w:lang w:eastAsia="hr-HR"/>
        </w:rPr>
        <w:t>EN ISO 23907-</w:t>
      </w:r>
      <w:r w:rsidR="00571E77">
        <w:rPr>
          <w:rFonts w:ascii="Times New Roman" w:eastAsia="Times New Roman" w:hAnsi="Times New Roman" w:cs="Times New Roman"/>
          <w:color w:val="000000"/>
          <w:shd w:val="clear" w:color="auto" w:fill="FFFFFF"/>
          <w:lang w:eastAsia="hr-HR"/>
        </w:rPr>
        <w:t>1:2019</w:t>
      </w:r>
      <w:r w:rsidRPr="009E1480">
        <w:rPr>
          <w:rFonts w:ascii="Times New Roman" w:eastAsia="Times New Roman" w:hAnsi="Times New Roman" w:cs="Times New Roman"/>
          <w:color w:val="000000"/>
          <w:shd w:val="clear" w:color="auto" w:fill="FFFFFF"/>
          <w:lang w:eastAsia="hr-HR"/>
        </w:rPr>
        <w:t xml:space="preserve"> Zašti</w:t>
      </w:r>
      <w:r w:rsidR="00571E77">
        <w:rPr>
          <w:rFonts w:ascii="Times New Roman" w:eastAsia="Times New Roman" w:hAnsi="Times New Roman" w:cs="Times New Roman"/>
          <w:color w:val="000000"/>
          <w:shd w:val="clear" w:color="auto" w:fill="FFFFFF"/>
          <w:lang w:eastAsia="hr-HR"/>
        </w:rPr>
        <w:t>ta od ozljeda oštrim predmetima</w:t>
      </w:r>
      <w:r w:rsidRPr="009E1480">
        <w:rPr>
          <w:rFonts w:ascii="Times New Roman" w:eastAsia="Times New Roman" w:hAnsi="Times New Roman" w:cs="Times New Roman"/>
          <w:color w:val="000000"/>
          <w:shd w:val="clear" w:color="auto" w:fill="FFFFFF"/>
          <w:lang w:eastAsia="hr-HR"/>
        </w:rPr>
        <w:t xml:space="preserve"> </w:t>
      </w:r>
      <w:r w:rsidRPr="009E1480">
        <w:rPr>
          <w:rFonts w:ascii="Times New Roman" w:eastAsia="Times New Roman" w:hAnsi="Times New Roman" w:cs="Times New Roman"/>
          <w:lang w:eastAsia="hr-HR"/>
        </w:rPr>
        <w:t>kojim se dokazuje da su posude otporne na probijanje igala kako bi bile sigurne za korištenje dje</w:t>
      </w:r>
      <w:r w:rsidR="00571E77">
        <w:rPr>
          <w:rFonts w:ascii="Times New Roman" w:eastAsia="Times New Roman" w:hAnsi="Times New Roman" w:cs="Times New Roman"/>
          <w:lang w:eastAsia="hr-HR"/>
        </w:rPr>
        <w:t>latnika koji s njima manipulira</w:t>
      </w:r>
      <w:r w:rsidRPr="009E1480">
        <w:rPr>
          <w:rFonts w:ascii="Times New Roman" w:eastAsia="Times New Roman" w:hAnsi="Times New Roman" w:cs="Times New Roman"/>
          <w:lang w:eastAsia="hr-HR"/>
        </w:rPr>
        <w:t>ju.</w:t>
      </w:r>
    </w:p>
    <w:p w:rsidR="009E1480" w:rsidRPr="009E1480" w:rsidRDefault="009E1480" w:rsidP="009E1480">
      <w:pPr>
        <w:spacing w:after="0" w:line="240" w:lineRule="auto"/>
        <w:rPr>
          <w:rFonts w:ascii="Times New Roman" w:eastAsia="Times New Roman" w:hAnsi="Times New Roman" w:cs="Times New Roman"/>
          <w:sz w:val="24"/>
          <w:szCs w:val="24"/>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b/>
          <w:u w:val="single"/>
          <w:lang w:eastAsia="hr-HR"/>
        </w:rPr>
        <w:t>Katalog, opis i/ili fotografija proizvoda</w:t>
      </w:r>
      <w:r w:rsidRPr="009E1480">
        <w:rPr>
          <w:rFonts w:ascii="Times New Roman" w:eastAsia="Times New Roman" w:hAnsi="Times New Roman" w:cs="Times New Roman"/>
          <w:u w:val="single"/>
          <w:lang w:eastAsia="hr-HR"/>
        </w:rPr>
        <w:t>.</w:t>
      </w:r>
    </w:p>
    <w:p w:rsidR="009E1480" w:rsidRPr="009E1480" w:rsidRDefault="009E1480" w:rsidP="00950477">
      <w:pPr>
        <w:spacing w:after="200" w:line="240" w:lineRule="auto"/>
        <w:ind w:left="284"/>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Dio ponude koji se odnosi na zahtjeve koji su navedeni u pogledu svojstava predmeta  nabave         kako je opisano i traženo u ovoj dokumentaciji za nadmetanje,  gospodarski subjekti /ponuditelji  moraju priložiti katalog proizvoda sa tehničkom specifikacijom za određeni proizvod. Ponuditelji dostavljaju katalog u izvorniku ili u ispisu elektroničkog dokumenta s navodom internetske adrese na kojoj se dokument nalazi</w:t>
      </w:r>
    </w:p>
    <w:p w:rsidR="009E1480" w:rsidRPr="009E1480" w:rsidRDefault="009E1480" w:rsidP="009E1480">
      <w:pPr>
        <w:spacing w:after="0" w:line="240" w:lineRule="auto"/>
        <w:ind w:left="360"/>
        <w:jc w:val="both"/>
        <w:rPr>
          <w:rFonts w:ascii="Times New Roman" w:eastAsia="Times New Roman" w:hAnsi="Times New Roman" w:cs="Times New Roman"/>
          <w:lang w:eastAsia="hr-HR"/>
        </w:rPr>
      </w:pPr>
    </w:p>
    <w:p w:rsidR="009E1480" w:rsidRPr="009E1480" w:rsidRDefault="009E1480" w:rsidP="009E1480">
      <w:pPr>
        <w:spacing w:after="0" w:line="240" w:lineRule="auto"/>
        <w:ind w:left="360"/>
        <w:jc w:val="both"/>
        <w:rPr>
          <w:rFonts w:ascii="Times New Roman" w:eastAsia="Times New Roman" w:hAnsi="Times New Roman" w:cs="Times New Roman"/>
          <w:b/>
          <w:bCs/>
          <w:color w:val="000000"/>
          <w:u w:val="single"/>
          <w:lang w:eastAsia="hr-HR"/>
        </w:rPr>
      </w:pPr>
    </w:p>
    <w:p w:rsidR="009E1480" w:rsidRPr="009E1480" w:rsidRDefault="009E1480" w:rsidP="009E1480">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3" w:name="_Toc461013745"/>
      <w:bookmarkStart w:id="104" w:name="_Toc474478058"/>
      <w:r w:rsidRPr="009E1480">
        <w:rPr>
          <w:rFonts w:ascii="Times New Roman" w:eastAsia="Times New Roman" w:hAnsi="Times New Roman" w:cs="Times New Roman"/>
          <w:b/>
          <w:bCs/>
          <w:color w:val="000000"/>
          <w:sz w:val="24"/>
          <w:szCs w:val="28"/>
          <w:lang w:val="x-none" w:eastAsia="x-none"/>
        </w:rPr>
        <w:br w:type="page"/>
      </w:r>
      <w:bookmarkStart w:id="105" w:name="_Toc474751462"/>
      <w:bookmarkStart w:id="106" w:name="_Toc474751517"/>
      <w:bookmarkStart w:id="107" w:name="_Toc474751571"/>
      <w:bookmarkStart w:id="108" w:name="_Toc475006596"/>
      <w:bookmarkStart w:id="109" w:name="_Toc14170363"/>
      <w:r w:rsidRPr="009E1480">
        <w:rPr>
          <w:rFonts w:ascii="Times New Roman" w:eastAsia="Times New Roman" w:hAnsi="Times New Roman" w:cs="Times New Roman"/>
          <w:b/>
          <w:bCs/>
          <w:color w:val="000000"/>
          <w:sz w:val="24"/>
          <w:szCs w:val="28"/>
          <w:lang w:eastAsia="x-none"/>
        </w:rPr>
        <w:lastRenderedPageBreak/>
        <w:t>4</w:t>
      </w:r>
      <w:r w:rsidRPr="009E1480">
        <w:rPr>
          <w:rFonts w:ascii="Times New Roman" w:eastAsia="Times New Roman" w:hAnsi="Times New Roman" w:cs="Times New Roman"/>
          <w:b/>
          <w:bCs/>
          <w:color w:val="000000"/>
          <w:sz w:val="24"/>
          <w:szCs w:val="28"/>
          <w:lang w:val="x-none" w:eastAsia="x-none"/>
        </w:rPr>
        <w:t>. PODACI O PONUDI</w:t>
      </w:r>
      <w:bookmarkEnd w:id="103"/>
      <w:bookmarkEnd w:id="104"/>
      <w:bookmarkEnd w:id="105"/>
      <w:bookmarkEnd w:id="106"/>
      <w:bookmarkEnd w:id="107"/>
      <w:bookmarkEnd w:id="108"/>
      <w:bookmarkEnd w:id="109"/>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0" w:name="_Toc437413101"/>
      <w:bookmarkStart w:id="111" w:name="_Toc440616571"/>
      <w:bookmarkStart w:id="112" w:name="_Toc461013746"/>
      <w:bookmarkStart w:id="113" w:name="_Toc474478059"/>
      <w:bookmarkStart w:id="114" w:name="_Toc474751463"/>
      <w:bookmarkStart w:id="115" w:name="_Toc474751518"/>
      <w:bookmarkStart w:id="116" w:name="_Toc474751572"/>
      <w:bookmarkStart w:id="117" w:name="_Toc475006597"/>
      <w:bookmarkStart w:id="118" w:name="_Toc14170364"/>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.1</w:t>
      </w:r>
      <w:bookmarkStart w:id="119" w:name="_Toc461013747"/>
      <w:bookmarkStart w:id="120" w:name="_Toc474478060"/>
      <w:bookmarkEnd w:id="110"/>
      <w:bookmarkEnd w:id="111"/>
      <w:bookmarkEnd w:id="112"/>
      <w:bookmarkEnd w:id="113"/>
      <w:r w:rsidRPr="009E1480">
        <w:rPr>
          <w:rFonts w:ascii="Times New Roman" w:eastAsia="Times New Roman" w:hAnsi="Times New Roman" w:cs="Times New Roman"/>
          <w:b/>
          <w:bCs/>
          <w:iCs/>
          <w:sz w:val="24"/>
          <w:szCs w:val="28"/>
          <w:lang w:val="x-none" w:eastAsia="x-none"/>
        </w:rPr>
        <w:t>.  Sadržaj ponude</w:t>
      </w:r>
      <w:bookmarkEnd w:id="114"/>
      <w:bookmarkEnd w:id="115"/>
      <w:bookmarkEnd w:id="116"/>
      <w:bookmarkEnd w:id="117"/>
      <w:bookmarkEnd w:id="118"/>
      <w:bookmarkEnd w:id="119"/>
      <w:bookmarkEnd w:id="120"/>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sadrži:</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val="x-none" w:eastAsia="x-none"/>
        </w:rPr>
      </w:pPr>
      <w:r w:rsidRPr="009E1480">
        <w:rPr>
          <w:rFonts w:ascii="Times New Roman" w:eastAsia="Times New Roman" w:hAnsi="Times New Roman" w:cs="Times New Roman"/>
          <w:lang w:eastAsia="x-none"/>
        </w:rPr>
        <w:t>Obrazac ponudbenog lista (Prilog 1)</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Troškovnik predmeta nabave</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Izjava o nekažnjavanju (Prilog 2)</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121" w:name="_Toc424820279"/>
      <w:bookmarkStart w:id="122" w:name="_Toc440616573"/>
      <w:bookmarkStart w:id="123" w:name="_Toc461013748"/>
      <w:bookmarkStart w:id="124" w:name="_Toc474478061"/>
      <w:bookmarkStart w:id="125" w:name="_Toc474751464"/>
      <w:bookmarkStart w:id="126" w:name="_Toc474751519"/>
      <w:bookmarkStart w:id="127" w:name="_Toc474751573"/>
      <w:bookmarkStart w:id="128" w:name="_Toc475006598"/>
      <w:bookmarkStart w:id="129" w:name="_Toc14170365"/>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.2</w:t>
      </w:r>
      <w:bookmarkEnd w:id="121"/>
      <w:bookmarkEnd w:id="122"/>
      <w:bookmarkEnd w:id="123"/>
      <w:bookmarkEnd w:id="124"/>
      <w:bookmarkEnd w:id="125"/>
      <w:bookmarkEnd w:id="126"/>
      <w:bookmarkEnd w:id="127"/>
      <w:bookmarkEnd w:id="128"/>
      <w:r w:rsidRPr="009E1480">
        <w:rPr>
          <w:rFonts w:ascii="Times New Roman" w:eastAsia="Times New Roman" w:hAnsi="Times New Roman" w:cs="Times New Roman"/>
          <w:b/>
          <w:bCs/>
          <w:iCs/>
          <w:sz w:val="24"/>
          <w:szCs w:val="28"/>
          <w:lang w:eastAsia="x-none"/>
        </w:rPr>
        <w:t>. Datum, vrijeme, mjesto i način dostave ponuda</w:t>
      </w:r>
      <w:bookmarkEnd w:id="129"/>
    </w:p>
    <w:p w:rsidR="009E1480" w:rsidRPr="009E1480" w:rsidRDefault="009E1480" w:rsidP="009E1480">
      <w:pPr>
        <w:spacing w:after="0" w:line="240" w:lineRule="auto"/>
        <w:jc w:val="both"/>
        <w:rPr>
          <w:rFonts w:ascii="Times New Roman" w:eastAsia="Times New Roman" w:hAnsi="Times New Roman" w:cs="Times New Roman"/>
          <w:bCs/>
          <w:color w:val="FF0000"/>
          <w:lang w:eastAsia="hr-HR"/>
        </w:rPr>
      </w:pPr>
      <w:r w:rsidRPr="009E1480">
        <w:rPr>
          <w:rFonts w:ascii="Times New Roman" w:eastAsia="Times New Roman" w:hAnsi="Times New Roman" w:cs="Times New Roman"/>
          <w:bCs/>
          <w:lang w:eastAsia="hr-HR"/>
        </w:rPr>
        <w:t xml:space="preserve">Rok za dostavu ponuda je: </w:t>
      </w:r>
      <w:r w:rsidR="00F20BAD" w:rsidRPr="00F20BAD">
        <w:rPr>
          <w:rFonts w:ascii="Times New Roman" w:eastAsia="Times New Roman" w:hAnsi="Times New Roman" w:cs="Times New Roman"/>
          <w:b/>
          <w:bCs/>
          <w:sz w:val="24"/>
          <w:szCs w:val="24"/>
          <w:u w:val="single"/>
          <w:lang w:eastAsia="hr-HR"/>
        </w:rPr>
        <w:t>06.10.2021. godine do 12</w:t>
      </w:r>
      <w:r w:rsidRPr="00F20BAD">
        <w:rPr>
          <w:rFonts w:ascii="Times New Roman" w:eastAsia="Times New Roman" w:hAnsi="Times New Roman" w:cs="Times New Roman"/>
          <w:b/>
          <w:bCs/>
          <w:sz w:val="24"/>
          <w:szCs w:val="24"/>
          <w:u w:val="single"/>
          <w:lang w:eastAsia="hr-HR"/>
        </w:rPr>
        <w:t>:00 sati</w:t>
      </w:r>
      <w:r w:rsidRPr="00F20BAD">
        <w:rPr>
          <w:rFonts w:ascii="Times New Roman" w:eastAsia="Times New Roman" w:hAnsi="Times New Roman" w:cs="Times New Roman"/>
          <w:bCs/>
          <w:lang w:eastAsia="hr-HR"/>
        </w:rPr>
        <w:t>.</w:t>
      </w:r>
      <w:bookmarkStart w:id="130" w:name="_GoBack"/>
      <w:bookmarkEnd w:id="130"/>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u w:val="single"/>
          <w:lang w:eastAsia="hr-HR"/>
        </w:rPr>
        <w:t>Ponuditelji dostavljaju ponudu u zatvorenoj omotnici u ured Urudžbenog zapisnika KBC-a Osijek, na adresu</w:t>
      </w:r>
      <w:r w:rsidRPr="009E1480">
        <w:rPr>
          <w:rFonts w:ascii="Times New Roman" w:eastAsia="Times New Roman" w:hAnsi="Times New Roman" w:cs="Times New Roman"/>
          <w:b/>
          <w:bCs/>
          <w:lang w:eastAsia="hr-HR"/>
        </w:rPr>
        <w:t>:</w:t>
      </w:r>
    </w:p>
    <w:p w:rsidR="009E1480" w:rsidRPr="009E1480" w:rsidRDefault="009E1480" w:rsidP="009E1480">
      <w:pPr>
        <w:spacing w:after="0" w:line="240" w:lineRule="auto"/>
        <w:jc w:val="both"/>
        <w:rPr>
          <w:rFonts w:ascii="Times New Roman" w:eastAsia="Times New Roman" w:hAnsi="Times New Roman" w:cs="Times New Roman"/>
          <w:b/>
          <w:bCs/>
          <w:lang w:eastAsia="hr-HR"/>
        </w:rPr>
      </w:pP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r w:rsidRPr="009E1480">
        <w:rPr>
          <w:rFonts w:ascii="Times New Roman" w:eastAsia="Times New Roman" w:hAnsi="Times New Roman" w:cs="Times New Roman"/>
          <w:b/>
          <w:bCs/>
          <w:lang w:eastAsia="hr-HR"/>
        </w:rPr>
        <w:tab/>
        <w:t>KLINIČKI BOLNIČKI CENTAR OSIJEK</w:t>
      </w: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r w:rsidRPr="009E1480">
        <w:rPr>
          <w:rFonts w:ascii="Times New Roman" w:eastAsia="Times New Roman" w:hAnsi="Times New Roman" w:cs="Times New Roman"/>
          <w:b/>
          <w:bCs/>
          <w:lang w:eastAsia="hr-HR"/>
        </w:rPr>
        <w:tab/>
        <w:t xml:space="preserve">J. </w:t>
      </w:r>
      <w:proofErr w:type="spellStart"/>
      <w:r w:rsidRPr="009E1480">
        <w:rPr>
          <w:rFonts w:ascii="Times New Roman" w:eastAsia="Times New Roman" w:hAnsi="Times New Roman" w:cs="Times New Roman"/>
          <w:b/>
          <w:bCs/>
          <w:lang w:eastAsia="hr-HR"/>
        </w:rPr>
        <w:t>Huttlera</w:t>
      </w:r>
      <w:proofErr w:type="spellEnd"/>
      <w:r w:rsidRPr="009E1480">
        <w:rPr>
          <w:rFonts w:ascii="Times New Roman" w:eastAsia="Times New Roman" w:hAnsi="Times New Roman" w:cs="Times New Roman"/>
          <w:b/>
          <w:bCs/>
          <w:lang w:eastAsia="hr-HR"/>
        </w:rPr>
        <w:t xml:space="preserve"> 4, 31000 Osijek</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u w:val="single"/>
          <w:lang w:eastAsia="hr-HR"/>
        </w:rPr>
        <w:t xml:space="preserve"> Na omotnici mora biti naznačeno:</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naziv, adresa i OIB ponuditelja,</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naziv predmeta nabave: „Kutije za igle za potrebe KBC-a Osijek</w:t>
      </w:r>
      <w:r w:rsidRPr="009E1480">
        <w:rPr>
          <w:rFonts w:ascii="Times New Roman" w:eastAsia="Times New Roman" w:hAnsi="Times New Roman" w:cs="Times New Roman"/>
          <w:bCs/>
          <w:i/>
          <w:lang w:eastAsia="hr-HR"/>
        </w:rPr>
        <w:t>“</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 xml:space="preserve">evidencijski broj nabave: </w:t>
      </w:r>
      <w:r w:rsidR="00BF749E">
        <w:rPr>
          <w:rFonts w:ascii="Times New Roman" w:eastAsia="Times New Roman" w:hAnsi="Times New Roman" w:cs="Times New Roman"/>
          <w:bCs/>
          <w:color w:val="000000"/>
          <w:lang w:eastAsia="hr-HR"/>
        </w:rPr>
        <w:t>JN-21/14</w:t>
      </w:r>
      <w:r w:rsidRPr="009E1480">
        <w:rPr>
          <w:rFonts w:ascii="Times New Roman" w:eastAsia="Times New Roman" w:hAnsi="Times New Roman" w:cs="Times New Roman"/>
          <w:bCs/>
          <w:color w:val="000000"/>
          <w:lang w:eastAsia="hr-HR"/>
        </w:rPr>
        <w:t>2</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Cs/>
          <w:lang w:eastAsia="hr-HR"/>
        </w:rPr>
        <w:t>naznaka »</w:t>
      </w:r>
      <w:r w:rsidRPr="009E1480">
        <w:rPr>
          <w:rFonts w:ascii="Times New Roman" w:eastAsia="Times New Roman" w:hAnsi="Times New Roman" w:cs="Times New Roman"/>
          <w:bCs/>
          <w:u w:val="single"/>
          <w:lang w:eastAsia="hr-HR"/>
        </w:rPr>
        <w:t>ne otvaraj</w:t>
      </w:r>
      <w:r w:rsidRPr="009E1480">
        <w:rPr>
          <w:rFonts w:ascii="Times New Roman" w:eastAsia="Times New Roman" w:hAnsi="Times New Roman" w:cs="Times New Roman"/>
          <w:bCs/>
          <w:lang w:eastAsia="hr-HR"/>
        </w:rPr>
        <w:t>«</w:t>
      </w: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p>
    <w:p w:rsidR="009E1480" w:rsidRPr="009E1480" w:rsidRDefault="009E1480" w:rsidP="009E148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9E148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9E1480" w:rsidRPr="009E1480" w:rsidRDefault="009E1480" w:rsidP="009E1480">
      <w:pPr>
        <w:keepNext/>
        <w:spacing w:before="120" w:after="120" w:line="240" w:lineRule="auto"/>
        <w:jc w:val="both"/>
        <w:outlineLvl w:val="2"/>
        <w:rPr>
          <w:rFonts w:ascii="Times New Roman" w:eastAsia="Times New Roman" w:hAnsi="Times New Roman" w:cs="Times New Roman"/>
          <w:b/>
          <w:bCs/>
          <w:sz w:val="24"/>
          <w:szCs w:val="24"/>
          <w:lang w:eastAsia="x-none"/>
        </w:rPr>
      </w:pPr>
      <w:bookmarkStart w:id="137" w:name="_Toc14170366"/>
      <w:r w:rsidRPr="009E1480">
        <w:rPr>
          <w:rFonts w:ascii="Times New Roman" w:eastAsia="Times New Roman" w:hAnsi="Times New Roman" w:cs="Times New Roman"/>
          <w:b/>
          <w:bCs/>
          <w:sz w:val="24"/>
          <w:szCs w:val="24"/>
          <w:lang w:val="x-none" w:eastAsia="x-none"/>
        </w:rPr>
        <w:t xml:space="preserve">4.3 </w:t>
      </w:r>
      <w:bookmarkStart w:id="138" w:name="_Toc513100835"/>
      <w:r w:rsidRPr="009E1480">
        <w:rPr>
          <w:rFonts w:ascii="Times New Roman" w:eastAsia="Times New Roman" w:hAnsi="Times New Roman" w:cs="Times New Roman"/>
          <w:b/>
          <w:bCs/>
          <w:sz w:val="24"/>
          <w:szCs w:val="24"/>
          <w:lang w:eastAsia="x-none"/>
        </w:rPr>
        <w:t>Uzorci</w:t>
      </w:r>
      <w:bookmarkEnd w:id="137"/>
      <w:bookmarkEnd w:id="138"/>
    </w:p>
    <w:p w:rsidR="009E1480" w:rsidRPr="009E1480" w:rsidRDefault="009E1480" w:rsidP="009E1480">
      <w:pPr>
        <w:spacing w:after="0" w:line="240" w:lineRule="auto"/>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 xml:space="preserve">Za artikle za koje se traže uzorci - uzroci se dostavljaju istovremeno s ponudom do roka za dostavu ponuda. </w:t>
      </w:r>
    </w:p>
    <w:p w:rsidR="009E1480" w:rsidRPr="009E1480" w:rsidRDefault="009E1480" w:rsidP="009E1480">
      <w:pPr>
        <w:spacing w:after="0" w:line="240" w:lineRule="auto"/>
        <w:jc w:val="both"/>
        <w:rPr>
          <w:rFonts w:ascii="Times New Roman" w:eastAsia="Times New Roman" w:hAnsi="Times New Roman" w:cs="Times New Roman"/>
          <w:b/>
          <w:u w:val="single"/>
          <w:lang w:eastAsia="x-none"/>
        </w:rPr>
      </w:pPr>
      <w:r w:rsidRPr="009E1480">
        <w:rPr>
          <w:rFonts w:ascii="Times New Roman" w:eastAsia="Times New Roman" w:hAnsi="Times New Roman" w:cs="Times New Roman"/>
          <w:lang w:val="x-none" w:eastAsia="x-none"/>
        </w:rPr>
        <w:t xml:space="preserve">Svaki uzorak mora biti obilježen na način da je jasno vidljivo na koji broj stavke se odnosi. </w:t>
      </w:r>
      <w:r w:rsidRPr="009E1480">
        <w:rPr>
          <w:rFonts w:ascii="Times New Roman" w:eastAsia="Times New Roman" w:hAnsi="Times New Roman" w:cs="Times New Roman"/>
          <w:b/>
          <w:u w:val="single"/>
          <w:lang w:val="x-none" w:eastAsia="x-none"/>
        </w:rPr>
        <w:t xml:space="preserve">Jedan primjerak popisa predanih uzoraka mora biti zapakiran s uzorcima, dok drugi primjerak mora biti uvezan zajedno s ponudom. </w:t>
      </w:r>
    </w:p>
    <w:p w:rsidR="009E1480" w:rsidRPr="009E1480" w:rsidRDefault="009E1480" w:rsidP="009E1480">
      <w:pPr>
        <w:spacing w:after="0" w:line="240" w:lineRule="auto"/>
        <w:jc w:val="both"/>
        <w:rPr>
          <w:rFonts w:ascii="Times New Roman" w:eastAsia="Times New Roman" w:hAnsi="Times New Roman" w:cs="Times New Roman"/>
          <w:b/>
          <w:u w:val="single"/>
          <w:lang w:eastAsia="x-none"/>
        </w:rPr>
      </w:pP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val="x-none" w:eastAsia="x-none"/>
        </w:rPr>
        <w:t xml:space="preserve">Uzorci se dostavljaju zasebno u omotnici na kojoj je označno: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naziv i adresa naručitelja,</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naziv i adresa ponuditelja,</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
          <w:bCs/>
          <w:lang w:val="x-none" w:eastAsia="x-none"/>
        </w:rPr>
        <w:t>UZORCI -</w:t>
      </w:r>
      <w:r w:rsidRPr="009E1480">
        <w:rPr>
          <w:rFonts w:ascii="Times New Roman" w:eastAsia="Times New Roman" w:hAnsi="Times New Roman" w:cs="Times New Roman"/>
          <w:bCs/>
          <w:lang w:val="x-none" w:eastAsia="x-none"/>
        </w:rPr>
        <w:t xml:space="preserve"> za nadmetanje </w:t>
      </w:r>
      <w:r w:rsidRPr="009E1480">
        <w:rPr>
          <w:rFonts w:ascii="Times New Roman" w:eastAsia="Times New Roman" w:hAnsi="Times New Roman" w:cs="Times New Roman"/>
          <w:bCs/>
          <w:lang w:eastAsia="x-none"/>
        </w:rPr>
        <w:t>„Kutije za igle za</w:t>
      </w:r>
      <w:r w:rsidRPr="009E1480">
        <w:rPr>
          <w:rFonts w:ascii="Times New Roman" w:eastAsia="Times New Roman" w:hAnsi="Times New Roman" w:cs="Times New Roman"/>
          <w:bCs/>
          <w:lang w:val="x-none" w:eastAsia="x-none"/>
        </w:rPr>
        <w:t xml:space="preserve"> potrebe KBC-a Osijek“</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 xml:space="preserve">Evidencijski broj nabave: </w:t>
      </w:r>
      <w:r w:rsidR="00BF749E">
        <w:rPr>
          <w:rFonts w:ascii="Times New Roman" w:eastAsia="Times New Roman" w:hAnsi="Times New Roman" w:cs="Times New Roman"/>
          <w:bCs/>
          <w:lang w:eastAsia="x-none"/>
        </w:rPr>
        <w:t>JN-21/142</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grupa predmeta nabave ____</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naznaka »ne otvaraj«.</w:t>
      </w:r>
    </w:p>
    <w:p w:rsidR="009E1480" w:rsidRPr="009E1480" w:rsidRDefault="009E1480" w:rsidP="009E1480">
      <w:pPr>
        <w:spacing w:after="20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14170367"/>
      <w:r w:rsidRPr="009E1480">
        <w:rPr>
          <w:rFonts w:ascii="Times New Roman" w:eastAsia="Times New Roman" w:hAnsi="Times New Roman" w:cs="Times New Roman"/>
          <w:b/>
          <w:bCs/>
          <w:iCs/>
          <w:sz w:val="24"/>
          <w:szCs w:val="28"/>
          <w:lang w:val="x-none" w:eastAsia="x-none"/>
        </w:rPr>
        <w:lastRenderedPageBreak/>
        <w:t>4.</w:t>
      </w:r>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 Rok valjanosti ponude</w:t>
      </w:r>
      <w:bookmarkEnd w:id="139"/>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0" w:name="_Toc14170368"/>
      <w:r w:rsidRPr="009E1480">
        <w:rPr>
          <w:rFonts w:ascii="Times New Roman" w:eastAsia="Times New Roman" w:hAnsi="Times New Roman" w:cs="Times New Roman"/>
          <w:b/>
          <w:bCs/>
          <w:iCs/>
          <w:sz w:val="24"/>
          <w:szCs w:val="28"/>
          <w:lang w:eastAsia="x-none"/>
        </w:rPr>
        <w:t xml:space="preserve">4.5. </w:t>
      </w:r>
      <w:r w:rsidRPr="009E1480">
        <w:rPr>
          <w:rFonts w:ascii="Times New Roman" w:eastAsia="Times New Roman" w:hAnsi="Times New Roman" w:cs="Times New Roman"/>
          <w:b/>
          <w:bCs/>
          <w:iCs/>
          <w:sz w:val="24"/>
          <w:szCs w:val="28"/>
          <w:lang w:val="x-none" w:eastAsia="x-none"/>
        </w:rPr>
        <w:t>Kriterij za odabir ponude</w:t>
      </w:r>
      <w:bookmarkEnd w:id="140"/>
    </w:p>
    <w:p w:rsidR="009E1480" w:rsidRPr="009E1480" w:rsidRDefault="009E1480" w:rsidP="009E1480">
      <w:pPr>
        <w:spacing w:after="200" w:line="276"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Kriterij za odabir ponude je najniža cijena ponude.</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1" w:name="_Toc14170369"/>
      <w:r w:rsidRPr="009E1480">
        <w:rPr>
          <w:rFonts w:ascii="Times New Roman" w:eastAsia="Times New Roman" w:hAnsi="Times New Roman" w:cs="Times New Roman"/>
          <w:b/>
          <w:bCs/>
          <w:iCs/>
          <w:sz w:val="24"/>
          <w:szCs w:val="28"/>
          <w:lang w:val="x-none" w:eastAsia="x-none"/>
        </w:rPr>
        <w:t>4.</w:t>
      </w:r>
      <w:r w:rsidRPr="009E1480">
        <w:rPr>
          <w:rFonts w:ascii="Times New Roman" w:eastAsia="Times New Roman" w:hAnsi="Times New Roman" w:cs="Times New Roman"/>
          <w:b/>
          <w:bCs/>
          <w:iCs/>
          <w:sz w:val="24"/>
          <w:szCs w:val="28"/>
          <w:lang w:eastAsia="x-none"/>
        </w:rPr>
        <w:t>6</w:t>
      </w:r>
      <w:r w:rsidRPr="009E1480">
        <w:rPr>
          <w:rFonts w:ascii="Times New Roman" w:eastAsia="Times New Roman" w:hAnsi="Times New Roman" w:cs="Times New Roman"/>
          <w:b/>
          <w:bCs/>
          <w:iCs/>
          <w:sz w:val="24"/>
          <w:szCs w:val="28"/>
          <w:lang w:val="x-none" w:eastAsia="x-none"/>
        </w:rPr>
        <w:t xml:space="preserve">. </w:t>
      </w:r>
      <w:r w:rsidRPr="009E1480">
        <w:rPr>
          <w:rFonts w:ascii="Times New Roman" w:eastAsia="Times New Roman" w:hAnsi="Times New Roman" w:cs="Times New Roman"/>
          <w:b/>
          <w:bCs/>
          <w:iCs/>
          <w:sz w:val="24"/>
          <w:szCs w:val="28"/>
          <w:lang w:eastAsia="x-none"/>
        </w:rPr>
        <w:t>Cijena</w:t>
      </w:r>
      <w:r w:rsidRPr="009E1480">
        <w:rPr>
          <w:rFonts w:ascii="Times New Roman" w:eastAsia="Times New Roman" w:hAnsi="Times New Roman" w:cs="Times New Roman"/>
          <w:b/>
          <w:bCs/>
          <w:iCs/>
          <w:sz w:val="24"/>
          <w:szCs w:val="28"/>
          <w:lang w:val="x-none" w:eastAsia="x-none"/>
        </w:rPr>
        <w:t xml:space="preserve"> i valuta ponude</w:t>
      </w:r>
      <w:bookmarkEnd w:id="131"/>
      <w:bookmarkEnd w:id="132"/>
      <w:bookmarkEnd w:id="133"/>
      <w:bookmarkEnd w:id="134"/>
      <w:bookmarkEnd w:id="141"/>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2" w:name="_Toc461013755"/>
      <w:bookmarkStart w:id="143" w:name="_Toc474478068"/>
      <w:bookmarkStart w:id="144" w:name="_Toc474751468"/>
      <w:bookmarkStart w:id="145" w:name="_Toc474751523"/>
      <w:bookmarkStart w:id="146" w:name="_Toc474751577"/>
      <w:bookmarkStart w:id="147" w:name="_Toc475006602"/>
      <w:bookmarkEnd w:id="135"/>
      <w:bookmarkEnd w:id="136"/>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8" w:name="_Toc14170370"/>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w:t>
      </w:r>
      <w:r w:rsidRPr="009E1480">
        <w:rPr>
          <w:rFonts w:ascii="Times New Roman" w:eastAsia="Times New Roman" w:hAnsi="Times New Roman" w:cs="Times New Roman"/>
          <w:b/>
          <w:bCs/>
          <w:iCs/>
          <w:sz w:val="24"/>
          <w:szCs w:val="28"/>
          <w:lang w:eastAsia="x-none"/>
        </w:rPr>
        <w:t>7</w:t>
      </w:r>
      <w:r w:rsidRPr="009E1480">
        <w:rPr>
          <w:rFonts w:ascii="Times New Roman" w:eastAsia="Times New Roman" w:hAnsi="Times New Roman" w:cs="Times New Roman"/>
          <w:b/>
          <w:bCs/>
          <w:iCs/>
          <w:sz w:val="24"/>
          <w:szCs w:val="28"/>
          <w:lang w:val="x-none" w:eastAsia="x-none"/>
        </w:rPr>
        <w:t xml:space="preserve">. </w:t>
      </w:r>
      <w:bookmarkStart w:id="149" w:name="_Toc461013758"/>
      <w:bookmarkStart w:id="150" w:name="_Toc474478071"/>
      <w:bookmarkStart w:id="151" w:name="_Toc474751471"/>
      <w:bookmarkStart w:id="152" w:name="_Toc474751526"/>
      <w:bookmarkStart w:id="153" w:name="_Toc474751580"/>
      <w:bookmarkStart w:id="154" w:name="_Toc475006605"/>
      <w:bookmarkEnd w:id="142"/>
      <w:bookmarkEnd w:id="143"/>
      <w:bookmarkEnd w:id="144"/>
      <w:bookmarkEnd w:id="145"/>
      <w:bookmarkEnd w:id="146"/>
      <w:bookmarkEnd w:id="147"/>
      <w:r w:rsidRPr="009E1480">
        <w:rPr>
          <w:rFonts w:ascii="Times New Roman" w:eastAsia="Times New Roman" w:hAnsi="Times New Roman" w:cs="Times New Roman"/>
          <w:b/>
          <w:bCs/>
          <w:iCs/>
          <w:sz w:val="24"/>
          <w:szCs w:val="28"/>
          <w:lang w:val="x-none" w:eastAsia="x-none"/>
        </w:rPr>
        <w:t>Jezik i pismo ponude</w:t>
      </w:r>
      <w:bookmarkEnd w:id="148"/>
      <w:bookmarkEnd w:id="149"/>
      <w:bookmarkEnd w:id="150"/>
      <w:bookmarkEnd w:id="151"/>
      <w:bookmarkEnd w:id="152"/>
      <w:bookmarkEnd w:id="153"/>
      <w:bookmarkEnd w:id="154"/>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se zajedno s pripadajućom dokumentacijom izrađuje na hrvatskom jeziku i latiničnom pismu osim dijelova ponude koji su dozvoljeni i na engleskom jeziku.</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5" w:name="_Toc461013759"/>
      <w:bookmarkStart w:id="156" w:name="_Toc474478072"/>
      <w:bookmarkStart w:id="157" w:name="_Toc474751472"/>
      <w:bookmarkStart w:id="158" w:name="_Toc474751527"/>
      <w:bookmarkStart w:id="159" w:name="_Toc474751581"/>
      <w:bookmarkStart w:id="160" w:name="_Toc475006606"/>
      <w:bookmarkStart w:id="161" w:name="_Toc14170371"/>
      <w:r w:rsidRPr="009E1480">
        <w:rPr>
          <w:rFonts w:ascii="Times New Roman" w:eastAsia="Times New Roman" w:hAnsi="Times New Roman" w:cs="Times New Roman"/>
          <w:b/>
          <w:bCs/>
          <w:color w:val="000000"/>
          <w:sz w:val="24"/>
          <w:szCs w:val="28"/>
          <w:lang w:eastAsia="x-none"/>
        </w:rPr>
        <w:t>5</w:t>
      </w:r>
      <w:r w:rsidRPr="009E1480">
        <w:rPr>
          <w:rFonts w:ascii="Times New Roman" w:eastAsia="Times New Roman" w:hAnsi="Times New Roman" w:cs="Times New Roman"/>
          <w:b/>
          <w:bCs/>
          <w:color w:val="000000"/>
          <w:sz w:val="24"/>
          <w:szCs w:val="28"/>
          <w:lang w:val="x-none" w:eastAsia="x-none"/>
        </w:rPr>
        <w:t>.  OSTALE ODREDBE</w:t>
      </w:r>
      <w:bookmarkEnd w:id="155"/>
      <w:bookmarkEnd w:id="156"/>
      <w:bookmarkEnd w:id="157"/>
      <w:bookmarkEnd w:id="158"/>
      <w:bookmarkEnd w:id="159"/>
      <w:bookmarkEnd w:id="160"/>
      <w:bookmarkEnd w:id="161"/>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2" w:name="_Toc461013762"/>
      <w:bookmarkStart w:id="163" w:name="_Toc474478075"/>
      <w:bookmarkStart w:id="164" w:name="_Toc474751476"/>
      <w:bookmarkStart w:id="165" w:name="_Toc474751530"/>
      <w:bookmarkStart w:id="166" w:name="_Toc474751584"/>
      <w:bookmarkStart w:id="167" w:name="_Toc475006609"/>
      <w:bookmarkStart w:id="168" w:name="_Toc14170372"/>
      <w:r w:rsidRPr="009E1480">
        <w:rPr>
          <w:rFonts w:ascii="Times New Roman" w:eastAsia="Times New Roman" w:hAnsi="Times New Roman" w:cs="Times New Roman"/>
          <w:b/>
          <w:bCs/>
          <w:iCs/>
          <w:sz w:val="24"/>
          <w:szCs w:val="28"/>
          <w:lang w:eastAsia="x-none"/>
        </w:rPr>
        <w:t>5.1</w:t>
      </w:r>
      <w:r w:rsidRPr="009E1480">
        <w:rPr>
          <w:rFonts w:ascii="Times New Roman" w:eastAsia="Times New Roman" w:hAnsi="Times New Roman" w:cs="Times New Roman"/>
          <w:b/>
          <w:bCs/>
          <w:iCs/>
          <w:sz w:val="24"/>
          <w:szCs w:val="28"/>
          <w:lang w:val="x-none" w:eastAsia="x-none"/>
        </w:rPr>
        <w:t>. Jamstva</w:t>
      </w:r>
      <w:bookmarkEnd w:id="162"/>
      <w:bookmarkEnd w:id="163"/>
      <w:bookmarkEnd w:id="164"/>
      <w:bookmarkEnd w:id="165"/>
      <w:bookmarkEnd w:id="166"/>
      <w:bookmarkEnd w:id="167"/>
      <w:bookmarkEnd w:id="168"/>
    </w:p>
    <w:p w:rsidR="009E1480" w:rsidRPr="009E1480" w:rsidRDefault="009E1480" w:rsidP="009E1480">
      <w:pPr>
        <w:keepNext/>
        <w:spacing w:before="240" w:after="60" w:line="240" w:lineRule="auto"/>
        <w:outlineLvl w:val="2"/>
        <w:rPr>
          <w:rFonts w:ascii="Times New Roman" w:eastAsia="Times New Roman" w:hAnsi="Times New Roman" w:cs="Arial"/>
          <w:b/>
          <w:bCs/>
          <w:color w:val="222222"/>
          <w:sz w:val="24"/>
          <w:szCs w:val="24"/>
          <w:lang w:val="x-none" w:eastAsia="x-none"/>
        </w:rPr>
      </w:pPr>
      <w:bookmarkStart w:id="169" w:name="_Toc461013763"/>
      <w:bookmarkStart w:id="170" w:name="_Toc474478076"/>
      <w:bookmarkStart w:id="171" w:name="_Toc474751477"/>
      <w:bookmarkStart w:id="172" w:name="_Toc474751531"/>
      <w:bookmarkStart w:id="173" w:name="_Toc474751585"/>
      <w:bookmarkStart w:id="174" w:name="_Toc475006610"/>
      <w:bookmarkStart w:id="175" w:name="_Toc14170373"/>
      <w:r w:rsidRPr="009E1480">
        <w:rPr>
          <w:rFonts w:ascii="Times New Roman" w:eastAsia="Times New Roman" w:hAnsi="Times New Roman" w:cs="Times New Roman"/>
          <w:b/>
          <w:bCs/>
          <w:sz w:val="24"/>
          <w:szCs w:val="24"/>
          <w:lang w:val="x-none" w:eastAsia="x-none"/>
        </w:rPr>
        <w:t>5.1.1.</w:t>
      </w:r>
      <w:bookmarkStart w:id="176" w:name="_Toc461013764"/>
      <w:bookmarkStart w:id="177" w:name="_Toc474478077"/>
      <w:bookmarkStart w:id="178" w:name="_Toc474751478"/>
      <w:bookmarkStart w:id="179" w:name="_Toc474751532"/>
      <w:bookmarkStart w:id="180" w:name="_Toc474751586"/>
      <w:bookmarkStart w:id="181" w:name="_Toc475006611"/>
      <w:bookmarkEnd w:id="169"/>
      <w:bookmarkEnd w:id="170"/>
      <w:bookmarkEnd w:id="171"/>
      <w:bookmarkEnd w:id="172"/>
      <w:bookmarkEnd w:id="173"/>
      <w:bookmarkEnd w:id="174"/>
      <w:r w:rsidRPr="009E1480">
        <w:rPr>
          <w:rFonts w:ascii="Times New Roman" w:eastAsia="Times New Roman" w:hAnsi="Times New Roman" w:cs="Times New Roman"/>
          <w:b/>
          <w:bCs/>
          <w:sz w:val="24"/>
          <w:szCs w:val="24"/>
          <w:lang w:val="x-none" w:eastAsia="x-none"/>
        </w:rPr>
        <w:t xml:space="preserve">  Jamstvo za </w:t>
      </w:r>
      <w:r w:rsidRPr="009E1480">
        <w:rPr>
          <w:rFonts w:ascii="Times New Roman" w:eastAsia="Times New Roman" w:hAnsi="Times New Roman" w:cs="Times New Roman"/>
          <w:b/>
          <w:bCs/>
          <w:sz w:val="24"/>
          <w:szCs w:val="24"/>
          <w:lang w:eastAsia="x-none"/>
        </w:rPr>
        <w:t xml:space="preserve">uredno </w:t>
      </w:r>
      <w:r w:rsidRPr="009E1480">
        <w:rPr>
          <w:rFonts w:ascii="Times New Roman" w:eastAsia="Times New Roman" w:hAnsi="Times New Roman" w:cs="Times New Roman"/>
          <w:b/>
          <w:bCs/>
          <w:sz w:val="24"/>
          <w:szCs w:val="24"/>
          <w:lang w:val="x-none" w:eastAsia="x-none"/>
        </w:rPr>
        <w:t xml:space="preserve">izvršavanje </w:t>
      </w:r>
      <w:bookmarkEnd w:id="176"/>
      <w:bookmarkEnd w:id="177"/>
      <w:bookmarkEnd w:id="178"/>
      <w:bookmarkEnd w:id="179"/>
      <w:bookmarkEnd w:id="180"/>
      <w:bookmarkEnd w:id="181"/>
      <w:r w:rsidRPr="009E1480">
        <w:rPr>
          <w:rFonts w:ascii="Times New Roman" w:eastAsia="Times New Roman" w:hAnsi="Times New Roman" w:cs="Times New Roman"/>
          <w:b/>
          <w:bCs/>
          <w:sz w:val="24"/>
          <w:szCs w:val="24"/>
          <w:lang w:eastAsia="x-none"/>
        </w:rPr>
        <w:t>ugovora</w:t>
      </w:r>
      <w:bookmarkEnd w:id="175"/>
      <w:r w:rsidRPr="009E1480">
        <w:rPr>
          <w:rFonts w:ascii="Times New Roman" w:eastAsia="Times New Roman" w:hAnsi="Times New Roman" w:cs="Times New Roman"/>
          <w:b/>
          <w:bCs/>
          <w:sz w:val="24"/>
          <w:szCs w:val="24"/>
          <w:lang w:val="x-none" w:eastAsia="x-none"/>
        </w:rPr>
        <w:t xml:space="preserve"> </w:t>
      </w:r>
    </w:p>
    <w:p w:rsidR="009E1480" w:rsidRPr="009E1480" w:rsidRDefault="009E1480" w:rsidP="009E1480">
      <w:pPr>
        <w:shd w:val="clear" w:color="auto" w:fill="FFFFFF"/>
        <w:spacing w:after="0" w:line="240" w:lineRule="auto"/>
        <w:jc w:val="both"/>
        <w:rPr>
          <w:rFonts w:ascii="Times New Roman" w:eastAsia="Times New Roman" w:hAnsi="Times New Roman" w:cs="Arial"/>
          <w:color w:val="222222"/>
          <w:lang w:eastAsia="hr-HR"/>
        </w:rPr>
      </w:pPr>
      <w:r w:rsidRPr="009E1480">
        <w:rPr>
          <w:rFonts w:ascii="Times New Roman" w:eastAsia="Times New Roman" w:hAnsi="Times New Roman" w:cs="Arial"/>
          <w:color w:val="222222"/>
          <w:lang w:eastAsia="hr-HR"/>
        </w:rPr>
        <w:t>U roku od 10 (deset) dana nakon sklapanja okvirnog ugovora o isporuci robe, ponuditelj je obvezan dostaviti  jamstvo za uredno ispunjenje ugovornih obveza u obliku bjanko zadužnice na iznos od 10% (deset posto) od vrijednosti ugovora bez PDV-a, za slučaj povrede ugovornih obveza.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2" w:name="_Toc461013767"/>
      <w:bookmarkStart w:id="183" w:name="_Toc474478080"/>
      <w:bookmarkStart w:id="184" w:name="_Toc474751480"/>
      <w:bookmarkStart w:id="185" w:name="_Toc474751534"/>
      <w:bookmarkStart w:id="186" w:name="_Toc474751588"/>
      <w:bookmarkStart w:id="187" w:name="_Toc475006613"/>
      <w:bookmarkStart w:id="188" w:name="_Toc14170374"/>
      <w:r w:rsidRPr="009E1480">
        <w:rPr>
          <w:rFonts w:ascii="Times New Roman" w:eastAsia="Times New Roman" w:hAnsi="Times New Roman" w:cs="Times New Roman"/>
          <w:b/>
          <w:bCs/>
          <w:iCs/>
          <w:sz w:val="24"/>
          <w:szCs w:val="28"/>
          <w:lang w:eastAsia="x-none"/>
        </w:rPr>
        <w:t>5</w:t>
      </w:r>
      <w:r w:rsidRPr="009E1480">
        <w:rPr>
          <w:rFonts w:ascii="Times New Roman" w:eastAsia="Times New Roman" w:hAnsi="Times New Roman" w:cs="Times New Roman"/>
          <w:b/>
          <w:bCs/>
          <w:iCs/>
          <w:sz w:val="24"/>
          <w:szCs w:val="28"/>
          <w:lang w:val="x-none" w:eastAsia="x-none"/>
        </w:rPr>
        <w:t>.</w:t>
      </w:r>
      <w:r w:rsidRPr="009E1480">
        <w:rPr>
          <w:rFonts w:ascii="Times New Roman" w:eastAsia="Times New Roman" w:hAnsi="Times New Roman" w:cs="Times New Roman"/>
          <w:b/>
          <w:bCs/>
          <w:iCs/>
          <w:sz w:val="24"/>
          <w:szCs w:val="28"/>
          <w:lang w:eastAsia="x-none"/>
        </w:rPr>
        <w:t>2</w:t>
      </w:r>
      <w:r w:rsidRPr="009E1480">
        <w:rPr>
          <w:rFonts w:ascii="Times New Roman" w:eastAsia="Times New Roman" w:hAnsi="Times New Roman" w:cs="Times New Roman"/>
          <w:b/>
          <w:bCs/>
          <w:iCs/>
          <w:sz w:val="24"/>
          <w:szCs w:val="28"/>
          <w:lang w:val="x-none" w:eastAsia="x-none"/>
        </w:rPr>
        <w:t xml:space="preserve">. Rok za donošenje </w:t>
      </w:r>
      <w:r w:rsidRPr="009E1480">
        <w:rPr>
          <w:rFonts w:ascii="Times New Roman" w:eastAsia="Times New Roman" w:hAnsi="Times New Roman" w:cs="Times New Roman"/>
          <w:b/>
          <w:bCs/>
          <w:iCs/>
          <w:sz w:val="24"/>
          <w:szCs w:val="28"/>
          <w:lang w:eastAsia="x-none"/>
        </w:rPr>
        <w:t>o</w:t>
      </w:r>
      <w:proofErr w:type="spellStart"/>
      <w:r w:rsidRPr="009E1480">
        <w:rPr>
          <w:rFonts w:ascii="Times New Roman" w:eastAsia="Times New Roman" w:hAnsi="Times New Roman" w:cs="Times New Roman"/>
          <w:b/>
          <w:bCs/>
          <w:iCs/>
          <w:sz w:val="24"/>
          <w:szCs w:val="28"/>
          <w:lang w:val="x-none" w:eastAsia="x-none"/>
        </w:rPr>
        <w:t>dluke</w:t>
      </w:r>
      <w:proofErr w:type="spellEnd"/>
      <w:r w:rsidRPr="009E1480">
        <w:rPr>
          <w:rFonts w:ascii="Times New Roman" w:eastAsia="Times New Roman" w:hAnsi="Times New Roman" w:cs="Times New Roman"/>
          <w:b/>
          <w:bCs/>
          <w:iCs/>
          <w:sz w:val="24"/>
          <w:szCs w:val="28"/>
          <w:lang w:val="x-none" w:eastAsia="x-none"/>
        </w:rPr>
        <w:t xml:space="preserve"> o odabiru ili </w:t>
      </w:r>
      <w:r w:rsidRPr="009E1480">
        <w:rPr>
          <w:rFonts w:ascii="Times New Roman" w:eastAsia="Times New Roman" w:hAnsi="Times New Roman" w:cs="Times New Roman"/>
          <w:b/>
          <w:bCs/>
          <w:iCs/>
          <w:sz w:val="24"/>
          <w:szCs w:val="28"/>
          <w:lang w:eastAsia="x-none"/>
        </w:rPr>
        <w:t>o</w:t>
      </w:r>
      <w:proofErr w:type="spellStart"/>
      <w:r w:rsidRPr="009E1480">
        <w:rPr>
          <w:rFonts w:ascii="Times New Roman" w:eastAsia="Times New Roman" w:hAnsi="Times New Roman" w:cs="Times New Roman"/>
          <w:b/>
          <w:bCs/>
          <w:iCs/>
          <w:sz w:val="24"/>
          <w:szCs w:val="28"/>
          <w:lang w:val="x-none" w:eastAsia="x-none"/>
        </w:rPr>
        <w:t>dluke</w:t>
      </w:r>
      <w:proofErr w:type="spellEnd"/>
      <w:r w:rsidRPr="009E1480">
        <w:rPr>
          <w:rFonts w:ascii="Times New Roman" w:eastAsia="Times New Roman" w:hAnsi="Times New Roman" w:cs="Times New Roman"/>
          <w:b/>
          <w:bCs/>
          <w:iCs/>
          <w:sz w:val="24"/>
          <w:szCs w:val="28"/>
          <w:lang w:val="x-none" w:eastAsia="x-none"/>
        </w:rPr>
        <w:t xml:space="preserve"> o poništenju</w:t>
      </w:r>
      <w:bookmarkEnd w:id="182"/>
      <w:bookmarkEnd w:id="183"/>
      <w:bookmarkEnd w:id="184"/>
      <w:bookmarkEnd w:id="185"/>
      <w:bookmarkEnd w:id="186"/>
      <w:bookmarkEnd w:id="187"/>
      <w:bookmarkEnd w:id="188"/>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9" w:name="_Toc461013768"/>
      <w:bookmarkStart w:id="190" w:name="_Toc474478081"/>
      <w:bookmarkStart w:id="191" w:name="_Toc474751481"/>
      <w:bookmarkStart w:id="192" w:name="_Toc474751535"/>
      <w:bookmarkStart w:id="193" w:name="_Toc474751589"/>
      <w:bookmarkStart w:id="194" w:name="_Toc475006614"/>
      <w:bookmarkStart w:id="195" w:name="_Toc14170375"/>
      <w:r w:rsidRPr="009E1480">
        <w:rPr>
          <w:rFonts w:ascii="Times New Roman" w:eastAsia="Times New Roman" w:hAnsi="Times New Roman" w:cs="Times New Roman"/>
          <w:b/>
          <w:bCs/>
          <w:iCs/>
          <w:sz w:val="24"/>
          <w:szCs w:val="28"/>
          <w:lang w:eastAsia="x-none"/>
        </w:rPr>
        <w:t>5.3</w:t>
      </w:r>
      <w:r w:rsidRPr="009E1480">
        <w:rPr>
          <w:rFonts w:ascii="Times New Roman" w:eastAsia="Times New Roman" w:hAnsi="Times New Roman" w:cs="Times New Roman"/>
          <w:b/>
          <w:bCs/>
          <w:iCs/>
          <w:sz w:val="24"/>
          <w:szCs w:val="28"/>
          <w:lang w:val="x-none" w:eastAsia="x-none"/>
        </w:rPr>
        <w:t>. Rok, način i uvjeti plaćanja</w:t>
      </w:r>
      <w:bookmarkEnd w:id="189"/>
      <w:bookmarkEnd w:id="190"/>
      <w:bookmarkEnd w:id="191"/>
      <w:bookmarkEnd w:id="192"/>
      <w:bookmarkEnd w:id="193"/>
      <w:bookmarkEnd w:id="194"/>
      <w:bookmarkEnd w:id="195"/>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bookmarkStart w:id="196" w:name="_Toc461013769"/>
      <w:bookmarkStart w:id="197" w:name="_Toc474478082"/>
      <w:bookmarkStart w:id="198" w:name="_Toc474751482"/>
      <w:bookmarkStart w:id="199" w:name="_Toc474751536"/>
      <w:bookmarkStart w:id="200" w:name="_Toc474751590"/>
      <w:bookmarkStart w:id="201" w:name="_Toc475006615"/>
      <w:r w:rsidRPr="009E1480">
        <w:rPr>
          <w:rFonts w:ascii="Times New Roman" w:eastAsia="Times New Roman" w:hAnsi="Times New Roman" w:cs="Times New Roman"/>
          <w:lang w:eastAsia="hr-HR"/>
        </w:rPr>
        <w:t xml:space="preserve">Isporučitelj je dužan u roku od 8 (osam) dana od dana isporučene robe koja je predmet ovog ugovora naručitelju ispostaviti račun, ovjeren od strane ovlaštene osobe, a kojeg je naručitelj dužan platiti u roku od 60 (šezdeset) dana od dana zaprimanja računa u papirnatom obliku temeljem Zakona o financijskom poslovanju i </w:t>
      </w:r>
      <w:proofErr w:type="spellStart"/>
      <w:r w:rsidRPr="009E1480">
        <w:rPr>
          <w:rFonts w:ascii="Times New Roman" w:eastAsia="Times New Roman" w:hAnsi="Times New Roman" w:cs="Times New Roman"/>
          <w:lang w:eastAsia="hr-HR"/>
        </w:rPr>
        <w:t>predstečajnoj</w:t>
      </w:r>
      <w:proofErr w:type="spellEnd"/>
      <w:r w:rsidRPr="009E1480">
        <w:rPr>
          <w:rFonts w:ascii="Times New Roman" w:eastAsia="Times New Roman" w:hAnsi="Times New Roman" w:cs="Times New Roman"/>
          <w:lang w:eastAsia="hr-HR"/>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lang w:eastAsia="hr-HR"/>
        </w:rPr>
      </w:pPr>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Nema avansnog plaćanja. </w:t>
      </w:r>
    </w:p>
    <w:bookmarkEnd w:id="196"/>
    <w:bookmarkEnd w:id="197"/>
    <w:bookmarkEnd w:id="198"/>
    <w:bookmarkEnd w:id="199"/>
    <w:bookmarkEnd w:id="200"/>
    <w:bookmarkEnd w:id="201"/>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02" w:name="_Toc474751489"/>
      <w:bookmarkStart w:id="203" w:name="_Toc474751543"/>
      <w:bookmarkStart w:id="204" w:name="_Toc474751597"/>
      <w:bookmarkStart w:id="205" w:name="_Toc475006622"/>
    </w:p>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9E1480">
        <w:rPr>
          <w:rFonts w:ascii="Times New Roman" w:eastAsia="Times New Roman" w:hAnsi="Times New Roman" w:cs="Times New Roman"/>
          <w:b/>
          <w:bCs/>
          <w:color w:val="000000"/>
          <w:sz w:val="24"/>
          <w:szCs w:val="28"/>
          <w:lang w:eastAsia="x-none"/>
        </w:rPr>
        <w:br w:type="page"/>
      </w:r>
      <w:bookmarkStart w:id="206" w:name="_Toc14170376"/>
      <w:r w:rsidRPr="009E1480">
        <w:rPr>
          <w:rFonts w:ascii="Times New Roman" w:eastAsia="Times New Roman" w:hAnsi="Times New Roman" w:cs="Times New Roman"/>
          <w:b/>
          <w:bCs/>
          <w:color w:val="000000"/>
          <w:sz w:val="24"/>
          <w:szCs w:val="28"/>
          <w:lang w:eastAsia="x-none"/>
        </w:rPr>
        <w:lastRenderedPageBreak/>
        <w:t>Prilog 1.</w:t>
      </w:r>
      <w:r w:rsidRPr="009E1480">
        <w:rPr>
          <w:rFonts w:ascii="Times New Roman" w:eastAsia="Times New Roman" w:hAnsi="Times New Roman" w:cs="Times New Roman"/>
          <w:b/>
          <w:bCs/>
          <w:color w:val="000000"/>
          <w:sz w:val="24"/>
          <w:szCs w:val="28"/>
          <w:lang w:eastAsia="x-none"/>
        </w:rPr>
        <w:tab/>
        <w:t>PONUDBENI LIST U POSTUPKU JEDNOSTAVNE NABAVE</w:t>
      </w:r>
      <w:bookmarkEnd w:id="206"/>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KUTIJE ZA IGLE</w:t>
      </w:r>
    </w:p>
    <w:p w:rsidR="009E1480" w:rsidRPr="009E1480" w:rsidRDefault="009E1480" w:rsidP="009E1480">
      <w:pPr>
        <w:spacing w:after="0" w:line="240" w:lineRule="auto"/>
        <w:jc w:val="center"/>
        <w:rPr>
          <w:rFonts w:ascii="Times New Roman" w:eastAsia="Times New Roman" w:hAnsi="Times New Roman" w:cs="Arial"/>
          <w:b/>
          <w:bCs/>
          <w:sz w:val="24"/>
          <w:szCs w:val="24"/>
          <w:lang w:eastAsia="hr-HR"/>
        </w:rPr>
      </w:pPr>
      <w:r w:rsidRPr="009E1480">
        <w:rPr>
          <w:rFonts w:ascii="Times New Roman" w:eastAsia="Times New Roman" w:hAnsi="Times New Roman" w:cs="Arial"/>
          <w:b/>
          <w:sz w:val="24"/>
          <w:szCs w:val="24"/>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p>
    <w:p w:rsidR="009E1480" w:rsidRPr="009E1480" w:rsidRDefault="00BF749E" w:rsidP="009E1480">
      <w:pPr>
        <w:spacing w:after="0" w:line="240" w:lineRule="auto"/>
        <w:jc w:val="center"/>
        <w:rPr>
          <w:rFonts w:ascii="Times New Roman" w:eastAsia="Times New Roman" w:hAnsi="Times New Roman" w:cs="Arial"/>
          <w:b/>
          <w:lang w:eastAsia="hr-HR"/>
        </w:rPr>
      </w:pPr>
      <w:r>
        <w:rPr>
          <w:rFonts w:ascii="Times New Roman" w:eastAsia="Times New Roman" w:hAnsi="Times New Roman" w:cs="Arial"/>
          <w:b/>
          <w:lang w:eastAsia="hr-HR"/>
        </w:rPr>
        <w:t>Evidencijski broj nabave: JN-21/14</w:t>
      </w:r>
      <w:r w:rsidR="009E1480" w:rsidRPr="009E1480">
        <w:rPr>
          <w:rFonts w:ascii="Times New Roman" w:eastAsia="Times New Roman" w:hAnsi="Times New Roman" w:cs="Arial"/>
          <w:b/>
          <w:lang w:eastAsia="hr-HR"/>
        </w:rPr>
        <w:t>2</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9E1480" w:rsidRPr="009E1480" w:rsidTr="00D2668C">
        <w:tc>
          <w:tcPr>
            <w:tcW w:w="3652" w:type="dxa"/>
            <w:shd w:val="pct12"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9E1480" w:rsidRPr="009E1480" w:rsidRDefault="009E1480" w:rsidP="009E1480">
            <w:pPr>
              <w:spacing w:after="0" w:line="240"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DA                                                NE</w:t>
            </w:r>
          </w:p>
        </w:tc>
      </w:tr>
      <w:tr w:rsidR="009E1480" w:rsidRPr="009E1480" w:rsidTr="00D2668C">
        <w:trPr>
          <w:trHeight w:val="628"/>
        </w:trPr>
        <w:tc>
          <w:tcPr>
            <w:tcW w:w="3652" w:type="dxa"/>
            <w:shd w:val="clear" w:color="auto" w:fill="auto"/>
            <w:vAlign w:val="center"/>
          </w:tcPr>
          <w:p w:rsidR="009E1480" w:rsidRPr="009E1480" w:rsidRDefault="009E1480" w:rsidP="009E1480">
            <w:pPr>
              <w:spacing w:after="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Naziv i sjedište </w:t>
            </w:r>
          </w:p>
          <w:p w:rsidR="009E1480" w:rsidRPr="009E1480" w:rsidRDefault="009E1480" w:rsidP="009E1480">
            <w:pPr>
              <w:spacing w:after="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OIB:</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Osoba za kontakt:</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telefona: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faksa: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Adresa e-pošte:</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žiro-računa,</w:t>
            </w:r>
          </w:p>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IBAN,  banka: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D2668C">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DA                                                NE</w:t>
            </w:r>
          </w:p>
        </w:tc>
      </w:tr>
    </w:tbl>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NARUČITELJ</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Naziv: </w:t>
      </w:r>
      <w:r w:rsidRPr="009E1480">
        <w:rPr>
          <w:rFonts w:ascii="Times New Roman" w:eastAsia="Times New Roman" w:hAnsi="Times New Roman" w:cs="Times New Roman"/>
          <w:b/>
          <w:bCs/>
          <w:lang w:eastAsia="x-none"/>
        </w:rPr>
        <w:tab/>
      </w:r>
      <w:r w:rsidRPr="009E1480">
        <w:rPr>
          <w:rFonts w:ascii="Times New Roman" w:eastAsia="Times New Roman" w:hAnsi="Times New Roman" w:cs="Times New Roman"/>
          <w:b/>
          <w:bCs/>
          <w:lang w:eastAsia="x-none"/>
        </w:rPr>
        <w:tab/>
      </w:r>
      <w:r w:rsidRPr="009E1480">
        <w:rPr>
          <w:rFonts w:ascii="Times New Roman" w:eastAsia="Times New Roman" w:hAnsi="Times New Roman" w:cs="Times New Roman"/>
          <w:bCs/>
          <w:lang w:eastAsia="x-none"/>
        </w:rPr>
        <w:t>Klinički bolnički centar Osijek</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Sjedište: </w:t>
      </w:r>
      <w:r w:rsidRPr="009E1480">
        <w:rPr>
          <w:rFonts w:ascii="Times New Roman" w:eastAsia="Times New Roman" w:hAnsi="Times New Roman" w:cs="Times New Roman"/>
          <w:b/>
          <w:bCs/>
          <w:lang w:eastAsia="x-none"/>
        </w:rPr>
        <w:tab/>
      </w:r>
      <w:proofErr w:type="spellStart"/>
      <w:r w:rsidRPr="009E1480">
        <w:rPr>
          <w:rFonts w:ascii="Times New Roman" w:eastAsia="Times New Roman" w:hAnsi="Times New Roman" w:cs="Times New Roman"/>
          <w:lang w:eastAsia="x-none"/>
        </w:rPr>
        <w:t>J.Huttlera</w:t>
      </w:r>
      <w:proofErr w:type="spellEnd"/>
      <w:r w:rsidRPr="009E1480">
        <w:rPr>
          <w:rFonts w:ascii="Times New Roman" w:eastAsia="Times New Roman" w:hAnsi="Times New Roman" w:cs="Times New Roman"/>
          <w:lang w:eastAsia="x-none"/>
        </w:rPr>
        <w:t xml:space="preserve"> 4, Osijek</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 xml:space="preserve">OIB: </w:t>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lang w:eastAsia="x-none"/>
        </w:rPr>
        <w:t>89819375646</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 xml:space="preserve">Broj računa:  </w:t>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color w:val="000000"/>
          <w:lang w:eastAsia="x-none"/>
        </w:rPr>
        <w:t>IBAN:1210010051863000160</w:t>
      </w:r>
      <w:r w:rsidRPr="009E1480">
        <w:rPr>
          <w:rFonts w:ascii="Times New Roman" w:eastAsia="Times New Roman" w:hAnsi="Times New Roman" w:cs="Times New Roman"/>
          <w:lang w:eastAsia="x-none"/>
        </w:rPr>
        <w:t>, kod HNB</w:t>
      </w:r>
    </w:p>
    <w:p w:rsidR="009E1480" w:rsidRPr="009E1480" w:rsidRDefault="009E1480" w:rsidP="009E1480">
      <w:pPr>
        <w:spacing w:after="0" w:line="240" w:lineRule="auto"/>
        <w:jc w:val="both"/>
        <w:rPr>
          <w:rFonts w:ascii="Helvetica" w:eastAsia="Times New Roman" w:hAnsi="Helvetica" w:cs="Helvetica"/>
          <w:color w:val="000000"/>
          <w:sz w:val="14"/>
          <w:szCs w:val="14"/>
          <w:shd w:val="clear" w:color="auto" w:fill="3FA9F5"/>
          <w:lang w:eastAsia="hr-HR"/>
        </w:rPr>
      </w:pPr>
      <w:r w:rsidRPr="009E1480">
        <w:rPr>
          <w:rFonts w:ascii="Times New Roman" w:eastAsia="Times New Roman" w:hAnsi="Times New Roman" w:cs="Times New Roman"/>
          <w:b/>
          <w:lang w:eastAsia="x-none"/>
        </w:rPr>
        <w:t>Model i poziv na broj:</w:t>
      </w:r>
      <w:r w:rsidRPr="009E1480">
        <w:rPr>
          <w:rFonts w:ascii="Times New Roman" w:eastAsia="Times New Roman" w:hAnsi="Times New Roman" w:cs="Times New Roman"/>
          <w:lang w:eastAsia="x-none"/>
        </w:rPr>
        <w:t xml:space="preserve"> HR 649725-26400-OIB uplatitelja</w:t>
      </w:r>
    </w:p>
    <w:p w:rsidR="009E1480" w:rsidRPr="009E1480" w:rsidRDefault="009E1480" w:rsidP="009E1480">
      <w:pPr>
        <w:spacing w:after="0" w:line="240"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lastRenderedPageBreak/>
        <w:t>ČLANOVI ZAJEDNICE PONUDITELJA:</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9E1480" w:rsidRPr="009E1480" w:rsidTr="00D2668C">
        <w:trPr>
          <w:trHeight w:val="70"/>
        </w:trPr>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Naziv i sjedište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Adresa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OIB:</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Odgovorna osoba: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Osoba za kontakt:</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telefona: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faksa: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Adresa e-pošte:</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žiro-računa, banka: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D2668C">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 je u sustavu PDV-a (zaokružiti):</w:t>
            </w: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DA                                                NE</w:t>
            </w:r>
          </w:p>
        </w:tc>
      </w:tr>
    </w:tbl>
    <w:p w:rsidR="009E1480" w:rsidRPr="009E1480" w:rsidRDefault="009E1480" w:rsidP="009E1480">
      <w:pPr>
        <w:spacing w:after="0" w:line="276" w:lineRule="auto"/>
        <w:jc w:val="both"/>
        <w:rPr>
          <w:rFonts w:ascii="Times New Roman" w:eastAsia="Times New Roman" w:hAnsi="Times New Roman" w:cs="Times New Roman"/>
          <w:b/>
          <w:bCs/>
          <w:lang w:eastAsia="x-none"/>
        </w:rPr>
      </w:pPr>
    </w:p>
    <w:p w:rsidR="009E1480" w:rsidRPr="009E1480" w:rsidRDefault="009E1480" w:rsidP="009E1480">
      <w:pPr>
        <w:spacing w:after="200" w:line="276" w:lineRule="auto"/>
        <w:jc w:val="both"/>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lang w:eastAsia="x-none"/>
        </w:rPr>
        <w:t>*</w:t>
      </w:r>
      <w:r w:rsidRPr="009E1480">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PODACI O DIJELU UGOVORA KOJI SE DAJE U PODUGOVOR TE PODACI O  PODIZVODITELJIMA </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w:t>
      </w:r>
      <w:r w:rsidRPr="009E1480">
        <w:rPr>
          <w:rFonts w:ascii="Times New Roman" w:eastAsia="Times New Roman" w:hAnsi="Times New Roman" w:cs="Times New Roman"/>
          <w:b/>
          <w:bCs/>
          <w:lang w:eastAsia="x-none"/>
        </w:rPr>
        <w:tab/>
        <w:t>(ispunjava se samo u slučaju ako se dio ugovora daje u podugovor)</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9E1480" w:rsidRPr="009E1480" w:rsidTr="00D2668C">
        <w:tc>
          <w:tcPr>
            <w:tcW w:w="557" w:type="dxa"/>
            <w:shd w:val="clear" w:color="auto" w:fill="auto"/>
          </w:tcPr>
          <w:p w:rsidR="009E1480" w:rsidRPr="009E1480" w:rsidRDefault="009E1480" w:rsidP="009E1480">
            <w:pPr>
              <w:spacing w:after="0" w:line="276" w:lineRule="auto"/>
              <w:jc w:val="both"/>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R.B.</w:t>
            </w:r>
          </w:p>
        </w:tc>
        <w:tc>
          <w:tcPr>
            <w:tcW w:w="2442"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proofErr w:type="spellStart"/>
            <w:r w:rsidRPr="009E1480">
              <w:rPr>
                <w:rFonts w:ascii="Times New Roman" w:eastAsia="Times New Roman" w:hAnsi="Times New Roman" w:cs="Times New Roman"/>
                <w:b/>
                <w:bCs/>
                <w:sz w:val="18"/>
                <w:szCs w:val="18"/>
                <w:lang w:eastAsia="x-none"/>
              </w:rPr>
              <w:t>Podizvoditelj</w:t>
            </w:r>
            <w:proofErr w:type="spellEnd"/>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(naziv, adresa, OIB)</w:t>
            </w:r>
          </w:p>
        </w:tc>
        <w:tc>
          <w:tcPr>
            <w:tcW w:w="208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Dio ugovora koji će izvršiti </w:t>
            </w:r>
            <w:proofErr w:type="spellStart"/>
            <w:r w:rsidRPr="009E1480">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Vrijednost radova koje će izvršiti </w:t>
            </w:r>
            <w:proofErr w:type="spellStart"/>
            <w:r w:rsidRPr="009E1480">
              <w:rPr>
                <w:rFonts w:ascii="Times New Roman" w:eastAsia="Times New Roman" w:hAnsi="Times New Roman" w:cs="Times New Roman"/>
                <w:b/>
                <w:bCs/>
                <w:sz w:val="18"/>
                <w:szCs w:val="18"/>
                <w:lang w:eastAsia="x-none"/>
              </w:rPr>
              <w:t>podizvoditelj</w:t>
            </w:r>
            <w:proofErr w:type="spellEnd"/>
            <w:r w:rsidRPr="009E1480">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Broj žiro </w:t>
            </w:r>
            <w:proofErr w:type="spellStart"/>
            <w:r w:rsidRPr="009E1480">
              <w:rPr>
                <w:rFonts w:ascii="Times New Roman" w:eastAsia="Times New Roman" w:hAnsi="Times New Roman" w:cs="Times New Roman"/>
                <w:b/>
                <w:bCs/>
                <w:sz w:val="18"/>
                <w:szCs w:val="18"/>
                <w:lang w:eastAsia="x-none"/>
              </w:rPr>
              <w:t>rč</w:t>
            </w:r>
            <w:proofErr w:type="spellEnd"/>
            <w:r w:rsidRPr="009E1480">
              <w:rPr>
                <w:rFonts w:ascii="Times New Roman" w:eastAsia="Times New Roman" w:hAnsi="Times New Roman" w:cs="Times New Roman"/>
                <w:b/>
                <w:bCs/>
                <w:sz w:val="18"/>
                <w:szCs w:val="18"/>
                <w:lang w:eastAsia="x-none"/>
              </w:rPr>
              <w:t>.,</w:t>
            </w:r>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IBAN,</w:t>
            </w:r>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banka</w:t>
            </w:r>
          </w:p>
        </w:tc>
      </w:tr>
      <w:tr w:rsidR="009E1480" w:rsidRPr="009E1480" w:rsidTr="00D2668C">
        <w:tc>
          <w:tcPr>
            <w:tcW w:w="557" w:type="dxa"/>
            <w:shd w:val="clear" w:color="auto" w:fill="auto"/>
          </w:tcPr>
          <w:p w:rsidR="009E1480" w:rsidRPr="009E1480" w:rsidRDefault="009E1480" w:rsidP="009E1480">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r>
      <w:tr w:rsidR="009E1480" w:rsidRPr="009E1480" w:rsidTr="00D2668C">
        <w:tc>
          <w:tcPr>
            <w:tcW w:w="557"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r>
    </w:tbl>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lang w:eastAsia="x-none"/>
        </w:rPr>
        <w:t>*</w:t>
      </w:r>
      <w:r w:rsidRPr="009E1480">
        <w:rPr>
          <w:rFonts w:ascii="Times New Roman" w:eastAsia="Times New Roman" w:hAnsi="Times New Roman" w:cs="Times New Roman"/>
          <w:b/>
          <w:bCs/>
          <w:sz w:val="18"/>
          <w:szCs w:val="18"/>
          <w:lang w:eastAsia="x-none"/>
        </w:rPr>
        <w:t xml:space="preserve">ukoliko ima više </w:t>
      </w:r>
      <w:proofErr w:type="spellStart"/>
      <w:r w:rsidRPr="009E1480">
        <w:rPr>
          <w:rFonts w:ascii="Times New Roman" w:eastAsia="Times New Roman" w:hAnsi="Times New Roman" w:cs="Times New Roman"/>
          <w:b/>
          <w:bCs/>
          <w:sz w:val="18"/>
          <w:szCs w:val="18"/>
          <w:lang w:eastAsia="x-none"/>
        </w:rPr>
        <w:t>podizvoditelja</w:t>
      </w:r>
      <w:proofErr w:type="spellEnd"/>
      <w:r w:rsidRPr="009E1480">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9E1480">
        <w:rPr>
          <w:rFonts w:ascii="Times New Roman" w:eastAsia="Times New Roman" w:hAnsi="Times New Roman" w:cs="Times New Roman"/>
          <w:b/>
          <w:bCs/>
          <w:sz w:val="18"/>
          <w:szCs w:val="18"/>
          <w:lang w:eastAsia="x-none"/>
        </w:rPr>
        <w:t>podizvoditelja</w:t>
      </w:r>
      <w:proofErr w:type="spellEnd"/>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lastRenderedPageBreak/>
        <w:t>CIJENA PONUDE</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spacing w:after="200" w:line="276"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KUTIJE ZA IGLE</w:t>
      </w:r>
    </w:p>
    <w:p w:rsidR="009E1480" w:rsidRPr="009E1480" w:rsidRDefault="009E1480" w:rsidP="009E1480">
      <w:pPr>
        <w:spacing w:after="0" w:line="240" w:lineRule="auto"/>
        <w:jc w:val="center"/>
        <w:rPr>
          <w:rFonts w:ascii="Times New Roman" w:eastAsia="Times New Roman" w:hAnsi="Times New Roman" w:cs="Arial"/>
          <w:b/>
          <w:bCs/>
          <w:sz w:val="24"/>
          <w:szCs w:val="24"/>
          <w:lang w:eastAsia="hr-HR"/>
        </w:rPr>
      </w:pPr>
      <w:r w:rsidRPr="009E1480">
        <w:rPr>
          <w:rFonts w:ascii="Times New Roman" w:eastAsia="Times New Roman" w:hAnsi="Times New Roman" w:cs="Arial"/>
          <w:b/>
          <w:sz w:val="24"/>
          <w:szCs w:val="24"/>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p>
    <w:p w:rsidR="009E1480" w:rsidRPr="009E1480" w:rsidRDefault="009E1480" w:rsidP="009E1480">
      <w:pPr>
        <w:spacing w:after="0" w:line="240" w:lineRule="auto"/>
        <w:jc w:val="center"/>
        <w:rPr>
          <w:rFonts w:ascii="Times New Roman" w:eastAsia="Times New Roman" w:hAnsi="Times New Roman" w:cs="Arial"/>
          <w:b/>
          <w:color w:val="000000"/>
          <w:lang w:eastAsia="hr-HR"/>
        </w:rPr>
      </w:pPr>
      <w:r w:rsidRPr="009E1480">
        <w:rPr>
          <w:rFonts w:ascii="Times New Roman" w:eastAsia="Times New Roman" w:hAnsi="Times New Roman" w:cs="Arial"/>
          <w:b/>
          <w:lang w:eastAsia="hr-HR"/>
        </w:rPr>
        <w:t>Evidencijski broj nabave</w:t>
      </w:r>
      <w:r w:rsidR="00BF749E">
        <w:rPr>
          <w:rFonts w:ascii="Times New Roman" w:eastAsia="Times New Roman" w:hAnsi="Times New Roman" w:cs="Arial"/>
          <w:b/>
          <w:color w:val="000000"/>
          <w:lang w:eastAsia="hr-HR"/>
        </w:rPr>
        <w:t>: JN-21/14</w:t>
      </w:r>
      <w:r w:rsidRPr="009E1480">
        <w:rPr>
          <w:rFonts w:ascii="Times New Roman" w:eastAsia="Times New Roman" w:hAnsi="Times New Roman" w:cs="Arial"/>
          <w:b/>
          <w:color w:val="000000"/>
          <w:lang w:eastAsia="hr-HR"/>
        </w:rPr>
        <w:t>2</w:t>
      </w: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center"/>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PONUDA BROJ:     _________________</w:t>
      </w: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9E1480" w:rsidRPr="009E1480" w:rsidTr="00D2668C">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Iznos ponude izražen u HRK  (bez PDV-a):</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r w:rsidR="009E1480" w:rsidRPr="009E1480" w:rsidTr="00D2668C">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Iznos PDV-a u HRK:</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r w:rsidR="009E1480" w:rsidRPr="009E1480" w:rsidTr="00D2668C">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Ukupan iznos ponude izražen u HRK (sa PDV-om):</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bl>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9E1480" w:rsidRPr="009E1480" w:rsidRDefault="009E1480" w:rsidP="009E1480">
      <w:pPr>
        <w:spacing w:after="200" w:line="276" w:lineRule="auto"/>
        <w:jc w:val="both"/>
        <w:rPr>
          <w:rFonts w:ascii="Times New Roman" w:eastAsia="Times New Roman" w:hAnsi="Times New Roman" w:cs="Times New Roman"/>
          <w:lang w:val="pl-PL" w:eastAsia="x-none"/>
        </w:rPr>
      </w:pPr>
      <w:r w:rsidRPr="009E1480">
        <w:rPr>
          <w:rFonts w:ascii="Times New Roman" w:eastAsia="Times New Roman" w:hAnsi="Times New Roman" w:cs="Times New Roman"/>
          <w:lang w:val="pl-PL" w:eastAsia="x-none"/>
        </w:rPr>
        <w:t xml:space="preserve">Rok valjanosti ponude je </w:t>
      </w:r>
      <w:r w:rsidRPr="009E1480">
        <w:rPr>
          <w:rFonts w:ascii="Times New Roman" w:eastAsia="Times New Roman" w:hAnsi="Times New Roman" w:cs="Times New Roman"/>
          <w:b/>
          <w:lang w:val="pl-PL" w:eastAsia="x-none"/>
        </w:rPr>
        <w:t>60 dana</w:t>
      </w:r>
      <w:r w:rsidRPr="009E1480">
        <w:rPr>
          <w:rFonts w:ascii="Times New Roman" w:eastAsia="Times New Roman" w:hAnsi="Times New Roman" w:cs="Times New Roman"/>
          <w:lang w:val="pl-PL" w:eastAsia="x-none"/>
        </w:rPr>
        <w:t xml:space="preserve"> od dana isteka roka za dostavu ponuda</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Ponuditelj</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Adresa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Ime i prezime ovlaštene osobe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Potpis ovlaštene osobe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U __</w:t>
      </w:r>
      <w:r w:rsidR="00BF749E">
        <w:rPr>
          <w:rFonts w:ascii="Times New Roman" w:eastAsia="Times New Roman" w:hAnsi="Times New Roman" w:cs="Times New Roman"/>
          <w:lang w:eastAsia="x-none"/>
        </w:rPr>
        <w:t>_____________, ____________ 2021</w:t>
      </w:r>
      <w:r w:rsidRPr="009E1480">
        <w:rPr>
          <w:rFonts w:ascii="Times New Roman" w:eastAsia="Times New Roman" w:hAnsi="Times New Roman" w:cs="Times New Roman"/>
          <w:lang w:eastAsia="x-none"/>
        </w:rPr>
        <w:t>.</w:t>
      </w:r>
    </w:p>
    <w:p w:rsidR="009E1480" w:rsidRPr="009E1480" w:rsidRDefault="009E1480" w:rsidP="009E1480">
      <w:pPr>
        <w:spacing w:after="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center"/>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M.P.</w:t>
      </w:r>
    </w:p>
    <w:p w:rsidR="009E1480" w:rsidRPr="009E1480" w:rsidRDefault="009E1480" w:rsidP="009E1480">
      <w:pPr>
        <w:spacing w:after="200" w:line="276" w:lineRule="auto"/>
        <w:jc w:val="center"/>
        <w:rPr>
          <w:rFonts w:ascii="Times New Roman" w:eastAsia="Times New Roman" w:hAnsi="Times New Roman" w:cs="Times New Roman"/>
          <w:b/>
          <w:lang w:eastAsia="x-none"/>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7" w:name="_Toc14170377"/>
      <w:r w:rsidRPr="009E1480">
        <w:rPr>
          <w:rFonts w:ascii="Times New Roman" w:eastAsia="Times New Roman" w:hAnsi="Times New Roman" w:cs="Times New Roman"/>
          <w:b/>
          <w:bCs/>
          <w:color w:val="000000"/>
          <w:sz w:val="24"/>
          <w:szCs w:val="28"/>
          <w:lang w:eastAsia="x-none"/>
        </w:rPr>
        <w:lastRenderedPageBreak/>
        <w:t>Prilog 2.</w:t>
      </w:r>
      <w:r w:rsidRPr="009E1480">
        <w:rPr>
          <w:rFonts w:ascii="Times New Roman" w:eastAsia="Times New Roman" w:hAnsi="Times New Roman" w:cs="Times New Roman"/>
          <w:b/>
          <w:bCs/>
          <w:color w:val="000000"/>
          <w:sz w:val="24"/>
          <w:szCs w:val="28"/>
          <w:lang w:eastAsia="x-none"/>
        </w:rPr>
        <w:tab/>
      </w:r>
      <w:r w:rsidRPr="009E1480">
        <w:rPr>
          <w:rFonts w:ascii="Times New Roman" w:eastAsia="Times New Roman" w:hAnsi="Times New Roman" w:cs="Times New Roman"/>
          <w:b/>
          <w:bCs/>
          <w:color w:val="000000"/>
          <w:sz w:val="24"/>
          <w:szCs w:val="28"/>
          <w:lang w:val="x-none" w:eastAsia="x-none"/>
        </w:rPr>
        <w:t>IZJAVA O NEKAŽNJAVANJU:</w:t>
      </w:r>
      <w:bookmarkEnd w:id="207"/>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 xml:space="preserve">Temeljem članka 251. Zakona o javnoj nabavi (Narodne novine broj120/2016)  dajem  </w:t>
      </w:r>
    </w:p>
    <w:p w:rsidR="009E1480" w:rsidRPr="009E1480" w:rsidRDefault="009E1480" w:rsidP="009E1480">
      <w:pPr>
        <w:spacing w:after="200" w:line="276" w:lineRule="auto"/>
        <w:jc w:val="center"/>
        <w:rPr>
          <w:rFonts w:ascii="Times New Roman" w:eastAsia="Times New Roman" w:hAnsi="Times New Roman" w:cs="Times New Roman"/>
          <w:b/>
          <w:bCs/>
          <w:sz w:val="24"/>
          <w:szCs w:val="24"/>
          <w:lang w:eastAsia="x-none"/>
        </w:rPr>
      </w:pPr>
      <w:r w:rsidRPr="009E1480">
        <w:rPr>
          <w:rFonts w:ascii="Times New Roman" w:eastAsia="Times New Roman" w:hAnsi="Times New Roman" w:cs="Times New Roman"/>
          <w:b/>
          <w:bCs/>
          <w:sz w:val="24"/>
          <w:szCs w:val="24"/>
          <w:lang w:eastAsia="x-none"/>
        </w:rPr>
        <w:t>I Z J A V U  O  NEKAŽNJAVANJU</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
          <w:bCs/>
          <w:lang w:eastAsia="x-none"/>
        </w:rPr>
        <w:t xml:space="preserve"> </w:t>
      </w:r>
      <w:r w:rsidRPr="009E1480">
        <w:rPr>
          <w:rFonts w:ascii="Times New Roman" w:eastAsia="Times New Roman" w:hAnsi="Times New Roman" w:cs="Times New Roman"/>
          <w:bCs/>
          <w:lang w:eastAsia="x-none"/>
        </w:rPr>
        <w:t>kojom ja  ____________________________ iz 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 xml:space="preserve">(ime i prezime)   </w:t>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 xml:space="preserve">    (adresa stanovanja) </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broj osobne iskaznice:  ___________________, izdane od 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 xml:space="preserve">po zakonu ovlaštena osoba za zastupanje gospodarskog subjekta: </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__________________________________________________________________________________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(naziv i adresa gospodarskog subjekta, OIB)</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__________________________________________________________________________________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9E1480">
        <w:rPr>
          <w:rFonts w:ascii="Times New Roman" w:eastAsia="Times New Roman" w:hAnsi="Times New Roman" w:cs="Times New Roman"/>
          <w:lang w:eastAsia="x-none"/>
        </w:rPr>
        <w:t>nastan</w:t>
      </w:r>
      <w:proofErr w:type="spellEnd"/>
      <w:r w:rsidRPr="009E1480">
        <w:rPr>
          <w:rFonts w:ascii="Times New Roman" w:eastAsia="Times New Roman" w:hAnsi="Times New Roman" w:cs="Times New Roman"/>
          <w:lang w:eastAsia="x-none"/>
        </w:rPr>
        <w:t xml:space="preserve"> u Republici Hrvatskoj pravomoćnom presudom nije osuđena za: </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 sudjelovanje u zločinačkoj organizaciji, na temelju</w:t>
      </w:r>
    </w:p>
    <w:p w:rsidR="009E1480" w:rsidRPr="009E1480" w:rsidRDefault="009E1480" w:rsidP="009E1480">
      <w:pPr>
        <w:numPr>
          <w:ilvl w:val="0"/>
          <w:numId w:val="8"/>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328. (zločinačko udruženje) i članka 329. (počinjenje kaznenog djela u sastavu zločinačkog udruženja) Kaznenog zakona</w:t>
      </w:r>
    </w:p>
    <w:p w:rsidR="009E1480" w:rsidRPr="009E1480" w:rsidRDefault="009E1480" w:rsidP="009E1480">
      <w:pPr>
        <w:numPr>
          <w:ilvl w:val="0"/>
          <w:numId w:val="8"/>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b) korupciju, na temelju</w:t>
      </w:r>
    </w:p>
    <w:p w:rsidR="009E1480" w:rsidRPr="009E1480" w:rsidRDefault="009E1480" w:rsidP="009E1480">
      <w:pPr>
        <w:numPr>
          <w:ilvl w:val="0"/>
          <w:numId w:val="9"/>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E1480" w:rsidRPr="009E1480" w:rsidRDefault="009E1480" w:rsidP="009E1480">
      <w:pPr>
        <w:numPr>
          <w:ilvl w:val="0"/>
          <w:numId w:val="9"/>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c) prijevaru, na temelju</w:t>
      </w:r>
    </w:p>
    <w:p w:rsidR="009E1480" w:rsidRPr="009E1480" w:rsidRDefault="009E1480" w:rsidP="009E1480">
      <w:pPr>
        <w:numPr>
          <w:ilvl w:val="0"/>
          <w:numId w:val="10"/>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9E1480" w:rsidRPr="009E1480" w:rsidRDefault="009E1480" w:rsidP="009E1480">
      <w:pPr>
        <w:numPr>
          <w:ilvl w:val="0"/>
          <w:numId w:val="10"/>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d) terorizam ili kaznena djela povezana s terorističkim aktivnostima, na temelju</w:t>
      </w:r>
    </w:p>
    <w:p w:rsidR="009E1480" w:rsidRPr="009E1480" w:rsidRDefault="009E1480" w:rsidP="009E1480">
      <w:pPr>
        <w:numPr>
          <w:ilvl w:val="0"/>
          <w:numId w:val="11"/>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97. (terorizam), članka 99. (javno poticanje na terorizam), članka 100. (novačenje za terorizam), članka 101. (obuka za terorizam) i članka 102. (terorističko udruženje) Kaznenog zakona</w:t>
      </w:r>
    </w:p>
    <w:p w:rsidR="009E1480" w:rsidRPr="009E1480" w:rsidRDefault="009E1480" w:rsidP="009E1480">
      <w:pPr>
        <w:numPr>
          <w:ilvl w:val="0"/>
          <w:numId w:val="11"/>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e) pranje novca ili financiranje terorizma, na temelju</w:t>
      </w:r>
    </w:p>
    <w:p w:rsidR="009E1480" w:rsidRPr="009E1480" w:rsidRDefault="009E1480" w:rsidP="009E1480">
      <w:pPr>
        <w:numPr>
          <w:ilvl w:val="0"/>
          <w:numId w:val="12"/>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98. (financiranje terorizma) i članka 265. (pranje novca) Kaznenog zakona</w:t>
      </w:r>
    </w:p>
    <w:p w:rsidR="009E1480" w:rsidRPr="009E1480" w:rsidRDefault="009E1480" w:rsidP="009E1480">
      <w:pPr>
        <w:numPr>
          <w:ilvl w:val="0"/>
          <w:numId w:val="12"/>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f) dječji rad ili druge oblike trgovanja ljudima, na temelju</w:t>
      </w:r>
    </w:p>
    <w:p w:rsidR="009E1480" w:rsidRPr="009E1480" w:rsidRDefault="009E1480" w:rsidP="009E1480">
      <w:pPr>
        <w:numPr>
          <w:ilvl w:val="0"/>
          <w:numId w:val="13"/>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106. (trgovanje ljudima) Kaznenog zakona</w:t>
      </w:r>
    </w:p>
    <w:p w:rsidR="009E1480" w:rsidRPr="009E1480" w:rsidRDefault="009E1480" w:rsidP="009E1480">
      <w:pPr>
        <w:numPr>
          <w:ilvl w:val="0"/>
          <w:numId w:val="13"/>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9E1480" w:rsidRPr="009E1480" w:rsidRDefault="009E1480" w:rsidP="009E1480">
      <w:pPr>
        <w:spacing w:after="0" w:line="240" w:lineRule="auto"/>
        <w:ind w:left="502"/>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9E1480">
        <w:rPr>
          <w:rFonts w:ascii="Times New Roman" w:eastAsia="Times New Roman" w:hAnsi="Times New Roman" w:cs="Times New Roman"/>
          <w:lang w:eastAsia="x-none"/>
        </w:rPr>
        <w:t>nastan</w:t>
      </w:r>
      <w:proofErr w:type="spellEnd"/>
      <w:r w:rsidRPr="009E1480">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9E1480">
        <w:rPr>
          <w:rFonts w:ascii="Times New Roman" w:eastAsia="Times New Roman" w:hAnsi="Times New Roman" w:cs="Times New Roman"/>
          <w:lang w:eastAsia="x-none"/>
        </w:rPr>
        <w:t>podtočaka</w:t>
      </w:r>
      <w:proofErr w:type="spellEnd"/>
      <w:r w:rsidRPr="009E1480">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9E1480">
        <w:rPr>
          <w:rFonts w:ascii="Times New Roman" w:eastAsia="Times New Roman" w:hAnsi="Times New Roman" w:cs="Times New Roman"/>
          <w:lang w:eastAsia="x-none"/>
        </w:rPr>
        <w:t>nastana</w:t>
      </w:r>
      <w:proofErr w:type="spellEnd"/>
      <w:r w:rsidRPr="009E1480">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U _________________, __________ 202</w:t>
      </w:r>
      <w:r w:rsidR="00BF749E">
        <w:rPr>
          <w:rFonts w:ascii="Times New Roman" w:eastAsia="Times New Roman" w:hAnsi="Times New Roman" w:cs="Times New Roman"/>
          <w:bCs/>
          <w:lang w:eastAsia="x-none"/>
        </w:rPr>
        <w:t>1</w:t>
      </w:r>
      <w:r w:rsidRPr="009E1480">
        <w:rPr>
          <w:rFonts w:ascii="Times New Roman" w:eastAsia="Times New Roman" w:hAnsi="Times New Roman" w:cs="Times New Roman"/>
          <w:bCs/>
          <w:lang w:eastAsia="x-none"/>
        </w:rPr>
        <w:t xml:space="preserve">. g.                                   </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(vlastoručni potpis)</w:t>
      </w:r>
    </w:p>
    <w:p w:rsidR="009E1480" w:rsidRPr="009E1480" w:rsidRDefault="009E1480" w:rsidP="009E1480">
      <w:pPr>
        <w:spacing w:after="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center"/>
        <w:rPr>
          <w:rFonts w:ascii="Times New Roman" w:eastAsia="Times New Roman" w:hAnsi="Times New Roman" w:cs="Times New Roman"/>
          <w:lang w:eastAsia="x-none"/>
        </w:rPr>
      </w:pPr>
      <w:proofErr w:type="spellStart"/>
      <w:r w:rsidRPr="009E1480">
        <w:rPr>
          <w:rFonts w:ascii="Times New Roman" w:eastAsia="Times New Roman" w:hAnsi="Times New Roman" w:cs="Times New Roman"/>
          <w:lang w:eastAsia="x-none"/>
        </w:rPr>
        <w:t>m.p</w:t>
      </w:r>
      <w:proofErr w:type="spellEnd"/>
      <w:r w:rsidRPr="009E1480">
        <w:rPr>
          <w:rFonts w:ascii="Times New Roman" w:eastAsia="Times New Roman" w:hAnsi="Times New Roman" w:cs="Times New Roman"/>
          <w:lang w:eastAsia="x-none"/>
        </w:rPr>
        <w:t>.</w:t>
      </w: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0" w:line="276" w:lineRule="auto"/>
        <w:jc w:val="both"/>
        <w:rPr>
          <w:rFonts w:ascii="Times New Roman" w:eastAsia="Times New Roman" w:hAnsi="Times New Roman" w:cs="Times New Roman"/>
          <w:sz w:val="18"/>
          <w:szCs w:val="18"/>
          <w:lang w:eastAsia="hr-HR"/>
        </w:rPr>
      </w:pPr>
      <w:r w:rsidRPr="009E1480">
        <w:rPr>
          <w:rFonts w:ascii="Times New Roman" w:eastAsia="Times New Roman" w:hAnsi="Times New Roman" w:cs="Times New Roman"/>
          <w:b/>
          <w:sz w:val="18"/>
          <w:szCs w:val="18"/>
          <w:lang w:eastAsia="hr-HR"/>
        </w:rPr>
        <w:t xml:space="preserve">Napomena: </w:t>
      </w:r>
      <w:r w:rsidRPr="009E1480">
        <w:rPr>
          <w:rFonts w:ascii="Times New Roman" w:eastAsia="Times New Roman" w:hAnsi="Times New Roman" w:cs="Times New Roman"/>
          <w:bCs/>
          <w:sz w:val="18"/>
          <w:szCs w:val="18"/>
          <w:lang w:eastAsia="hr-HR"/>
        </w:rPr>
        <w:t>Izjava</w:t>
      </w:r>
      <w:r w:rsidRPr="009E1480">
        <w:rPr>
          <w:rFonts w:ascii="Times New Roman" w:eastAsia="Times New Roman" w:hAnsi="Times New Roman" w:cs="Times New Roman"/>
          <w:sz w:val="18"/>
          <w:szCs w:val="18"/>
          <w:lang w:eastAsia="hr-HR"/>
        </w:rPr>
        <w:t xml:space="preserve"> se daje kao izjava pod prisegom ili, ako </w:t>
      </w:r>
      <w:r w:rsidRPr="009E1480">
        <w:rPr>
          <w:rFonts w:ascii="Times New Roman" w:eastAsia="Times New Roman" w:hAnsi="Times New Roman" w:cs="Times New Roman"/>
          <w:bCs/>
          <w:sz w:val="18"/>
          <w:szCs w:val="18"/>
          <w:lang w:eastAsia="hr-HR"/>
        </w:rPr>
        <w:t>Izjava</w:t>
      </w:r>
      <w:r w:rsidRPr="009E1480">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w:t>
      </w:r>
      <w:r w:rsidRPr="009E1480">
        <w:rPr>
          <w:rFonts w:ascii="Times New Roman" w:eastAsia="Times New Roman" w:hAnsi="Times New Roman" w:cs="Times New Roman"/>
          <w:b/>
          <w:sz w:val="18"/>
          <w:szCs w:val="18"/>
          <w:u w:val="single"/>
          <w:lang w:eastAsia="hr-HR"/>
        </w:rPr>
        <w:t>javnog bilježnika</w:t>
      </w:r>
      <w:r w:rsidRPr="009E1480">
        <w:rPr>
          <w:rFonts w:ascii="Times New Roman" w:eastAsia="Times New Roman" w:hAnsi="Times New Roman" w:cs="Times New Roman"/>
          <w:sz w:val="18"/>
          <w:szCs w:val="18"/>
          <w:lang w:eastAsia="hr-HR"/>
        </w:rPr>
        <w:t xml:space="preserve"> ili strukovnog ili trgovinskog tijela u državi poslovnog </w:t>
      </w:r>
      <w:proofErr w:type="spellStart"/>
      <w:r w:rsidRPr="009E1480">
        <w:rPr>
          <w:rFonts w:ascii="Times New Roman" w:eastAsia="Times New Roman" w:hAnsi="Times New Roman" w:cs="Times New Roman"/>
          <w:sz w:val="18"/>
          <w:szCs w:val="18"/>
          <w:lang w:eastAsia="hr-HR"/>
        </w:rPr>
        <w:t>nastana</w:t>
      </w:r>
      <w:proofErr w:type="spellEnd"/>
      <w:r w:rsidRPr="009E1480">
        <w:rPr>
          <w:rFonts w:ascii="Times New Roman" w:eastAsia="Times New Roman" w:hAnsi="Times New Roman" w:cs="Times New Roman"/>
          <w:sz w:val="18"/>
          <w:szCs w:val="18"/>
          <w:lang w:eastAsia="hr-HR"/>
        </w:rPr>
        <w:t xml:space="preserve"> gospodarskog subjekta, odnosno državi čiji je osoba državljanin.</w:t>
      </w: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Calibri" w:eastAsia="Times New Roman" w:hAnsi="Calibri" w:cs="Calibri"/>
          <w:lang w:eastAsia="hr-HR"/>
        </w:rPr>
      </w:pPr>
      <w:r w:rsidRPr="009E1480">
        <w:rPr>
          <w:rFonts w:ascii="Times New Roman" w:eastAsia="Times New Roman" w:hAnsi="Times New Roman" w:cs="Times New Roman"/>
          <w:lang w:eastAsia="hr-HR"/>
        </w:rPr>
        <w:br w:type="page"/>
      </w:r>
      <w:r w:rsidRPr="009E1480">
        <w:rPr>
          <w:rFonts w:ascii="Times New Roman" w:eastAsia="Times New Roman" w:hAnsi="Times New Roman" w:cs="Times New Roman"/>
          <w:lang w:eastAsia="hr-HR"/>
        </w:rPr>
        <w:lastRenderedPageBreak/>
        <w:t xml:space="preserve">Poziv za dostavu ponude i Troškovnik predmeta nabave objavljeni su sukladno Pravilnika o provedbi nabave robe, usluga i radova na koju se ne primjenjuje Zakon o javnoj nabavi Kliničkog bolničkog centra Osijek,  te temeljem članka 12. stavka 1. točke 1., članka 15. ZJN 2016., na službenoj internet stranici KBC-a Osijek: </w:t>
      </w:r>
      <w:hyperlink r:id="rId11" w:history="1">
        <w:r w:rsidRPr="009E1480">
          <w:rPr>
            <w:rFonts w:ascii="Times New Roman" w:eastAsia="Times New Roman" w:hAnsi="Times New Roman" w:cs="Times New Roman"/>
            <w:b/>
            <w:color w:val="0000FF"/>
            <w:u w:val="single"/>
            <w:lang w:eastAsia="hr-HR"/>
          </w:rPr>
          <w:t>www.kbco.hr</w:t>
        </w:r>
      </w:hyperlink>
      <w:r w:rsidRPr="009E1480">
        <w:rPr>
          <w:rFonts w:ascii="Times New Roman" w:eastAsia="Times New Roman" w:hAnsi="Times New Roman" w:cs="Times New Roman"/>
          <w:lang w:eastAsia="hr-HR"/>
        </w:rPr>
        <w:t>.</w:t>
      </w:r>
    </w:p>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S poštovanjem,</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b/>
          <w:lang w:eastAsia="x-none"/>
        </w:rPr>
        <w:t xml:space="preserve">          </w:t>
      </w:r>
      <w:r w:rsidRPr="009E1480">
        <w:rPr>
          <w:rFonts w:ascii="Times New Roman" w:eastAsia="Times New Roman" w:hAnsi="Times New Roman" w:cs="Times New Roman"/>
          <w:b/>
          <w:lang w:eastAsia="x-none"/>
        </w:rPr>
        <w:tab/>
        <w:t xml:space="preserve">      Ravnatelj</w:t>
      </w: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t xml:space="preserve">              Kliničkog bolničkog centra Osijek</w:t>
      </w:r>
      <w:r w:rsidRPr="009E1480">
        <w:rPr>
          <w:rFonts w:ascii="Times New Roman" w:eastAsia="Times New Roman" w:hAnsi="Times New Roman" w:cs="Times New Roman"/>
          <w:lang w:eastAsia="x-none"/>
        </w:rPr>
        <w:t>:</w:t>
      </w:r>
    </w:p>
    <w:p w:rsidR="009E1480" w:rsidRPr="009E1480" w:rsidRDefault="009E1480" w:rsidP="009E1480">
      <w:pPr>
        <w:spacing w:after="0" w:line="240" w:lineRule="auto"/>
        <w:rPr>
          <w:rFonts w:ascii="Times New Roman" w:eastAsia="Times New Roman" w:hAnsi="Times New Roman" w:cs="Times New Roman"/>
          <w:sz w:val="24"/>
          <w:szCs w:val="24"/>
          <w:lang w:eastAsia="hr-HR"/>
        </w:rPr>
      </w:pPr>
    </w:p>
    <w:p w:rsidR="009E1480" w:rsidRPr="009E1480" w:rsidRDefault="009E1480" w:rsidP="009E1480">
      <w:pPr>
        <w:spacing w:after="0" w:line="240" w:lineRule="auto"/>
        <w:rPr>
          <w:rFonts w:ascii="Times New Roman" w:eastAsia="Times New Roman" w:hAnsi="Times New Roman" w:cs="Times New Roman"/>
          <w:sz w:val="24"/>
          <w:szCs w:val="24"/>
          <w:lang w:eastAsia="hr-HR"/>
        </w:rPr>
      </w:pP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t xml:space="preserve">               _________________________</w:t>
      </w: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                                                                                        Doc. dr. </w:t>
      </w:r>
      <w:proofErr w:type="spellStart"/>
      <w:r w:rsidRPr="009E1480">
        <w:rPr>
          <w:rFonts w:ascii="Times New Roman" w:eastAsia="Times New Roman" w:hAnsi="Times New Roman" w:cs="Times New Roman"/>
          <w:lang w:eastAsia="x-none"/>
        </w:rPr>
        <w:t>sc</w:t>
      </w:r>
      <w:proofErr w:type="spellEnd"/>
      <w:r w:rsidRPr="009E1480">
        <w:rPr>
          <w:rFonts w:ascii="Times New Roman" w:eastAsia="Times New Roman" w:hAnsi="Times New Roman" w:cs="Times New Roman"/>
          <w:lang w:eastAsia="x-none"/>
        </w:rPr>
        <w:t>. Željko Zubčić, dr. med.</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bookmarkEnd w:id="202"/>
    <w:bookmarkEnd w:id="203"/>
    <w:bookmarkEnd w:id="204"/>
    <w:bookmarkEnd w:id="205"/>
    <w:p w:rsidR="009E1480" w:rsidRPr="009E1480" w:rsidRDefault="009E1480" w:rsidP="009E1480">
      <w:pPr>
        <w:spacing w:after="200" w:line="276" w:lineRule="auto"/>
        <w:jc w:val="both"/>
        <w:rPr>
          <w:rFonts w:ascii="Times New Roman" w:eastAsia="Times New Roman" w:hAnsi="Times New Roman" w:cs="Times New Roman"/>
          <w:lang w:eastAsia="x-none"/>
        </w:rPr>
      </w:pPr>
    </w:p>
    <w:p w:rsidR="005055BD" w:rsidRDefault="005055BD"/>
    <w:sectPr w:rsidR="005055BD" w:rsidSect="005B5F6A">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7" w:rsidRDefault="00DC7847" w:rsidP="00DC7847">
      <w:pPr>
        <w:spacing w:after="0" w:line="240" w:lineRule="auto"/>
      </w:pPr>
      <w:r>
        <w:separator/>
      </w:r>
    </w:p>
  </w:endnote>
  <w:endnote w:type="continuationSeparator" w:id="0">
    <w:p w:rsidR="00DC7847" w:rsidRDefault="00DC7847" w:rsidP="00DC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A" w:rsidRDefault="00DC7847" w:rsidP="002D73E6">
    <w:pPr>
      <w:pStyle w:val="Podnoje"/>
      <w:pBdr>
        <w:top w:val="thinThickSmallGap" w:sz="24" w:space="1" w:color="622423"/>
      </w:pBdr>
      <w:tabs>
        <w:tab w:val="clear" w:pos="4536"/>
      </w:tabs>
      <w:rPr>
        <w:rFonts w:ascii="Cambria" w:hAnsi="Cambria"/>
      </w:rPr>
    </w:pPr>
    <w:r>
      <w:rPr>
        <w:rFonts w:ascii="Cambria" w:hAnsi="Cambria"/>
      </w:rPr>
      <w:t>JN-21/14</w:t>
    </w:r>
    <w:r w:rsidR="00571E77">
      <w:rPr>
        <w:rFonts w:ascii="Cambria" w:hAnsi="Cambria"/>
      </w:rPr>
      <w:t>2</w:t>
    </w:r>
    <w:r w:rsidR="00571E77">
      <w:rPr>
        <w:rFonts w:ascii="Cambria" w:hAnsi="Cambria"/>
      </w:rPr>
      <w:tab/>
      <w:t xml:space="preserve">Stranica </w:t>
    </w:r>
    <w:r w:rsidR="00571E77">
      <w:fldChar w:fldCharType="begin"/>
    </w:r>
    <w:r w:rsidR="00571E77">
      <w:instrText xml:space="preserve"> PAGE   \* MERGEFORMAT </w:instrText>
    </w:r>
    <w:r w:rsidR="00571E77">
      <w:fldChar w:fldCharType="separate"/>
    </w:r>
    <w:r w:rsidR="00F20BAD" w:rsidRPr="00F20BAD">
      <w:rPr>
        <w:rFonts w:ascii="Cambria" w:hAnsi="Cambria"/>
        <w:noProof/>
      </w:rPr>
      <w:t>8</w:t>
    </w:r>
    <w:r w:rsidR="00571E77">
      <w:rPr>
        <w:rFonts w:ascii="Cambria" w:hAnsi="Cambria"/>
        <w:noProof/>
      </w:rPr>
      <w:fldChar w:fldCharType="end"/>
    </w:r>
  </w:p>
  <w:p w:rsidR="00A04C9A" w:rsidRDefault="00F20BA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7" w:rsidRDefault="00DC7847" w:rsidP="00DC7847">
      <w:pPr>
        <w:spacing w:after="0" w:line="240" w:lineRule="auto"/>
      </w:pPr>
      <w:r>
        <w:separator/>
      </w:r>
    </w:p>
  </w:footnote>
  <w:footnote w:type="continuationSeparator" w:id="0">
    <w:p w:rsidR="00DC7847" w:rsidRDefault="00DC7847" w:rsidP="00DC7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A" w:rsidRPr="00E47EDD" w:rsidRDefault="00571E77"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4E85"/>
    <w:multiLevelType w:val="hybridMultilevel"/>
    <w:tmpl w:val="5CD83C1C"/>
    <w:lvl w:ilvl="0" w:tplc="8222C858">
      <w:start w:val="1"/>
      <w:numFmt w:val="bullet"/>
      <w:lvlText w:val="-"/>
      <w:lvlJc w:val="left"/>
      <w:pPr>
        <w:ind w:left="1146" w:hanging="360"/>
      </w:pPr>
      <w:rPr>
        <w:rFonts w:ascii="Times New Roman" w:eastAsia="Calibri"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4"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14"/>
  </w:num>
  <w:num w:numId="2">
    <w:abstractNumId w:val="3"/>
  </w:num>
  <w:num w:numId="3">
    <w:abstractNumId w:val="11"/>
    <w:lvlOverride w:ilvl="0">
      <w:startOverride w:val="1"/>
    </w:lvlOverride>
  </w:num>
  <w:num w:numId="4">
    <w:abstractNumId w:val="10"/>
    <w:lvlOverride w:ilvl="0">
      <w:startOverride w:val="1"/>
    </w:lvlOverride>
  </w:num>
  <w:num w:numId="5">
    <w:abstractNumId w:val="5"/>
  </w:num>
  <w:num w:numId="6">
    <w:abstractNumId w:val="7"/>
  </w:num>
  <w:num w:numId="7">
    <w:abstractNumId w:val="12"/>
  </w:num>
  <w:num w:numId="8">
    <w:abstractNumId w:val="4"/>
  </w:num>
  <w:num w:numId="9">
    <w:abstractNumId w:val="9"/>
  </w:num>
  <w:num w:numId="10">
    <w:abstractNumId w:val="2"/>
  </w:num>
  <w:num w:numId="11">
    <w:abstractNumId w:val="13"/>
  </w:num>
  <w:num w:numId="12">
    <w:abstractNumId w:val="6"/>
  </w:num>
  <w:num w:numId="13">
    <w:abstractNumId w:val="8"/>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480"/>
    <w:rsid w:val="005055BD"/>
    <w:rsid w:val="00571E77"/>
    <w:rsid w:val="00885393"/>
    <w:rsid w:val="00950477"/>
    <w:rsid w:val="009E1480"/>
    <w:rsid w:val="00AA7975"/>
    <w:rsid w:val="00B8137F"/>
    <w:rsid w:val="00BF749E"/>
    <w:rsid w:val="00DB5CA3"/>
    <w:rsid w:val="00DC7847"/>
    <w:rsid w:val="00F20B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197F2"/>
  <w15:chartTrackingRefBased/>
  <w15:docId w15:val="{F987FB9F-AA80-46AC-994D-6C3AED01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9E1480"/>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9E1480"/>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9E1480"/>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9E1480"/>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9E1480"/>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9E1480"/>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9E1480"/>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9E1480"/>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9E1480"/>
  </w:style>
  <w:style w:type="paragraph" w:styleId="Zaglavlje">
    <w:name w:val="header"/>
    <w:basedOn w:val="Normal"/>
    <w:link w:val="ZaglavljeChar"/>
    <w:uiPriority w:val="99"/>
    <w:unhideWhenUsed/>
    <w:rsid w:val="009E148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9E1480"/>
    <w:rPr>
      <w:rFonts w:ascii="Times New Roman" w:eastAsia="Times New Roman" w:hAnsi="Times New Roman" w:cs="Times New Roman"/>
      <w:lang w:eastAsia="hr-HR"/>
    </w:rPr>
  </w:style>
  <w:style w:type="paragraph" w:styleId="Podnoje">
    <w:name w:val="footer"/>
    <w:basedOn w:val="Normal"/>
    <w:link w:val="PodnojeChar"/>
    <w:uiPriority w:val="99"/>
    <w:unhideWhenUsed/>
    <w:rsid w:val="009E148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9E148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9E1480"/>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9E1480"/>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9E1480"/>
    <w:pPr>
      <w:outlineLvl w:val="9"/>
    </w:pPr>
    <w:rPr>
      <w:lang w:eastAsia="en-US"/>
    </w:rPr>
  </w:style>
  <w:style w:type="paragraph" w:styleId="Sadraj2">
    <w:name w:val="toc 2"/>
    <w:basedOn w:val="Normal"/>
    <w:next w:val="Normal"/>
    <w:autoRedefine/>
    <w:uiPriority w:val="39"/>
    <w:unhideWhenUsed/>
    <w:qFormat/>
    <w:rsid w:val="009E148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9E148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9E148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9E148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9E1480"/>
    <w:rPr>
      <w:color w:val="0000FF"/>
      <w:u w:val="single"/>
    </w:rPr>
  </w:style>
  <w:style w:type="paragraph" w:styleId="Tijeloteksta">
    <w:name w:val="Body Text"/>
    <w:aliases w:val="  uvlaka 2, uvlaka 3,uvlaka 2,uvlaka 3"/>
    <w:basedOn w:val="Normal"/>
    <w:link w:val="TijelotekstaChar"/>
    <w:rsid w:val="009E1480"/>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9E1480"/>
    <w:rPr>
      <w:rFonts w:ascii="Times New Roman" w:eastAsia="Times New Roman" w:hAnsi="Times New Roman" w:cs="Times New Roman"/>
      <w:sz w:val="24"/>
      <w:szCs w:val="24"/>
      <w:lang w:val="x-none" w:eastAsia="x-none"/>
    </w:rPr>
  </w:style>
  <w:style w:type="paragraph" w:customStyle="1" w:styleId="t-9-8">
    <w:name w:val="t-9-8"/>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9E148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9E1480"/>
  </w:style>
  <w:style w:type="paragraph" w:styleId="Naslov">
    <w:name w:val="Title"/>
    <w:basedOn w:val="Normal"/>
    <w:link w:val="NaslovChar"/>
    <w:qFormat/>
    <w:rsid w:val="009E1480"/>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9E1480"/>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9E1480"/>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9E1480"/>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9E1480"/>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9E1480"/>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9E1480"/>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9E1480"/>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9E148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9E1480"/>
    <w:rPr>
      <w:rFonts w:ascii="Times New Roman" w:eastAsia="Times New Roman" w:hAnsi="Times New Roman" w:cs="Times New Roman"/>
      <w:sz w:val="24"/>
      <w:szCs w:val="24"/>
      <w:lang w:val="en-GB"/>
    </w:rPr>
  </w:style>
  <w:style w:type="character" w:styleId="Brojstranice">
    <w:name w:val="page number"/>
    <w:basedOn w:val="Zadanifontodlomka"/>
    <w:rsid w:val="009E1480"/>
  </w:style>
  <w:style w:type="character" w:customStyle="1" w:styleId="CharChar2">
    <w:name w:val="Char Char2"/>
    <w:rsid w:val="009E1480"/>
    <w:rPr>
      <w:sz w:val="32"/>
      <w:szCs w:val="24"/>
      <w:lang w:val="hr-HR" w:eastAsia="hr-HR" w:bidi="ar-SA"/>
    </w:rPr>
  </w:style>
  <w:style w:type="character" w:customStyle="1" w:styleId="apple-style-span">
    <w:name w:val="apple-style-span"/>
    <w:basedOn w:val="Zadanifontodlomka"/>
    <w:rsid w:val="009E1480"/>
  </w:style>
  <w:style w:type="character" w:customStyle="1" w:styleId="apple-converted-space">
    <w:name w:val="apple-converted-space"/>
    <w:basedOn w:val="Zadanifontodlomka"/>
    <w:rsid w:val="009E1480"/>
  </w:style>
  <w:style w:type="character" w:customStyle="1" w:styleId="CharChar3">
    <w:name w:val="Char Char3"/>
    <w:rsid w:val="009E1480"/>
    <w:rPr>
      <w:sz w:val="32"/>
      <w:szCs w:val="24"/>
      <w:lang w:val="hr-HR" w:eastAsia="hr-HR" w:bidi="ar-SA"/>
    </w:rPr>
  </w:style>
  <w:style w:type="table" w:styleId="Reetkatablice">
    <w:name w:val="Table Grid"/>
    <w:basedOn w:val="Obinatablica"/>
    <w:uiPriority w:val="59"/>
    <w:rsid w:val="009E148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9E1480"/>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9E1480"/>
    <w:rPr>
      <w:rFonts w:ascii="Calibri" w:eastAsia="Times New Roman" w:hAnsi="Calibri" w:cs="Times New Roman"/>
      <w:sz w:val="20"/>
      <w:szCs w:val="24"/>
      <w:lang w:val="x-none" w:eastAsia="x-none"/>
    </w:rPr>
  </w:style>
  <w:style w:type="character" w:styleId="Istaknuto">
    <w:name w:val="Emphasis"/>
    <w:uiPriority w:val="20"/>
    <w:qFormat/>
    <w:rsid w:val="009E1480"/>
    <w:rPr>
      <w:i/>
      <w:iCs/>
    </w:rPr>
  </w:style>
  <w:style w:type="table" w:styleId="Jednostavnatablica3">
    <w:name w:val="Table Simple 3"/>
    <w:basedOn w:val="Obinatablica"/>
    <w:rsid w:val="009E148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9E148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9E148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9E1480"/>
    <w:rPr>
      <w:b/>
      <w:bCs/>
    </w:rPr>
  </w:style>
  <w:style w:type="paragraph" w:customStyle="1" w:styleId="Default">
    <w:name w:val="Default"/>
    <w:rsid w:val="009E148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9E1480"/>
    <w:rPr>
      <w:color w:val="FF3300"/>
      <w:u w:val="single"/>
    </w:rPr>
  </w:style>
  <w:style w:type="character" w:styleId="Tekstrezerviranogmjesta">
    <w:name w:val="Placeholder Text"/>
    <w:uiPriority w:val="99"/>
    <w:semiHidden/>
    <w:rsid w:val="009E1480"/>
    <w:rPr>
      <w:color w:val="808080"/>
    </w:rPr>
  </w:style>
  <w:style w:type="paragraph" w:styleId="Tekstfusnote">
    <w:name w:val="footnote text"/>
    <w:basedOn w:val="Normal"/>
    <w:link w:val="TekstfusnoteChar"/>
    <w:uiPriority w:val="99"/>
    <w:semiHidden/>
    <w:unhideWhenUsed/>
    <w:rsid w:val="009E1480"/>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9E1480"/>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9E1480"/>
    <w:rPr>
      <w:vertAlign w:val="superscript"/>
    </w:rPr>
  </w:style>
  <w:style w:type="paragraph" w:customStyle="1" w:styleId="t-10-9-kurz-s">
    <w:name w:val="t-10-9-kurz-s"/>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9E1480"/>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9E1480"/>
    <w:rPr>
      <w:rFonts w:ascii="Times New Roman" w:eastAsia="Times New Roman" w:hAnsi="Times New Roman" w:cs="Times New Roman"/>
      <w:b/>
      <w:sz w:val="24"/>
      <w:szCs w:val="20"/>
      <w:lang w:val="x-none" w:eastAsia="x-none"/>
    </w:rPr>
  </w:style>
  <w:style w:type="character" w:customStyle="1" w:styleId="DeltaViewInsertion">
    <w:name w:val="DeltaView Insertion"/>
    <w:rsid w:val="009E1480"/>
    <w:rPr>
      <w:b/>
      <w:i/>
      <w:spacing w:val="0"/>
    </w:rPr>
  </w:style>
  <w:style w:type="paragraph" w:customStyle="1" w:styleId="Text1">
    <w:name w:val="Text 1"/>
    <w:basedOn w:val="Normal"/>
    <w:rsid w:val="009E148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9E148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9E1480"/>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9E1480"/>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9E1480"/>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9E1480"/>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9E1480"/>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9E1480"/>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9E148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9E148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9E148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9E1480"/>
    <w:pPr>
      <w:keepNext/>
      <w:spacing w:before="360" w:after="120" w:line="240" w:lineRule="auto"/>
      <w:jc w:val="center"/>
    </w:pPr>
    <w:rPr>
      <w:rFonts w:ascii="Times New Roman" w:eastAsia="Calibri" w:hAnsi="Times New Roman" w:cs="Times New Roman"/>
      <w:i/>
      <w:sz w:val="24"/>
      <w:lang w:eastAsia="en-GB"/>
    </w:rPr>
  </w:style>
  <w:style w:type="character" w:styleId="Jakoisticanje">
    <w:name w:val="Intense Emphasis"/>
    <w:basedOn w:val="Zadanifontodlomka"/>
    <w:uiPriority w:val="21"/>
    <w:qFormat/>
    <w:rsid w:val="009E1480"/>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bco.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uk.ksenij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14</Pages>
  <Words>4235</Words>
  <Characters>24146</Characters>
  <Application>Microsoft Office Word</Application>
  <DocSecurity>0</DocSecurity>
  <Lines>201</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5</cp:revision>
  <dcterms:created xsi:type="dcterms:W3CDTF">2021-09-24T11:57:00Z</dcterms:created>
  <dcterms:modified xsi:type="dcterms:W3CDTF">2021-09-27T08:09:00Z</dcterms:modified>
</cp:coreProperties>
</file>