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noProof/>
          <w:lang w:eastAsia="hr-HR"/>
        </w:rPr>
        <w:drawing>
          <wp:anchor distT="0" distB="0" distL="114300" distR="114300" simplePos="0" relativeHeight="251659264" behindDoc="0" locked="0" layoutInCell="1" allowOverlap="1">
            <wp:simplePos x="0" y="0"/>
            <wp:positionH relativeFrom="margin">
              <wp:posOffset>2490470</wp:posOffset>
            </wp:positionH>
            <wp:positionV relativeFrom="paragraph">
              <wp:posOffset>48895</wp:posOffset>
            </wp:positionV>
            <wp:extent cx="739775" cy="800735"/>
            <wp:effectExtent l="0" t="0" r="3175" b="0"/>
            <wp:wrapSquare wrapText="bothSides"/>
            <wp:docPr id="1" name="Slika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lika 2"/>
                    <pic:cNvPicPr>
                      <a:picLocks noChangeAspect="1" noChangeArrowheads="1"/>
                    </pic:cNvPicPr>
                  </pic:nvPicPr>
                  <pic:blipFill>
                    <a:blip r:embed="rId7">
                      <a:extLst>
                        <a:ext uri="{28A0092B-C50C-407E-A947-70E740481C1C}">
                          <a14:useLocalDpi xmlns:a14="http://schemas.microsoft.com/office/drawing/2010/main" val="0"/>
                        </a:ext>
                      </a:extLst>
                    </a:blip>
                    <a:srcRect/>
                    <a:stretch>
                      <a:fillRect/>
                    </a:stretch>
                  </pic:blipFill>
                  <pic:spPr bwMode="auto">
                    <a:xfrm>
                      <a:off x="0" y="0"/>
                      <a:ext cx="739775" cy="800735"/>
                    </a:xfrm>
                    <a:prstGeom prst="rect">
                      <a:avLst/>
                    </a:prstGeom>
                    <a:noFill/>
                    <a:ln>
                      <a:noFill/>
                    </a:ln>
                  </pic:spPr>
                </pic:pic>
              </a:graphicData>
            </a:graphic>
            <wp14:sizeRelH relativeFrom="margin">
              <wp14:pctWidth>0</wp14:pctWidth>
            </wp14:sizeRelH>
            <wp14:sizeRelV relativeFrom="margin">
              <wp14:pctHeight>0</wp14:pctHeight>
            </wp14:sizeRelV>
          </wp:anchor>
        </w:drawing>
      </w:r>
    </w:p>
    <w:p w:rsidR="00816B14" w:rsidRPr="00816B14" w:rsidRDefault="00816B1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spacing w:after="200" w:line="276" w:lineRule="auto"/>
        <w:jc w:val="center"/>
        <w:rPr>
          <w:rFonts w:ascii="Times New Roman" w:eastAsia="Times New Roman" w:hAnsi="Times New Roman" w:cs="Times New Roman"/>
          <w:lang w:eastAsia="hr-HR"/>
        </w:rPr>
      </w:pP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KLINIČKI BOLNIČKI CENTAR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Josipa </w:t>
      </w:r>
      <w:proofErr w:type="spellStart"/>
      <w:r w:rsidRPr="008D1054">
        <w:rPr>
          <w:rFonts w:ascii="Times New Roman" w:eastAsia="Times New Roman" w:hAnsi="Times New Roman" w:cs="Arial"/>
          <w:b/>
          <w:color w:val="000000"/>
          <w:sz w:val="24"/>
          <w:szCs w:val="24"/>
          <w:lang w:eastAsia="hr-HR"/>
        </w:rPr>
        <w:t>Huttlera</w:t>
      </w:r>
      <w:proofErr w:type="spellEnd"/>
      <w:r w:rsidRPr="008D1054">
        <w:rPr>
          <w:rFonts w:ascii="Times New Roman" w:eastAsia="Times New Roman" w:hAnsi="Times New Roman" w:cs="Arial"/>
          <w:b/>
          <w:color w:val="000000"/>
          <w:sz w:val="24"/>
          <w:szCs w:val="24"/>
          <w:lang w:eastAsia="hr-HR"/>
        </w:rPr>
        <w:t xml:space="preserve"> 4, 31000 Osijek</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r w:rsidRPr="008D1054">
        <w:rPr>
          <w:rFonts w:ascii="Times New Roman" w:eastAsia="Times New Roman" w:hAnsi="Times New Roman" w:cs="Arial"/>
          <w:b/>
          <w:color w:val="000000"/>
          <w:sz w:val="28"/>
          <w:szCs w:val="28"/>
          <w:lang w:eastAsia="hr-HR"/>
        </w:rPr>
        <w:t>POZIV ZA DOSTAVU PONUDA</w:t>
      </w: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8"/>
          <w:szCs w:val="28"/>
          <w:lang w:eastAsia="hr-HR"/>
        </w:rPr>
      </w:pPr>
    </w:p>
    <w:p w:rsidR="008D1054" w:rsidRPr="008D1054" w:rsidRDefault="008D1054" w:rsidP="008D1054">
      <w:pPr>
        <w:spacing w:after="0" w:line="24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u postupku jednostavne nabave:</w:t>
      </w:r>
    </w:p>
    <w:p w:rsidR="008D1054" w:rsidRPr="008D1054" w:rsidRDefault="008D1054" w:rsidP="008D1054">
      <w:pPr>
        <w:spacing w:before="240" w:after="0" w:line="360"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USLUGA NAJMA UREĐAJA ZA SPRJEČAVANJE NASTANKA BIOOTPADA </w:t>
      </w:r>
    </w:p>
    <w:p w:rsidR="008D1054" w:rsidRPr="008D1054" w:rsidRDefault="008D1054" w:rsidP="008D1054">
      <w:pPr>
        <w:spacing w:after="0" w:line="360" w:lineRule="auto"/>
        <w:ind w:left="10" w:hanging="10"/>
        <w:jc w:val="center"/>
        <w:rPr>
          <w:rFonts w:ascii="Times New Roman" w:eastAsia="Times New Roman" w:hAnsi="Times New Roman" w:cs="Arial"/>
          <w:b/>
          <w:bCs/>
          <w:color w:val="000000"/>
          <w:sz w:val="24"/>
          <w:szCs w:val="24"/>
          <w:lang w:eastAsia="hr-HR"/>
        </w:rPr>
      </w:pPr>
      <w:r w:rsidRPr="008D1054">
        <w:rPr>
          <w:rFonts w:ascii="Times New Roman" w:eastAsia="Times New Roman" w:hAnsi="Times New Roman" w:cs="Arial"/>
          <w:b/>
          <w:color w:val="000000"/>
          <w:sz w:val="24"/>
          <w:szCs w:val="24"/>
          <w:lang w:eastAsia="hr-HR"/>
        </w:rPr>
        <w:t>za potrebe Kliničkog bolničkog centra Osijek</w:t>
      </w:r>
    </w:p>
    <w:p w:rsidR="008D1054" w:rsidRPr="008D1054" w:rsidRDefault="008D1054" w:rsidP="008D1054">
      <w:pPr>
        <w:spacing w:after="0" w:line="360" w:lineRule="auto"/>
        <w:ind w:left="10" w:hanging="10"/>
        <w:jc w:val="center"/>
        <w:rPr>
          <w:rFonts w:ascii="Times New Roman" w:eastAsia="Times New Roman" w:hAnsi="Times New Roman" w:cs="Arial"/>
          <w:b/>
          <w:color w:val="000000"/>
          <w:sz w:val="24"/>
          <w:szCs w:val="24"/>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sz w:val="24"/>
          <w:szCs w:val="24"/>
          <w:lang w:eastAsia="hr-HR"/>
        </w:rPr>
      </w:pPr>
      <w:r w:rsidRPr="008D1054">
        <w:rPr>
          <w:rFonts w:ascii="Times New Roman" w:eastAsia="Times New Roman" w:hAnsi="Times New Roman" w:cs="Arial"/>
          <w:b/>
          <w:color w:val="000000"/>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JN-23/15</w:t>
      </w: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D1054" w:rsidRPr="008D1054" w:rsidRDefault="008D1054" w:rsidP="008D1054">
      <w:pPr>
        <w:spacing w:after="0" w:line="248" w:lineRule="auto"/>
        <w:ind w:left="10" w:hanging="10"/>
        <w:jc w:val="center"/>
        <w:rPr>
          <w:rFonts w:ascii="Times New Roman" w:eastAsia="Times New Roman" w:hAnsi="Times New Roman" w:cs="Arial"/>
          <w:b/>
          <w:color w:val="000000"/>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816B14" w:rsidRDefault="00816B14" w:rsidP="00816B14">
      <w:pPr>
        <w:spacing w:after="0" w:line="276" w:lineRule="auto"/>
        <w:jc w:val="center"/>
        <w:rPr>
          <w:rFonts w:ascii="Times New Roman" w:eastAsia="Times New Roman" w:hAnsi="Times New Roman" w:cs="Arial"/>
          <w:b/>
          <w:lang w:eastAsia="hr-HR"/>
        </w:rPr>
      </w:pPr>
    </w:p>
    <w:p w:rsidR="00816B14" w:rsidRPr="009B6DF4" w:rsidRDefault="00816B14" w:rsidP="00816B14">
      <w:pPr>
        <w:spacing w:after="0" w:line="276" w:lineRule="auto"/>
        <w:jc w:val="center"/>
        <w:rPr>
          <w:rFonts w:ascii="Times New Roman" w:eastAsia="Times New Roman" w:hAnsi="Times New Roman" w:cs="Arial"/>
          <w:b/>
          <w:sz w:val="24"/>
          <w:szCs w:val="24"/>
          <w:lang w:eastAsia="hr-HR"/>
        </w:rPr>
      </w:pPr>
      <w:r w:rsidRPr="009B6DF4">
        <w:rPr>
          <w:rFonts w:ascii="Times New Roman" w:eastAsia="Times New Roman" w:hAnsi="Times New Roman" w:cs="Arial"/>
          <w:b/>
          <w:sz w:val="24"/>
          <w:szCs w:val="24"/>
          <w:lang w:eastAsia="hr-HR"/>
        </w:rPr>
        <w:t xml:space="preserve">Osijek, </w:t>
      </w:r>
      <w:r w:rsidR="008D1054" w:rsidRPr="009B6DF4">
        <w:rPr>
          <w:rFonts w:ascii="Times New Roman" w:eastAsia="Times New Roman" w:hAnsi="Times New Roman" w:cs="Arial"/>
          <w:b/>
          <w:sz w:val="24"/>
          <w:szCs w:val="24"/>
          <w:lang w:eastAsia="hr-HR"/>
        </w:rPr>
        <w:t>travanj</w:t>
      </w:r>
      <w:r w:rsidRPr="009B6DF4">
        <w:rPr>
          <w:rFonts w:ascii="Times New Roman" w:eastAsia="Times New Roman" w:hAnsi="Times New Roman" w:cs="Arial"/>
          <w:b/>
          <w:sz w:val="24"/>
          <w:szCs w:val="24"/>
          <w:lang w:eastAsia="hr-HR"/>
        </w:rPr>
        <w:t xml:space="preserve"> 202</w:t>
      </w:r>
      <w:r w:rsidR="008D1054" w:rsidRPr="009B6DF4">
        <w:rPr>
          <w:rFonts w:ascii="Times New Roman" w:eastAsia="Times New Roman" w:hAnsi="Times New Roman" w:cs="Arial"/>
          <w:b/>
          <w:sz w:val="24"/>
          <w:szCs w:val="24"/>
          <w:lang w:eastAsia="hr-HR"/>
        </w:rPr>
        <w:t>3</w:t>
      </w:r>
      <w:r w:rsidRPr="009B6DF4">
        <w:rPr>
          <w:rFonts w:ascii="Times New Roman" w:eastAsia="Times New Roman" w:hAnsi="Times New Roman" w:cs="Arial"/>
          <w:b/>
          <w:sz w:val="24"/>
          <w:szCs w:val="24"/>
          <w:lang w:eastAsia="hr-HR"/>
        </w:rPr>
        <w:t>.</w:t>
      </w:r>
      <w:r w:rsidR="008D1054" w:rsidRPr="009B6DF4">
        <w:rPr>
          <w:rFonts w:ascii="Times New Roman" w:eastAsia="Times New Roman" w:hAnsi="Times New Roman" w:cs="Arial"/>
          <w:b/>
          <w:sz w:val="24"/>
          <w:szCs w:val="24"/>
          <w:lang w:eastAsia="hr-HR"/>
        </w:rPr>
        <w:t xml:space="preserve"> god.</w:t>
      </w:r>
    </w:p>
    <w:p w:rsidR="00816B14" w:rsidRDefault="00816B14" w:rsidP="00816B14">
      <w:pPr>
        <w:keepNext/>
        <w:keepLines/>
        <w:spacing w:before="480" w:after="0" w:line="276" w:lineRule="auto"/>
        <w:jc w:val="both"/>
        <w:rPr>
          <w:rFonts w:ascii="Times New Roman" w:eastAsia="Times New Roman" w:hAnsi="Times New Roman" w:cs="Times New Roman"/>
          <w:b/>
          <w:bCs/>
          <w:color w:val="000000"/>
          <w:sz w:val="24"/>
          <w:szCs w:val="28"/>
          <w:lang w:val="x-none"/>
        </w:rPr>
      </w:pPr>
      <w:r w:rsidRPr="00816B14">
        <w:rPr>
          <w:rFonts w:ascii="Times New Roman" w:eastAsia="Times New Roman" w:hAnsi="Times New Roman" w:cs="Times New Roman"/>
          <w:b/>
          <w:bCs/>
          <w:color w:val="000000"/>
          <w:sz w:val="24"/>
          <w:szCs w:val="28"/>
          <w:lang w:val="x-none"/>
        </w:rPr>
        <w:lastRenderedPageBreak/>
        <w:t>Sadržaj</w:t>
      </w:r>
    </w:p>
    <w:p w:rsidR="00816B14" w:rsidRPr="009B6DF4" w:rsidRDefault="00816B14" w:rsidP="00816B14">
      <w:pPr>
        <w:tabs>
          <w:tab w:val="right" w:leader="dot" w:pos="9062"/>
        </w:tabs>
        <w:spacing w:after="100" w:line="276" w:lineRule="auto"/>
        <w:jc w:val="center"/>
        <w:rPr>
          <w:rFonts w:ascii="Calibri" w:eastAsia="Times New Roman" w:hAnsi="Calibri" w:cs="Times New Roman"/>
          <w:noProof/>
          <w:lang w:eastAsia="hr-HR"/>
        </w:rPr>
      </w:pPr>
      <w:r w:rsidRPr="00816B14">
        <w:rPr>
          <w:rFonts w:ascii="Times New Roman" w:eastAsia="Times New Roman" w:hAnsi="Times New Roman" w:cs="Times New Roman"/>
        </w:rPr>
        <w:fldChar w:fldCharType="begin"/>
      </w:r>
      <w:r w:rsidRPr="00816B14">
        <w:rPr>
          <w:rFonts w:ascii="Times New Roman" w:eastAsia="Times New Roman" w:hAnsi="Times New Roman" w:cs="Times New Roman"/>
        </w:rPr>
        <w:instrText xml:space="preserve"> TOC \o "1-3" \h \z \u </w:instrText>
      </w:r>
      <w:r w:rsidRPr="00816B14">
        <w:rPr>
          <w:rFonts w:ascii="Times New Roman" w:eastAsia="Times New Roman" w:hAnsi="Times New Roman" w:cs="Times New Roman"/>
        </w:rPr>
        <w:fldChar w:fldCharType="separate"/>
      </w:r>
      <w:hyperlink w:anchor="_Toc71875924" w:history="1">
        <w:r w:rsidRPr="009B6DF4">
          <w:rPr>
            <w:rFonts w:ascii="Times New Roman" w:eastAsia="Times New Roman" w:hAnsi="Times New Roman" w:cs="Times New Roman"/>
            <w:noProof/>
            <w:u w:val="single"/>
          </w:rPr>
          <w:t>1. OPĆI PODACI</w:t>
        </w:r>
        <w:r w:rsidRPr="009B6DF4">
          <w:rPr>
            <w:rFonts w:ascii="Times New Roman" w:eastAsia="Times New Roman" w:hAnsi="Times New Roman" w:cs="Times New Roman"/>
            <w:noProof/>
            <w:webHidden/>
          </w:rPr>
          <w:tab/>
        </w:r>
        <w:r w:rsidRPr="009B6DF4">
          <w:rPr>
            <w:rFonts w:ascii="Times New Roman" w:eastAsia="Times New Roman" w:hAnsi="Times New Roman" w:cs="Times New Roman"/>
            <w:noProof/>
            <w:webHidden/>
          </w:rPr>
          <w:fldChar w:fldCharType="begin"/>
        </w:r>
        <w:r w:rsidRPr="009B6DF4">
          <w:rPr>
            <w:rFonts w:ascii="Times New Roman" w:eastAsia="Times New Roman" w:hAnsi="Times New Roman" w:cs="Times New Roman"/>
            <w:noProof/>
            <w:webHidden/>
          </w:rPr>
          <w:instrText xml:space="preserve"> PAGEREF _Toc71875924 \h </w:instrText>
        </w:r>
        <w:r w:rsidRPr="009B6DF4">
          <w:rPr>
            <w:rFonts w:ascii="Times New Roman" w:eastAsia="Times New Roman" w:hAnsi="Times New Roman" w:cs="Times New Roman"/>
            <w:noProof/>
            <w:webHidden/>
          </w:rPr>
        </w:r>
        <w:r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5" w:history="1">
        <w:r w:rsidR="00816B14" w:rsidRPr="009B6DF4">
          <w:rPr>
            <w:rFonts w:ascii="Times New Roman" w:eastAsia="Times New Roman" w:hAnsi="Times New Roman" w:cs="Times New Roman"/>
            <w:noProof/>
            <w:u w:val="single"/>
          </w:rPr>
          <w:t>1.1. Podaci o Naručitelju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6" w:history="1">
        <w:r w:rsidR="00816B14" w:rsidRPr="009B6DF4">
          <w:rPr>
            <w:rFonts w:ascii="Times New Roman" w:eastAsia="Times New Roman" w:hAnsi="Times New Roman" w:cs="Times New Roman"/>
            <w:noProof/>
            <w:u w:val="single"/>
          </w:rPr>
          <w:t>1.2. Osobe ili služba zadužena za kontakt</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7" w:history="1">
        <w:r w:rsidR="00816B14" w:rsidRPr="009B6DF4">
          <w:rPr>
            <w:rFonts w:ascii="Times New Roman" w:eastAsia="Times New Roman" w:hAnsi="Times New Roman" w:cs="Arial"/>
            <w:noProof/>
            <w:u w:val="single"/>
            <w:lang w:eastAsia="hr-HR"/>
          </w:rPr>
          <w:t>1.3. Evidencijski broj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8" w:history="1">
        <w:r w:rsidR="00816B14" w:rsidRPr="009B6DF4">
          <w:rPr>
            <w:rFonts w:ascii="Times New Roman" w:eastAsia="Times New Roman" w:hAnsi="Times New Roman" w:cs="Times New Roman"/>
            <w:noProof/>
            <w:u w:val="single"/>
          </w:rPr>
          <w:t>1.4. Sukob interesa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3</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29" w:history="1">
        <w:r w:rsidR="00816B14" w:rsidRPr="009B6DF4">
          <w:rPr>
            <w:rFonts w:ascii="Times New Roman" w:eastAsia="Times New Roman" w:hAnsi="Times New Roman" w:cs="Times New Roman"/>
            <w:noProof/>
            <w:u w:val="single"/>
          </w:rPr>
          <w:t>1.5. Vrsta postupka javne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_Toc71875929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0" w:history="1">
        <w:r w:rsidR="00816B14" w:rsidRPr="009B6DF4">
          <w:rPr>
            <w:rFonts w:ascii="Times New Roman" w:eastAsia="Times New Roman" w:hAnsi="Times New Roman" w:cs="Times New Roman"/>
            <w:noProof/>
            <w:u w:val="single"/>
          </w:rPr>
          <w:t>1.6. Procijenjena vrijednost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1" w:history="1">
        <w:r w:rsidR="00816B14" w:rsidRPr="009B6DF4">
          <w:rPr>
            <w:rFonts w:ascii="Times New Roman" w:eastAsia="Times New Roman" w:hAnsi="Times New Roman" w:cs="Times New Roman"/>
            <w:noProof/>
            <w:u w:val="single"/>
          </w:rPr>
          <w:t>1.7. Vrsta ugovora o nabavi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jc w:val="center"/>
        <w:rPr>
          <w:rFonts w:ascii="Calibri" w:eastAsia="Times New Roman" w:hAnsi="Calibri" w:cs="Times New Roman"/>
          <w:noProof/>
          <w:lang w:eastAsia="hr-HR"/>
        </w:rPr>
      </w:pPr>
      <w:hyperlink w:anchor="_Toc71875932" w:history="1">
        <w:r w:rsidR="00816B14" w:rsidRPr="009B6DF4">
          <w:rPr>
            <w:rFonts w:ascii="Times New Roman" w:eastAsia="Times New Roman" w:hAnsi="Times New Roman" w:cs="Times New Roman"/>
            <w:noProof/>
            <w:u w:val="single"/>
          </w:rPr>
          <w:t>2. PODACI O PREDMETU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3" w:history="1">
        <w:r w:rsidR="00816B14" w:rsidRPr="009B6DF4">
          <w:rPr>
            <w:rFonts w:ascii="Times New Roman" w:eastAsia="Times New Roman" w:hAnsi="Times New Roman" w:cs="Times New Roman"/>
            <w:noProof/>
            <w:u w:val="single"/>
          </w:rPr>
          <w:t>2.1. Predmet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4" w:history="1">
        <w:r w:rsidR="00816B14" w:rsidRPr="009B6DF4">
          <w:rPr>
            <w:rFonts w:ascii="Times New Roman" w:eastAsia="Times New Roman" w:hAnsi="Times New Roman" w:cs="Times New Roman"/>
            <w:noProof/>
            <w:u w:val="single"/>
          </w:rPr>
          <w:t>2.2. Opis, tehnička specifikacija i količina predmeta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5" w:history="1">
        <w:r w:rsidR="00816B14" w:rsidRPr="009B6DF4">
          <w:rPr>
            <w:rFonts w:ascii="Times New Roman" w:eastAsia="Times New Roman" w:hAnsi="Times New Roman" w:cs="Times New Roman"/>
            <w:noProof/>
            <w:u w:val="single"/>
          </w:rPr>
          <w:t>2.3. Troškovnik</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6" w:history="1">
        <w:r w:rsidR="00816B14" w:rsidRPr="009B6DF4">
          <w:rPr>
            <w:rFonts w:ascii="Times New Roman" w:eastAsia="Times New Roman" w:hAnsi="Times New Roman" w:cs="Times New Roman"/>
            <w:noProof/>
            <w:u w:val="single"/>
          </w:rPr>
          <w:t>2.4. Mjesto izvršenje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37" w:history="1">
        <w:r w:rsidR="00816B14" w:rsidRPr="009B6DF4">
          <w:rPr>
            <w:rFonts w:ascii="Times New Roman" w:eastAsia="Times New Roman" w:hAnsi="Times New Roman" w:cs="Times New Roman"/>
            <w:noProof/>
            <w:u w:val="single"/>
          </w:rPr>
          <w:t>2.5. Rok početka usluge, duljina trajanja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4</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jc w:val="center"/>
        <w:rPr>
          <w:rFonts w:ascii="Calibri" w:eastAsia="Times New Roman" w:hAnsi="Calibri" w:cs="Times New Roman"/>
          <w:noProof/>
          <w:lang w:eastAsia="hr-HR"/>
        </w:rPr>
      </w:pPr>
      <w:hyperlink w:anchor="_Toc71875938" w:history="1">
        <w:r w:rsidR="00816B14" w:rsidRPr="009B6DF4">
          <w:rPr>
            <w:rFonts w:ascii="Times New Roman" w:eastAsia="Times New Roman" w:hAnsi="Times New Roman" w:cs="Times New Roman"/>
            <w:noProof/>
            <w:u w:val="single"/>
          </w:rPr>
          <w:t>3. KRITERIJ ZA KVALITATIVNI ODABIR GOSPODARSKOG SUBJEKTA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5</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jc w:val="center"/>
        <w:rPr>
          <w:rFonts w:ascii="Calibri" w:eastAsia="Times New Roman" w:hAnsi="Calibri" w:cs="Times New Roman"/>
          <w:noProof/>
          <w:lang w:eastAsia="hr-HR"/>
        </w:rPr>
      </w:pPr>
      <w:hyperlink w:anchor="_Toc71875939" w:history="1">
        <w:r w:rsidR="00816B14" w:rsidRPr="009B6DF4">
          <w:rPr>
            <w:rFonts w:ascii="Times New Roman" w:eastAsia="Times New Roman" w:hAnsi="Times New Roman" w:cs="Times New Roman"/>
            <w:noProof/>
            <w:u w:val="single"/>
          </w:rPr>
          <w:t>4. PODACI O PONUDI</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_Toc71875939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0" w:history="1">
        <w:r w:rsidR="00816B14" w:rsidRPr="009B6DF4">
          <w:rPr>
            <w:rFonts w:ascii="Times New Roman" w:eastAsia="Times New Roman" w:hAnsi="Times New Roman" w:cs="Times New Roman"/>
            <w:noProof/>
            <w:u w:val="single"/>
          </w:rPr>
          <w:t>4.1. Sadržaj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left" w:pos="880"/>
          <w:tab w:val="right" w:leader="dot" w:pos="9062"/>
        </w:tabs>
        <w:spacing w:after="100" w:line="276" w:lineRule="auto"/>
        <w:ind w:left="220"/>
        <w:jc w:val="both"/>
        <w:rPr>
          <w:rFonts w:ascii="Calibri" w:eastAsia="Times New Roman" w:hAnsi="Calibri" w:cs="Times New Roman"/>
          <w:noProof/>
          <w:lang w:eastAsia="hr-HR"/>
        </w:rPr>
      </w:pPr>
      <w:hyperlink w:anchor="_Toc71875941" w:history="1">
        <w:r w:rsidR="00816B14" w:rsidRPr="009B6DF4">
          <w:rPr>
            <w:rFonts w:ascii="Times New Roman" w:eastAsia="Times New Roman" w:hAnsi="Times New Roman" w:cs="Times New Roman"/>
            <w:noProof/>
            <w:u w:val="single"/>
          </w:rPr>
          <w:t>4.2.</w:t>
        </w:r>
        <w:r w:rsidR="009B6DF4">
          <w:rPr>
            <w:rFonts w:ascii="Times New Roman" w:eastAsia="Times New Roman" w:hAnsi="Times New Roman" w:cs="Times New Roman"/>
            <w:noProof/>
            <w:u w:val="single"/>
          </w:rPr>
          <w:t xml:space="preserve"> </w:t>
        </w:r>
        <w:r w:rsidR="00816B14" w:rsidRPr="009B6DF4">
          <w:rPr>
            <w:rFonts w:ascii="Times New Roman" w:eastAsia="Times New Roman" w:hAnsi="Times New Roman" w:cs="Times New Roman"/>
            <w:noProof/>
            <w:u w:val="single"/>
          </w:rPr>
          <w:t>Datum, vrijeme, mjesto i način dostave ponuda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2" w:history="1">
        <w:r w:rsidR="00816B14" w:rsidRPr="009B6DF4">
          <w:rPr>
            <w:rFonts w:ascii="Times New Roman" w:eastAsia="Times New Roman" w:hAnsi="Times New Roman" w:cs="Times New Roman"/>
            <w:noProof/>
            <w:u w:val="single"/>
          </w:rPr>
          <w:t>4.3. Rok valjanosti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3" w:history="1">
        <w:r w:rsidR="00816B14" w:rsidRPr="009B6DF4">
          <w:rPr>
            <w:rFonts w:ascii="Times New Roman" w:eastAsia="Times New Roman" w:hAnsi="Times New Roman" w:cs="Times New Roman"/>
            <w:noProof/>
            <w:u w:val="single"/>
          </w:rPr>
          <w:t>4.4. Kriterij za odabir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4" w:history="1">
        <w:r w:rsidR="00816B14" w:rsidRPr="009B6DF4">
          <w:rPr>
            <w:rFonts w:ascii="Times New Roman" w:eastAsia="Times New Roman" w:hAnsi="Times New Roman" w:cs="Times New Roman"/>
            <w:noProof/>
            <w:u w:val="single"/>
          </w:rPr>
          <w:t>4.5. Cijena i valuta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_Toc71875944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5" w:history="1">
        <w:r w:rsidR="00816B14" w:rsidRPr="009B6DF4">
          <w:rPr>
            <w:rFonts w:ascii="Times New Roman" w:eastAsia="Times New Roman" w:hAnsi="Times New Roman" w:cs="Times New Roman"/>
            <w:noProof/>
            <w:u w:val="single"/>
          </w:rPr>
          <w:t>4.6. Jezik i pismo ponude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_Toc71875945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7</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jc w:val="center"/>
        <w:rPr>
          <w:rFonts w:ascii="Calibri" w:eastAsia="Times New Roman" w:hAnsi="Calibri" w:cs="Times New Roman"/>
          <w:noProof/>
          <w:lang w:eastAsia="hr-HR"/>
        </w:rPr>
      </w:pPr>
      <w:hyperlink w:anchor="_Toc71875946" w:history="1">
        <w:r w:rsidR="00816B14" w:rsidRPr="009B6DF4">
          <w:rPr>
            <w:rFonts w:ascii="Times New Roman" w:eastAsia="Times New Roman" w:hAnsi="Times New Roman" w:cs="Times New Roman"/>
            <w:noProof/>
            <w:u w:val="single"/>
          </w:rPr>
          <w:t>5.  OSTALE ODREDBE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_Toc71875946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7" w:history="1">
        <w:r w:rsidR="00816B14" w:rsidRPr="009B6DF4">
          <w:rPr>
            <w:rFonts w:ascii="Times New Roman" w:eastAsia="Times New Roman" w:hAnsi="Times New Roman" w:cs="Times New Roman"/>
            <w:noProof/>
            <w:u w:val="single"/>
          </w:rPr>
          <w:t>5.1. Jamstva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_Toc71875947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9B6DF4" w:rsidP="009B6DF4">
      <w:pPr>
        <w:tabs>
          <w:tab w:val="right" w:leader="dot" w:pos="9062"/>
        </w:tabs>
        <w:spacing w:after="100" w:line="276" w:lineRule="auto"/>
        <w:jc w:val="both"/>
        <w:rPr>
          <w:rFonts w:ascii="Calibri" w:eastAsia="Times New Roman" w:hAnsi="Calibri" w:cs="Times New Roman"/>
          <w:noProof/>
          <w:lang w:eastAsia="hr-HR"/>
        </w:rPr>
      </w:pPr>
      <w:r>
        <w:t xml:space="preserve">    </w:t>
      </w:r>
      <w:hyperlink w:anchor="_Toc71875948" w:history="1">
        <w:r w:rsidR="00816B14" w:rsidRPr="009B6DF4">
          <w:rPr>
            <w:rFonts w:ascii="Times New Roman" w:eastAsia="Times New Roman" w:hAnsi="Times New Roman" w:cs="Times New Roman"/>
            <w:noProof/>
            <w:u w:val="single"/>
          </w:rPr>
          <w:t>5.1.1.  Jamstvo za uredno izvršavanje ugovora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_Toc71875948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49" w:history="1">
        <w:r w:rsidR="00816B14" w:rsidRPr="009B6DF4">
          <w:rPr>
            <w:rFonts w:ascii="Times New Roman" w:eastAsia="Times New Roman" w:hAnsi="Times New Roman" w:cs="Times New Roman"/>
            <w:noProof/>
            <w:u w:val="single"/>
          </w:rPr>
          <w:t>5.2. Rok za donošenje odluke o odabiru ili odluke o poništenju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_Toc71875949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right" w:leader="dot" w:pos="9062"/>
        </w:tabs>
        <w:spacing w:after="100" w:line="276" w:lineRule="auto"/>
        <w:ind w:left="220"/>
        <w:jc w:val="both"/>
        <w:rPr>
          <w:rFonts w:ascii="Calibri" w:eastAsia="Times New Roman" w:hAnsi="Calibri" w:cs="Times New Roman"/>
          <w:noProof/>
          <w:lang w:eastAsia="hr-HR"/>
        </w:rPr>
      </w:pPr>
      <w:hyperlink w:anchor="_Toc71875950" w:history="1">
        <w:r w:rsidR="00816B14" w:rsidRPr="009B6DF4">
          <w:rPr>
            <w:rFonts w:ascii="Times New Roman" w:eastAsia="Times New Roman" w:hAnsi="Times New Roman" w:cs="Times New Roman"/>
            <w:noProof/>
            <w:u w:val="single"/>
          </w:rPr>
          <w:t>5.3. Rok, način i uvjeti plaćanja</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_Toc71875950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8</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1" w:history="1">
        <w:r w:rsidR="00816B14" w:rsidRPr="009B6DF4">
          <w:rPr>
            <w:rFonts w:ascii="Times New Roman" w:eastAsia="Times New Roman" w:hAnsi="Times New Roman" w:cs="Times New Roman"/>
            <w:noProof/>
            <w:u w:val="single"/>
          </w:rPr>
          <w:t>Prilog 1.</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PONUDBENI LIST U POSTUPKU JEDNOSTAVNE NABAVE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_Toc71875951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9</w:t>
        </w:r>
        <w:r w:rsidR="00816B14" w:rsidRPr="009B6DF4">
          <w:rPr>
            <w:rFonts w:ascii="Times New Roman" w:eastAsia="Times New Roman" w:hAnsi="Times New Roman" w:cs="Times New Roman"/>
            <w:noProof/>
            <w:webHidden/>
          </w:rPr>
          <w:fldChar w:fldCharType="end"/>
        </w:r>
      </w:hyperlink>
    </w:p>
    <w:p w:rsidR="00816B14" w:rsidRPr="009B6DF4" w:rsidRDefault="002A3090"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2" w:history="1">
        <w:r w:rsidR="00816B14" w:rsidRPr="009B6DF4">
          <w:rPr>
            <w:rFonts w:ascii="Times New Roman" w:eastAsia="Times New Roman" w:hAnsi="Times New Roman" w:cs="Times New Roman"/>
            <w:noProof/>
            <w:u w:val="single"/>
          </w:rPr>
          <w:t>Prilog 2.</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IZJAVA O NEKAŽNJAVANJU:</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_Toc71875952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12</w:t>
        </w:r>
        <w:r w:rsidR="00816B14" w:rsidRPr="009B6DF4">
          <w:rPr>
            <w:rFonts w:ascii="Times New Roman" w:eastAsia="Times New Roman" w:hAnsi="Times New Roman" w:cs="Times New Roman"/>
            <w:noProof/>
            <w:webHidden/>
          </w:rPr>
          <w:fldChar w:fldCharType="end"/>
        </w:r>
      </w:hyperlink>
    </w:p>
    <w:p w:rsidR="00816B14" w:rsidRPr="00816B14" w:rsidRDefault="002A3090" w:rsidP="00816B14">
      <w:pPr>
        <w:tabs>
          <w:tab w:val="left" w:pos="1100"/>
          <w:tab w:val="right" w:leader="dot" w:pos="9062"/>
        </w:tabs>
        <w:spacing w:after="100" w:line="276" w:lineRule="auto"/>
        <w:jc w:val="center"/>
        <w:rPr>
          <w:rFonts w:ascii="Calibri" w:eastAsia="Times New Roman" w:hAnsi="Calibri" w:cs="Times New Roman"/>
          <w:noProof/>
          <w:lang w:eastAsia="hr-HR"/>
        </w:rPr>
      </w:pPr>
      <w:hyperlink w:anchor="_Toc71875953" w:history="1">
        <w:r w:rsidR="00816B14" w:rsidRPr="009B6DF4">
          <w:rPr>
            <w:rFonts w:ascii="Times New Roman" w:eastAsia="Times New Roman" w:hAnsi="Times New Roman" w:cs="Times New Roman"/>
            <w:noProof/>
            <w:u w:val="single"/>
          </w:rPr>
          <w:t>Prilog 3.</w:t>
        </w:r>
        <w:r w:rsidR="00816B14" w:rsidRPr="009B6DF4">
          <w:rPr>
            <w:rFonts w:ascii="Calibri" w:eastAsia="Times New Roman" w:hAnsi="Calibri" w:cs="Times New Roman"/>
            <w:noProof/>
            <w:lang w:eastAsia="hr-HR"/>
          </w:rPr>
          <w:tab/>
        </w:r>
        <w:r w:rsidR="00816B14" w:rsidRPr="009B6DF4">
          <w:rPr>
            <w:rFonts w:ascii="Times New Roman" w:eastAsia="Times New Roman" w:hAnsi="Times New Roman" w:cs="Times New Roman"/>
            <w:noProof/>
            <w:u w:val="single"/>
          </w:rPr>
          <w:t>PRIJEDLOG UGOVORA O PRUŽANJU USLUGE</w:t>
        </w:r>
        <w:r w:rsidR="00816B14" w:rsidRPr="009B6DF4">
          <w:rPr>
            <w:rFonts w:ascii="Times New Roman" w:eastAsia="Times New Roman" w:hAnsi="Times New Roman" w:cs="Times New Roman"/>
            <w:noProof/>
            <w:webHidden/>
          </w:rPr>
          <w:tab/>
        </w:r>
        <w:r w:rsidR="00816B14" w:rsidRPr="009B6DF4">
          <w:rPr>
            <w:rFonts w:ascii="Times New Roman" w:eastAsia="Times New Roman" w:hAnsi="Times New Roman" w:cs="Times New Roman"/>
            <w:noProof/>
            <w:webHidden/>
          </w:rPr>
          <w:fldChar w:fldCharType="begin"/>
        </w:r>
        <w:r w:rsidR="00816B14" w:rsidRPr="009B6DF4">
          <w:rPr>
            <w:rFonts w:ascii="Times New Roman" w:eastAsia="Times New Roman" w:hAnsi="Times New Roman" w:cs="Times New Roman"/>
            <w:noProof/>
            <w:webHidden/>
          </w:rPr>
          <w:instrText xml:space="preserve"> PAGEREF _Toc71875953 \h </w:instrText>
        </w:r>
        <w:r w:rsidR="00816B14" w:rsidRPr="009B6DF4">
          <w:rPr>
            <w:rFonts w:ascii="Times New Roman" w:eastAsia="Times New Roman" w:hAnsi="Times New Roman" w:cs="Times New Roman"/>
            <w:noProof/>
            <w:webHidden/>
          </w:rPr>
        </w:r>
        <w:r w:rsidR="00816B14" w:rsidRPr="009B6DF4">
          <w:rPr>
            <w:rFonts w:ascii="Times New Roman" w:eastAsia="Times New Roman" w:hAnsi="Times New Roman" w:cs="Times New Roman"/>
            <w:noProof/>
            <w:webHidden/>
          </w:rPr>
          <w:fldChar w:fldCharType="separate"/>
        </w:r>
        <w:r w:rsidR="00224C12" w:rsidRPr="009B6DF4">
          <w:rPr>
            <w:rFonts w:ascii="Times New Roman" w:eastAsia="Times New Roman" w:hAnsi="Times New Roman" w:cs="Times New Roman"/>
            <w:noProof/>
            <w:webHidden/>
          </w:rPr>
          <w:t>14</w:t>
        </w:r>
        <w:r w:rsidR="00816B14" w:rsidRPr="009B6DF4">
          <w:rPr>
            <w:rFonts w:ascii="Times New Roman" w:eastAsia="Times New Roman" w:hAnsi="Times New Roman" w:cs="Times New Roman"/>
            <w:noProof/>
            <w:webHidden/>
          </w:rPr>
          <w:fldChar w:fldCharType="end"/>
        </w:r>
      </w:hyperlink>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fldChar w:fldCharType="end"/>
      </w:r>
      <w:bookmarkStart w:id="0" w:name="_Toc461013721"/>
      <w:bookmarkStart w:id="1" w:name="_Toc474478034"/>
      <w:bookmarkStart w:id="2" w:name="_Toc474751435"/>
      <w:bookmarkStart w:id="3" w:name="_Toc474751490"/>
      <w:bookmarkStart w:id="4" w:name="_Toc474751544"/>
      <w:bookmarkStart w:id="5" w:name="_Toc47500656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br w:type="page"/>
      </w:r>
      <w:r w:rsidR="008D1054" w:rsidRPr="008D1054">
        <w:rPr>
          <w:rFonts w:ascii="Times New Roman" w:eastAsia="Times New Roman" w:hAnsi="Times New Roman" w:cs="Times New Roman"/>
          <w:lang w:eastAsia="hr-HR"/>
        </w:rPr>
        <w:t xml:space="preserve">Sukladno odredbama Pravilnika o provedbi nabave robe, usluga i radova na koju se ne primjenjuje Zakon o javnoj nabavi, </w:t>
      </w:r>
      <w:proofErr w:type="spellStart"/>
      <w:r w:rsidR="008D1054" w:rsidRPr="008D1054">
        <w:rPr>
          <w:rFonts w:ascii="Times New Roman" w:eastAsia="Times New Roman" w:hAnsi="Times New Roman" w:cs="Times New Roman"/>
          <w:lang w:eastAsia="hr-HR"/>
        </w:rPr>
        <w:t>Urbroj</w:t>
      </w:r>
      <w:proofErr w:type="spellEnd"/>
      <w:r w:rsidR="008D1054" w:rsidRPr="008D1054">
        <w:rPr>
          <w:rFonts w:ascii="Times New Roman" w:eastAsia="Times New Roman" w:hAnsi="Times New Roman" w:cs="Times New Roman"/>
          <w:lang w:eastAsia="hr-HR"/>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 Klinički bolnički centar Osijek, kao Naručitelj, poziva Vas dostaviti ponudu u postupku jednostavne nabave:</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D1054" w:rsidRDefault="00816B14" w:rsidP="008D1054">
      <w:pPr>
        <w:spacing w:after="0" w:line="276"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USLUGA NAJMA UREĐAJA ZA</w:t>
      </w:r>
      <w:r>
        <w:rPr>
          <w:rFonts w:ascii="Times New Roman" w:eastAsia="Times New Roman" w:hAnsi="Times New Roman" w:cs="Times New Roman"/>
          <w:b/>
          <w:sz w:val="28"/>
          <w:szCs w:val="28"/>
          <w:lang w:eastAsia="hr-HR"/>
        </w:rPr>
        <w:t xml:space="preserve"> </w:t>
      </w:r>
    </w:p>
    <w:p w:rsidR="00816B14" w:rsidRPr="00816B14" w:rsidRDefault="00816B14" w:rsidP="008D1054">
      <w:pPr>
        <w:spacing w:after="0" w:line="276" w:lineRule="auto"/>
        <w:jc w:val="center"/>
        <w:rPr>
          <w:rFonts w:ascii="Times New Roman" w:eastAsia="Times New Roman" w:hAnsi="Times New Roman" w:cs="Times New Roman"/>
          <w:b/>
          <w:sz w:val="28"/>
          <w:szCs w:val="28"/>
          <w:lang w:eastAsia="hr-HR"/>
        </w:rPr>
      </w:pPr>
      <w:r>
        <w:rPr>
          <w:rFonts w:ascii="Times New Roman" w:eastAsia="Times New Roman" w:hAnsi="Times New Roman" w:cs="Times New Roman"/>
          <w:b/>
          <w:sz w:val="28"/>
          <w:szCs w:val="28"/>
          <w:lang w:eastAsia="hr-HR"/>
        </w:rPr>
        <w:t>SPREČAVANJE NASTANKA BIOOTPADA</w:t>
      </w:r>
    </w:p>
    <w:p w:rsidR="00816B14" w:rsidRPr="008D1054" w:rsidRDefault="00816B14" w:rsidP="00816B14">
      <w:pPr>
        <w:spacing w:after="0" w:line="240" w:lineRule="auto"/>
        <w:jc w:val="center"/>
        <w:rPr>
          <w:rFonts w:ascii="Times New Roman" w:eastAsia="Times New Roman" w:hAnsi="Times New Roman" w:cs="Times New Roman"/>
          <w:b/>
          <w:bCs/>
          <w:sz w:val="24"/>
          <w:szCs w:val="24"/>
          <w:lang w:eastAsia="hr-HR"/>
        </w:rPr>
      </w:pPr>
      <w:r w:rsidRPr="008D1054">
        <w:rPr>
          <w:rFonts w:ascii="Times New Roman" w:eastAsia="Times New Roman" w:hAnsi="Times New Roman" w:cs="Times New Roman"/>
          <w:b/>
          <w:sz w:val="24"/>
          <w:szCs w:val="24"/>
          <w:lang w:eastAsia="hr-HR"/>
        </w:rPr>
        <w:t>za potrebe Kliničkog bolničkog centra Osijek</w:t>
      </w:r>
    </w:p>
    <w:p w:rsidR="00816B14" w:rsidRDefault="00816B14" w:rsidP="00816B14">
      <w:pPr>
        <w:spacing w:after="0" w:line="240" w:lineRule="auto"/>
        <w:jc w:val="center"/>
        <w:rPr>
          <w:rFonts w:ascii="Times New Roman" w:eastAsia="Times New Roman" w:hAnsi="Times New Roman" w:cs="Times New Roman"/>
          <w:b/>
          <w:color w:val="000000"/>
          <w:sz w:val="24"/>
          <w:szCs w:val="24"/>
          <w:lang w:eastAsia="hr-HR"/>
        </w:rPr>
      </w:pPr>
      <w:r w:rsidRPr="008D1054">
        <w:rPr>
          <w:rFonts w:ascii="Times New Roman" w:eastAsia="Times New Roman" w:hAnsi="Times New Roman" w:cs="Times New Roman"/>
          <w:b/>
          <w:sz w:val="24"/>
          <w:szCs w:val="24"/>
          <w:lang w:eastAsia="hr-HR"/>
        </w:rPr>
        <w:t xml:space="preserve">Evidencijski broj nabave: </w:t>
      </w:r>
      <w:r w:rsidRPr="008D1054">
        <w:rPr>
          <w:rFonts w:ascii="Times New Roman" w:eastAsia="Times New Roman" w:hAnsi="Times New Roman" w:cs="Times New Roman"/>
          <w:b/>
          <w:color w:val="000000"/>
          <w:sz w:val="24"/>
          <w:szCs w:val="24"/>
          <w:lang w:eastAsia="hr-HR"/>
        </w:rPr>
        <w:t>JN-2</w:t>
      </w:r>
      <w:r w:rsidR="008D1054">
        <w:rPr>
          <w:rFonts w:ascii="Times New Roman" w:eastAsia="Times New Roman" w:hAnsi="Times New Roman" w:cs="Times New Roman"/>
          <w:b/>
          <w:color w:val="000000"/>
          <w:sz w:val="24"/>
          <w:szCs w:val="24"/>
          <w:lang w:eastAsia="hr-HR"/>
        </w:rPr>
        <w:t>3</w:t>
      </w:r>
      <w:r w:rsidRPr="008D1054">
        <w:rPr>
          <w:rFonts w:ascii="Times New Roman" w:eastAsia="Times New Roman" w:hAnsi="Times New Roman" w:cs="Times New Roman"/>
          <w:b/>
          <w:color w:val="000000"/>
          <w:sz w:val="24"/>
          <w:szCs w:val="24"/>
          <w:lang w:eastAsia="hr-HR"/>
        </w:rPr>
        <w:t>/1</w:t>
      </w:r>
      <w:r w:rsidR="008D1054">
        <w:rPr>
          <w:rFonts w:ascii="Times New Roman" w:eastAsia="Times New Roman" w:hAnsi="Times New Roman" w:cs="Times New Roman"/>
          <w:b/>
          <w:color w:val="000000"/>
          <w:sz w:val="24"/>
          <w:szCs w:val="24"/>
          <w:lang w:eastAsia="hr-HR"/>
        </w:rPr>
        <w:t>5</w:t>
      </w:r>
    </w:p>
    <w:p w:rsidR="009B6DF4" w:rsidRPr="008D1054" w:rsidRDefault="009B6DF4" w:rsidP="00816B14">
      <w:pPr>
        <w:spacing w:after="0" w:line="240" w:lineRule="auto"/>
        <w:jc w:val="center"/>
        <w:rPr>
          <w:rFonts w:ascii="Times New Roman" w:eastAsia="Times New Roman" w:hAnsi="Times New Roman" w:cs="Times New Roman"/>
          <w:b/>
          <w:color w:val="FF0000"/>
          <w:sz w:val="24"/>
          <w:szCs w:val="24"/>
          <w:lang w:eastAsia="hr-HR"/>
        </w:rPr>
      </w:pPr>
    </w:p>
    <w:p w:rsidR="00816B14" w:rsidRPr="009B6DF4" w:rsidRDefault="00816B14" w:rsidP="00816B14">
      <w:pPr>
        <w:spacing w:after="0" w:line="240" w:lineRule="auto"/>
        <w:jc w:val="center"/>
        <w:rPr>
          <w:rFonts w:ascii="Times New Roman" w:eastAsia="Times New Roman" w:hAnsi="Times New Roman" w:cs="Times New Roman"/>
          <w:lang w:eastAsia="hr-HR"/>
        </w:rPr>
      </w:pPr>
    </w:p>
    <w:p w:rsidR="00816B14" w:rsidRPr="009B6DF4" w:rsidRDefault="00816B14" w:rsidP="009B6DF4">
      <w:pPr>
        <w:keepNext/>
        <w:keepLines/>
        <w:spacing w:after="0" w:line="276" w:lineRule="auto"/>
        <w:jc w:val="both"/>
        <w:outlineLvl w:val="0"/>
        <w:rPr>
          <w:rFonts w:ascii="Times New Roman" w:eastAsia="Times New Roman" w:hAnsi="Times New Roman" w:cs="Times New Roman"/>
          <w:b/>
          <w:bCs/>
          <w:color w:val="000000"/>
          <w:lang w:val="x-none" w:eastAsia="x-none"/>
        </w:rPr>
      </w:pPr>
      <w:bookmarkStart w:id="6" w:name="_Toc71875924"/>
      <w:r w:rsidRPr="00816B14">
        <w:rPr>
          <w:rFonts w:ascii="Times New Roman" w:eastAsia="Times New Roman" w:hAnsi="Times New Roman" w:cs="Times New Roman"/>
          <w:b/>
          <w:bCs/>
          <w:color w:val="000000"/>
          <w:sz w:val="24"/>
          <w:szCs w:val="28"/>
          <w:lang w:val="x-none" w:eastAsia="x-none"/>
        </w:rPr>
        <w:t>1. OPĆI PODACI</w:t>
      </w:r>
      <w:bookmarkEnd w:id="0"/>
      <w:bookmarkEnd w:id="1"/>
      <w:bookmarkEnd w:id="2"/>
      <w:bookmarkEnd w:id="3"/>
      <w:bookmarkEnd w:id="4"/>
      <w:bookmarkEnd w:id="5"/>
      <w:bookmarkEnd w:id="6"/>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 w:name="_Toc461013722"/>
      <w:bookmarkStart w:id="8" w:name="_Toc474478035"/>
      <w:bookmarkStart w:id="9" w:name="_Toc474751436"/>
      <w:bookmarkStart w:id="10" w:name="_Toc474751491"/>
      <w:bookmarkStart w:id="11" w:name="_Toc474751545"/>
      <w:bookmarkStart w:id="12" w:name="_Toc475006570"/>
      <w:bookmarkStart w:id="13" w:name="_Toc71875925"/>
      <w:r w:rsidRPr="00816B14">
        <w:rPr>
          <w:rFonts w:ascii="Times New Roman" w:eastAsia="Times New Roman" w:hAnsi="Times New Roman" w:cs="Times New Roman"/>
          <w:b/>
          <w:bCs/>
          <w:iCs/>
          <w:sz w:val="24"/>
          <w:szCs w:val="28"/>
          <w:lang w:val="x-none" w:eastAsia="x-none"/>
        </w:rPr>
        <w:t>1.1. Podaci o Naručitelju</w:t>
      </w:r>
      <w:bookmarkEnd w:id="7"/>
      <w:bookmarkEnd w:id="8"/>
      <w:bookmarkEnd w:id="9"/>
      <w:bookmarkEnd w:id="10"/>
      <w:bookmarkEnd w:id="11"/>
      <w:bookmarkEnd w:id="12"/>
      <w:bookmarkEnd w:id="13"/>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Naziv:</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Klinički bolnički centar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Sjedište:</w:t>
      </w:r>
      <w:r w:rsidRPr="00816B14">
        <w:rPr>
          <w:rFonts w:ascii="Times New Roman" w:eastAsia="Times New Roman" w:hAnsi="Times New Roman" w:cs="Times New Roman"/>
          <w:lang w:eastAsia="hr-HR"/>
        </w:rPr>
        <w:tab/>
        <w:t xml:space="preserve">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OIB:</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t xml:space="preserve"> 89819375646</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Broj telefona:</w:t>
      </w:r>
      <w:r w:rsidRPr="00816B14">
        <w:rPr>
          <w:rFonts w:ascii="Times New Roman" w:eastAsia="Times New Roman" w:hAnsi="Times New Roman" w:cs="Times New Roman"/>
          <w:lang w:eastAsia="hr-HR"/>
        </w:rPr>
        <w:tab/>
        <w:t>+385-031/511-111</w:t>
      </w:r>
    </w:p>
    <w:p w:rsidR="00816B14" w:rsidRPr="00816B14" w:rsidRDefault="00816B14" w:rsidP="00816B14">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lang w:eastAsia="hr-HR"/>
        </w:rPr>
        <w:t xml:space="preserve">Broj </w:t>
      </w:r>
      <w:proofErr w:type="spellStart"/>
      <w:r w:rsidRPr="00816B14">
        <w:rPr>
          <w:rFonts w:ascii="Times New Roman" w:eastAsia="Times New Roman" w:hAnsi="Times New Roman" w:cs="Times New Roman"/>
          <w:lang w:eastAsia="hr-HR"/>
        </w:rPr>
        <w:t>telefaxa</w:t>
      </w:r>
      <w:proofErr w:type="spellEnd"/>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ab/>
        <w:t>+385-031/512-210</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URL: </w:t>
      </w:r>
      <w:r w:rsidRPr="00816B14">
        <w:rPr>
          <w:rFonts w:ascii="Times New Roman" w:eastAsia="Times New Roman" w:hAnsi="Times New Roman" w:cs="Times New Roman"/>
          <w:lang w:eastAsia="hr-HR"/>
        </w:rPr>
        <w:tab/>
      </w:r>
      <w:r w:rsidRPr="00816B14">
        <w:rPr>
          <w:rFonts w:ascii="Times New Roman" w:eastAsia="Times New Roman" w:hAnsi="Times New Roman" w:cs="Times New Roman"/>
          <w:lang w:eastAsia="hr-HR"/>
        </w:rPr>
        <w:tab/>
      </w:r>
      <w:hyperlink r:id="rId8" w:history="1">
        <w:r w:rsidRPr="00816B14">
          <w:rPr>
            <w:rFonts w:ascii="Times New Roman" w:eastAsia="Times New Roman" w:hAnsi="Times New Roman" w:cs="Times New Roman"/>
            <w:color w:val="0000FF"/>
            <w:u w:val="single"/>
            <w:lang w:eastAsia="hr-HR"/>
          </w:rPr>
          <w:t>http://kbco.hr</w:t>
        </w:r>
      </w:hyperlink>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4" w:name="_Toc461013723"/>
      <w:bookmarkStart w:id="15" w:name="_Toc474478036"/>
      <w:bookmarkStart w:id="16" w:name="_Toc474751437"/>
      <w:bookmarkStart w:id="17" w:name="_Toc474751492"/>
      <w:bookmarkStart w:id="18" w:name="_Toc474751546"/>
      <w:bookmarkStart w:id="19" w:name="_Toc475006571"/>
      <w:bookmarkStart w:id="20" w:name="_Toc71875926"/>
      <w:r w:rsidRPr="00816B14">
        <w:rPr>
          <w:rFonts w:ascii="Times New Roman" w:eastAsia="Times New Roman" w:hAnsi="Times New Roman" w:cs="Times New Roman"/>
          <w:b/>
          <w:bCs/>
          <w:iCs/>
          <w:sz w:val="24"/>
          <w:szCs w:val="28"/>
          <w:lang w:val="x-none" w:eastAsia="x-none"/>
        </w:rPr>
        <w:t>1.2. Osobe ili služba zadužena za kontakt</w:t>
      </w:r>
      <w:bookmarkEnd w:id="14"/>
      <w:bookmarkEnd w:id="15"/>
      <w:bookmarkEnd w:id="16"/>
      <w:bookmarkEnd w:id="17"/>
      <w:bookmarkEnd w:id="18"/>
      <w:bookmarkEnd w:id="19"/>
      <w:bookmarkEnd w:id="2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Za pripremu i provedbu postupka nabave zadužena je Služba za poslove nabave KBC-a Osijek. Upite u svezi postupka nabave, dodatne informacije, pojašnjenja dokumentacije i/ ili izmjene u vezi s dokumentacijom o nabavi gospodarski subjekti upućuju elektr</w:t>
      </w:r>
      <w:r>
        <w:rPr>
          <w:rFonts w:ascii="Times New Roman" w:eastAsia="Times New Roman" w:hAnsi="Times New Roman" w:cs="Times New Roman"/>
          <w:lang w:eastAsia="hr-HR"/>
        </w:rPr>
        <w:t>oničkim sredstvima komunikacije</w:t>
      </w:r>
      <w:r w:rsidRPr="00816B14">
        <w:rPr>
          <w:rFonts w:ascii="Times New Roman" w:eastAsia="Times New Roman" w:hAnsi="Times New Roman" w:cs="Times New Roman"/>
          <w:lang w:eastAsia="hr-HR"/>
        </w:rPr>
        <w:t xml:space="preserve"> Službi za poslove nabave. Sve obavijesti u svezi s ovim postupkom javne nabave mogu se dobiti svakog radnog dana od 07:15 do 15:15 sati,  kontakt osobe: </w:t>
      </w:r>
    </w:p>
    <w:p w:rsidR="00816B14" w:rsidRPr="00816B14" w:rsidRDefault="00816B14" w:rsidP="00816B14">
      <w:pPr>
        <w:spacing w:after="0" w:line="240" w:lineRule="auto"/>
        <w:jc w:val="both"/>
        <w:rPr>
          <w:rFonts w:ascii="Times New Roman" w:eastAsia="Times New Roman" w:hAnsi="Times New Roman" w:cs="Times New Roman"/>
          <w:b/>
          <w:lang w:eastAsia="hr-HR"/>
        </w:rPr>
      </w:pPr>
    </w:p>
    <w:tbl>
      <w:tblPr>
        <w:tblW w:w="960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539"/>
        <w:gridCol w:w="1843"/>
        <w:gridCol w:w="2256"/>
        <w:gridCol w:w="1968"/>
      </w:tblGrid>
      <w:tr w:rsidR="00816B14" w:rsidRPr="00816B14" w:rsidTr="00816B14">
        <w:tc>
          <w:tcPr>
            <w:tcW w:w="3539"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Ime i prezime:</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Broj telefona:</w:t>
            </w:r>
          </w:p>
        </w:tc>
        <w:tc>
          <w:tcPr>
            <w:tcW w:w="2256"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e-mail adresa:</w:t>
            </w: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b/>
                <w:sz w:val="20"/>
                <w:szCs w:val="20"/>
                <w:lang w:eastAsia="hr-HR"/>
              </w:rPr>
            </w:pPr>
            <w:proofErr w:type="spellStart"/>
            <w:r w:rsidRPr="00816B14">
              <w:rPr>
                <w:rFonts w:ascii="Times New Roman" w:eastAsia="Times New Roman" w:hAnsi="Times New Roman" w:cs="Times New Roman"/>
                <w:b/>
                <w:sz w:val="20"/>
                <w:szCs w:val="20"/>
                <w:lang w:eastAsia="hr-HR"/>
              </w:rPr>
              <w:t>Telefax</w:t>
            </w:r>
            <w:proofErr w:type="spellEnd"/>
            <w:r w:rsidRPr="00816B14">
              <w:rPr>
                <w:rFonts w:ascii="Times New Roman" w:eastAsia="Times New Roman" w:hAnsi="Times New Roman" w:cs="Times New Roman"/>
                <w:b/>
                <w:sz w:val="20"/>
                <w:szCs w:val="20"/>
                <w:lang w:eastAsia="hr-HR"/>
              </w:rPr>
              <w:t>:</w:t>
            </w:r>
          </w:p>
        </w:tc>
      </w:tr>
      <w:tr w:rsidR="00816B14" w:rsidRPr="00816B14" w:rsidTr="008D1054">
        <w:tc>
          <w:tcPr>
            <w:tcW w:w="3539" w:type="dxa"/>
          </w:tcPr>
          <w:p w:rsidR="00816B14" w:rsidRPr="00816B14" w:rsidRDefault="00816B14" w:rsidP="000C6061">
            <w:pPr>
              <w:numPr>
                <w:ilvl w:val="0"/>
                <w:numId w:val="8"/>
              </w:numPr>
              <w:spacing w:after="0" w:line="240" w:lineRule="auto"/>
              <w:jc w:val="both"/>
              <w:rPr>
                <w:rFonts w:ascii="Times New Roman" w:eastAsia="Times New Roman" w:hAnsi="Times New Roman" w:cs="Times New Roman"/>
                <w:b/>
                <w:sz w:val="20"/>
                <w:szCs w:val="20"/>
                <w:lang w:eastAsia="hr-HR"/>
              </w:rPr>
            </w:pPr>
            <w:r w:rsidRPr="00816B14">
              <w:rPr>
                <w:rFonts w:ascii="Times New Roman" w:eastAsia="Times New Roman" w:hAnsi="Times New Roman" w:cs="Times New Roman"/>
                <w:b/>
                <w:sz w:val="20"/>
                <w:szCs w:val="20"/>
                <w:lang w:eastAsia="hr-HR"/>
              </w:rPr>
              <w:t xml:space="preserve">Boris Flegar, </w:t>
            </w:r>
            <w:r w:rsidRPr="00816B14">
              <w:rPr>
                <w:rFonts w:ascii="Times New Roman" w:eastAsia="Times New Roman" w:hAnsi="Times New Roman" w:cs="Times New Roman"/>
                <w:sz w:val="20"/>
                <w:szCs w:val="20"/>
                <w:lang w:eastAsia="hr-HR"/>
              </w:rPr>
              <w:t xml:space="preserve">dipl. </w:t>
            </w:r>
            <w:proofErr w:type="spellStart"/>
            <w:r w:rsidRPr="00816B14">
              <w:rPr>
                <w:rFonts w:ascii="Times New Roman" w:eastAsia="Times New Roman" w:hAnsi="Times New Roman" w:cs="Times New Roman"/>
                <w:sz w:val="20"/>
                <w:szCs w:val="20"/>
                <w:lang w:eastAsia="hr-HR"/>
              </w:rPr>
              <w:t>oec</w:t>
            </w:r>
            <w:proofErr w:type="spellEnd"/>
            <w:r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16B14">
            <w:pPr>
              <w:spacing w:after="0" w:line="240" w:lineRule="auto"/>
              <w:jc w:val="center"/>
              <w:rPr>
                <w:rFonts w:ascii="Times New Roman" w:eastAsia="Times New Roman" w:hAnsi="Times New Roman" w:cs="Times New Roman"/>
                <w:b/>
                <w:sz w:val="18"/>
                <w:szCs w:val="18"/>
                <w:lang w:eastAsia="hr-HR"/>
              </w:rPr>
            </w:pPr>
            <w:r w:rsidRPr="00816B14">
              <w:rPr>
                <w:rFonts w:ascii="Times New Roman" w:eastAsia="Times New Roman" w:hAnsi="Times New Roman" w:cs="Times New Roman"/>
                <w:sz w:val="18"/>
                <w:szCs w:val="18"/>
                <w:lang w:eastAsia="hr-HR"/>
              </w:rPr>
              <w:t>+385-031/511-111</w:t>
            </w:r>
          </w:p>
        </w:tc>
        <w:tc>
          <w:tcPr>
            <w:tcW w:w="2256" w:type="dxa"/>
            <w:vMerge w:val="restart"/>
            <w:vAlign w:val="center"/>
          </w:tcPr>
          <w:p w:rsidR="00816B14" w:rsidRPr="00816B14" w:rsidRDefault="002A3090" w:rsidP="008D1054">
            <w:pPr>
              <w:spacing w:after="0" w:line="240" w:lineRule="auto"/>
              <w:jc w:val="center"/>
              <w:rPr>
                <w:rFonts w:ascii="Times New Roman" w:eastAsia="Times New Roman" w:hAnsi="Times New Roman" w:cs="Times New Roman"/>
                <w:b/>
                <w:sz w:val="18"/>
                <w:szCs w:val="18"/>
                <w:lang w:eastAsia="hr-HR"/>
              </w:rPr>
            </w:pPr>
            <w:hyperlink r:id="rId9" w:history="1">
              <w:r w:rsidR="008D1054" w:rsidRPr="00BA4E5D">
                <w:rPr>
                  <w:rStyle w:val="Hiperveza"/>
                  <w:rFonts w:ascii="Times New Roman" w:eastAsia="Times New Roman" w:hAnsi="Times New Roman" w:cs="Times New Roman"/>
                  <w:sz w:val="18"/>
                  <w:szCs w:val="18"/>
                  <w:lang w:eastAsia="hr-HR"/>
                </w:rPr>
                <w:t>javna.nabava@kbco.hr</w:t>
              </w:r>
            </w:hyperlink>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r w:rsidR="00816B14" w:rsidRPr="00816B14" w:rsidTr="00816B14">
        <w:tc>
          <w:tcPr>
            <w:tcW w:w="3539" w:type="dxa"/>
          </w:tcPr>
          <w:p w:rsidR="00816B14" w:rsidRPr="00816B14" w:rsidRDefault="008D1054" w:rsidP="000C6061">
            <w:pPr>
              <w:numPr>
                <w:ilvl w:val="0"/>
                <w:numId w:val="8"/>
              </w:numPr>
              <w:spacing w:after="0" w:line="240" w:lineRule="auto"/>
              <w:jc w:val="both"/>
              <w:rPr>
                <w:rFonts w:ascii="Times New Roman" w:eastAsia="Times New Roman" w:hAnsi="Times New Roman" w:cs="Times New Roman"/>
                <w:b/>
                <w:sz w:val="20"/>
                <w:szCs w:val="20"/>
                <w:lang w:eastAsia="hr-HR"/>
              </w:rPr>
            </w:pPr>
            <w:r>
              <w:rPr>
                <w:rFonts w:ascii="Times New Roman" w:eastAsia="Times New Roman" w:hAnsi="Times New Roman" w:cs="Times New Roman"/>
                <w:b/>
                <w:sz w:val="20"/>
                <w:szCs w:val="20"/>
                <w:lang w:eastAsia="hr-HR"/>
              </w:rPr>
              <w:t>Goran Lesko</w:t>
            </w:r>
            <w:r w:rsidR="00816B14">
              <w:rPr>
                <w:rFonts w:ascii="Times New Roman" w:eastAsia="Times New Roman" w:hAnsi="Times New Roman" w:cs="Times New Roman"/>
                <w:b/>
                <w:sz w:val="20"/>
                <w:szCs w:val="20"/>
                <w:lang w:eastAsia="hr-HR"/>
              </w:rPr>
              <w:t xml:space="preserve">, </w:t>
            </w:r>
            <w:r w:rsidR="00816B14" w:rsidRPr="00816B14">
              <w:rPr>
                <w:rFonts w:ascii="Times New Roman" w:eastAsia="Times New Roman" w:hAnsi="Times New Roman" w:cs="Times New Roman"/>
                <w:sz w:val="20"/>
                <w:szCs w:val="20"/>
                <w:lang w:eastAsia="hr-HR"/>
              </w:rPr>
              <w:t>dipl.</w:t>
            </w:r>
            <w:r w:rsidR="00816B14">
              <w:rPr>
                <w:rFonts w:ascii="Times New Roman" w:eastAsia="Times New Roman" w:hAnsi="Times New Roman" w:cs="Times New Roman"/>
                <w:sz w:val="20"/>
                <w:szCs w:val="20"/>
                <w:lang w:eastAsia="hr-HR"/>
              </w:rPr>
              <w:t xml:space="preserve"> </w:t>
            </w:r>
            <w:proofErr w:type="spellStart"/>
            <w:r>
              <w:rPr>
                <w:rFonts w:ascii="Times New Roman" w:eastAsia="Times New Roman" w:hAnsi="Times New Roman" w:cs="Times New Roman"/>
                <w:sz w:val="20"/>
                <w:szCs w:val="20"/>
                <w:lang w:eastAsia="hr-HR"/>
              </w:rPr>
              <w:t>oec</w:t>
            </w:r>
            <w:proofErr w:type="spellEnd"/>
            <w:r w:rsidR="00816B14" w:rsidRPr="00816B14">
              <w:rPr>
                <w:rFonts w:ascii="Times New Roman" w:eastAsia="Times New Roman" w:hAnsi="Times New Roman" w:cs="Times New Roman"/>
                <w:sz w:val="20"/>
                <w:szCs w:val="20"/>
                <w:lang w:eastAsia="hr-HR"/>
              </w:rPr>
              <w:t>.</w:t>
            </w:r>
          </w:p>
        </w:tc>
        <w:tc>
          <w:tcPr>
            <w:tcW w:w="1843" w:type="dxa"/>
          </w:tcPr>
          <w:p w:rsidR="00816B14" w:rsidRPr="00816B14" w:rsidRDefault="00816B14" w:rsidP="008D105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color w:val="000000"/>
                <w:sz w:val="18"/>
                <w:szCs w:val="18"/>
                <w:lang w:eastAsia="hr-HR"/>
              </w:rPr>
              <w:t>+385-031-51</w:t>
            </w:r>
            <w:r w:rsidR="008D1054">
              <w:rPr>
                <w:rFonts w:ascii="Times New Roman" w:eastAsia="Times New Roman" w:hAnsi="Times New Roman" w:cs="Times New Roman"/>
                <w:color w:val="000000"/>
                <w:sz w:val="18"/>
                <w:szCs w:val="18"/>
                <w:lang w:eastAsia="hr-HR"/>
              </w:rPr>
              <w:t>1-112</w:t>
            </w:r>
          </w:p>
        </w:tc>
        <w:tc>
          <w:tcPr>
            <w:tcW w:w="2256" w:type="dxa"/>
            <w:vMerge/>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p>
        </w:tc>
        <w:tc>
          <w:tcPr>
            <w:tcW w:w="1968" w:type="dxa"/>
          </w:tcPr>
          <w:p w:rsidR="00816B14" w:rsidRPr="00816B14" w:rsidRDefault="00816B14" w:rsidP="00816B14">
            <w:pPr>
              <w:spacing w:after="0" w:line="240" w:lineRule="auto"/>
              <w:jc w:val="center"/>
              <w:rPr>
                <w:rFonts w:ascii="Times New Roman" w:eastAsia="Times New Roman" w:hAnsi="Times New Roman" w:cs="Times New Roman"/>
                <w:sz w:val="18"/>
                <w:szCs w:val="18"/>
                <w:lang w:eastAsia="hr-HR"/>
              </w:rPr>
            </w:pPr>
            <w:r w:rsidRPr="00816B14">
              <w:rPr>
                <w:rFonts w:ascii="Times New Roman" w:eastAsia="Times New Roman" w:hAnsi="Times New Roman" w:cs="Times New Roman"/>
                <w:sz w:val="18"/>
                <w:szCs w:val="18"/>
                <w:lang w:eastAsia="hr-HR"/>
              </w:rPr>
              <w:t>+0385-031/512-210</w:t>
            </w:r>
          </w:p>
        </w:tc>
      </w:tr>
    </w:tbl>
    <w:p w:rsidR="00816B14" w:rsidRPr="00816B14" w:rsidRDefault="00816B14" w:rsidP="00816B14">
      <w:pPr>
        <w:spacing w:after="0" w:line="240" w:lineRule="auto"/>
        <w:rPr>
          <w:rFonts w:ascii="Times New Roman" w:eastAsia="Times New Roman" w:hAnsi="Times New Roman" w:cs="Times New Roman"/>
          <w:lang w:eastAsia="hr-HR"/>
        </w:rPr>
      </w:pPr>
    </w:p>
    <w:p w:rsidR="00816B14" w:rsidRPr="00816B14" w:rsidRDefault="00816B14" w:rsidP="00816B14">
      <w:pPr>
        <w:spacing w:after="200" w:line="276" w:lineRule="auto"/>
        <w:jc w:val="both"/>
        <w:rPr>
          <w:rFonts w:ascii="Times New Roman" w:eastAsia="Times New Roman" w:hAnsi="Times New Roman" w:cs="Times New Roman"/>
          <w:lang w:eastAsia="hr-HR"/>
        </w:rPr>
      </w:pPr>
      <w:bookmarkStart w:id="21" w:name="_Toc461013724"/>
      <w:bookmarkStart w:id="22" w:name="_Toc474478037"/>
      <w:bookmarkStart w:id="23" w:name="_Toc474751438"/>
      <w:bookmarkStart w:id="24" w:name="_Toc474751493"/>
      <w:bookmarkStart w:id="25" w:name="_Toc474751547"/>
      <w:bookmarkStart w:id="26" w:name="_Toc475006572"/>
      <w:bookmarkStart w:id="27" w:name="_Toc71875927"/>
      <w:r w:rsidRPr="00816B14">
        <w:rPr>
          <w:rFonts w:ascii="Times New Roman" w:eastAsia="Times New Roman" w:hAnsi="Times New Roman" w:cs="Arial"/>
          <w:b/>
          <w:bCs/>
          <w:iCs/>
          <w:sz w:val="24"/>
          <w:szCs w:val="28"/>
          <w:lang w:eastAsia="hr-HR"/>
        </w:rPr>
        <w:t>1.3. Evidencijski broj nabave</w:t>
      </w:r>
      <w:bookmarkEnd w:id="21"/>
      <w:bookmarkEnd w:id="22"/>
      <w:bookmarkEnd w:id="23"/>
      <w:bookmarkEnd w:id="24"/>
      <w:bookmarkEnd w:id="25"/>
      <w:bookmarkEnd w:id="26"/>
      <w:bookmarkEnd w:id="27"/>
      <w:r w:rsidRPr="00816B14">
        <w:rPr>
          <w:rFonts w:ascii="Times New Roman" w:eastAsia="Times New Roman" w:hAnsi="Times New Roman" w:cs="Times New Roman"/>
          <w:lang w:eastAsia="hr-HR"/>
        </w:rPr>
        <w:t xml:space="preserve">: </w:t>
      </w:r>
      <w:r w:rsidRPr="00816B14">
        <w:rPr>
          <w:rFonts w:ascii="Times New Roman" w:eastAsia="Times New Roman" w:hAnsi="Times New Roman" w:cs="Times New Roman"/>
          <w:color w:val="000000"/>
          <w:lang w:eastAsia="hr-HR"/>
        </w:rPr>
        <w:t>JN-</w:t>
      </w:r>
      <w:r>
        <w:rPr>
          <w:rFonts w:ascii="Times New Roman" w:eastAsia="Times New Roman" w:hAnsi="Times New Roman" w:cs="Times New Roman"/>
          <w:color w:val="000000"/>
          <w:lang w:eastAsia="hr-HR"/>
        </w:rPr>
        <w:t>2</w:t>
      </w:r>
      <w:r w:rsidR="008D1054">
        <w:rPr>
          <w:rFonts w:ascii="Times New Roman" w:eastAsia="Times New Roman" w:hAnsi="Times New Roman" w:cs="Times New Roman"/>
          <w:color w:val="000000"/>
          <w:lang w:eastAsia="hr-HR"/>
        </w:rPr>
        <w:t>3</w:t>
      </w:r>
      <w:r>
        <w:rPr>
          <w:rFonts w:ascii="Times New Roman" w:eastAsia="Times New Roman" w:hAnsi="Times New Roman" w:cs="Times New Roman"/>
          <w:color w:val="000000"/>
          <w:lang w:eastAsia="hr-HR"/>
        </w:rPr>
        <w:t>/1</w:t>
      </w:r>
      <w:r w:rsidR="008D1054">
        <w:rPr>
          <w:rFonts w:ascii="Times New Roman" w:eastAsia="Times New Roman" w:hAnsi="Times New Roman" w:cs="Times New Roman"/>
          <w:color w:val="000000"/>
          <w:lang w:eastAsia="hr-HR"/>
        </w:rPr>
        <w:t>5</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28" w:name="_Toc461013725"/>
      <w:bookmarkStart w:id="29" w:name="_Toc474478038"/>
      <w:bookmarkStart w:id="30" w:name="_Toc474751439"/>
      <w:bookmarkStart w:id="31" w:name="_Toc474751494"/>
      <w:bookmarkStart w:id="32" w:name="_Toc474751548"/>
      <w:bookmarkStart w:id="33" w:name="_Toc475006573"/>
      <w:bookmarkStart w:id="34" w:name="_Toc71875928"/>
      <w:r w:rsidRPr="00816B14">
        <w:rPr>
          <w:rFonts w:ascii="Times New Roman" w:eastAsia="Times New Roman" w:hAnsi="Times New Roman" w:cs="Times New Roman"/>
          <w:b/>
          <w:bCs/>
          <w:iCs/>
          <w:sz w:val="24"/>
          <w:szCs w:val="28"/>
          <w:lang w:val="x-none" w:eastAsia="x-none"/>
        </w:rPr>
        <w:t xml:space="preserve">1.4. </w:t>
      </w:r>
      <w:bookmarkEnd w:id="28"/>
      <w:bookmarkEnd w:id="29"/>
      <w:r w:rsidRPr="00816B14">
        <w:rPr>
          <w:rFonts w:ascii="Times New Roman" w:eastAsia="Times New Roman" w:hAnsi="Times New Roman" w:cs="Times New Roman"/>
          <w:b/>
          <w:bCs/>
          <w:iCs/>
          <w:sz w:val="24"/>
          <w:szCs w:val="28"/>
          <w:lang w:eastAsia="x-none"/>
        </w:rPr>
        <w:t>Sukob interesa</w:t>
      </w:r>
      <w:bookmarkEnd w:id="30"/>
      <w:bookmarkEnd w:id="31"/>
      <w:bookmarkEnd w:id="32"/>
      <w:bookmarkEnd w:id="33"/>
      <w:bookmarkEnd w:id="34"/>
    </w:p>
    <w:p w:rsidR="00816B14" w:rsidRPr="00816B14" w:rsidRDefault="00816B14" w:rsidP="00816B14">
      <w:pPr>
        <w:spacing w:after="0" w:line="276" w:lineRule="auto"/>
        <w:jc w:val="both"/>
        <w:rPr>
          <w:rFonts w:ascii="Times New Roman" w:eastAsia="Times New Roman" w:hAnsi="Times New Roman" w:cs="Times New Roman"/>
          <w:lang w:eastAsia="hr-HR"/>
        </w:rPr>
      </w:pPr>
      <w:bookmarkStart w:id="35" w:name="_Toc461013726"/>
      <w:bookmarkStart w:id="36" w:name="_Toc474478039"/>
      <w:bookmarkStart w:id="37" w:name="_Toc474751440"/>
      <w:bookmarkStart w:id="38" w:name="_Toc474751495"/>
      <w:bookmarkStart w:id="39" w:name="_Toc474751549"/>
      <w:bookmarkStart w:id="40" w:name="_Toc475006574"/>
      <w:r w:rsidRPr="00816B14">
        <w:rPr>
          <w:rFonts w:ascii="Times New Roman" w:eastAsia="Times New Roman" w:hAnsi="Times New Roman" w:cs="Times New Roman"/>
          <w:lang w:eastAsia="hr-HR"/>
        </w:rPr>
        <w:t xml:space="preserve">Gospodarski subjekti u svojstvu ponuditelja, člana zajednice ponuditelja ili </w:t>
      </w:r>
      <w:proofErr w:type="spellStart"/>
      <w:r w:rsidRPr="00816B14">
        <w:rPr>
          <w:rFonts w:ascii="Times New Roman" w:eastAsia="Times New Roman" w:hAnsi="Times New Roman" w:cs="Times New Roman"/>
          <w:lang w:eastAsia="hr-HR"/>
        </w:rPr>
        <w:t>podugovaratelja</w:t>
      </w:r>
      <w:proofErr w:type="spellEnd"/>
      <w:r w:rsidRPr="00816B14">
        <w:rPr>
          <w:rFonts w:ascii="Times New Roman" w:eastAsia="Times New Roman" w:hAnsi="Times New Roman" w:cs="Times New Roman"/>
          <w:lang w:eastAsia="hr-HR"/>
        </w:rPr>
        <w:t xml:space="preserve"> odabranom ponuditelju s kojima Klinički bolnički centar Osijek, Josipa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 ne smije sklapati ugovore o javnoj nabavi temeljem članka 80. stavak 2. točka 2. Zakona o javnoj nabavi (NN, 120/16), a u svezi s člankom 76. stavkom 2. ZJN 2016:</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CONSULTING, obrt za usluge, Županijska 11, 31000 Osijek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MIPES d.o.o, F. </w:t>
      </w:r>
      <w:proofErr w:type="spellStart"/>
      <w:r w:rsidRPr="002A3090">
        <w:rPr>
          <w:rFonts w:ascii="Times New Roman" w:eastAsia="Calibri" w:hAnsi="Times New Roman" w:cs="Times New Roman"/>
        </w:rPr>
        <w:t>Šepera</w:t>
      </w:r>
      <w:proofErr w:type="spellEnd"/>
      <w:r w:rsidRPr="002A3090">
        <w:rPr>
          <w:rFonts w:ascii="Times New Roman" w:eastAsia="Calibri" w:hAnsi="Times New Roman" w:cs="Times New Roman"/>
        </w:rPr>
        <w:t xml:space="preserve"> 14, 31431 Čepin </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Poliklinika Sveti Ante d.o.o., Zrinjevac 4,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 xml:space="preserve">Centar za profesionalnu rehabilitaciju Osijek, Tadije </w:t>
      </w:r>
      <w:proofErr w:type="spellStart"/>
      <w:r w:rsidRPr="002A3090">
        <w:rPr>
          <w:rFonts w:ascii="Times New Roman" w:eastAsia="Calibri" w:hAnsi="Times New Roman" w:cs="Times New Roman"/>
        </w:rPr>
        <w:t>Smičiklasa</w:t>
      </w:r>
      <w:proofErr w:type="spellEnd"/>
      <w:r w:rsidRPr="002A3090">
        <w:rPr>
          <w:rFonts w:ascii="Times New Roman" w:eastAsia="Calibri" w:hAnsi="Times New Roman" w:cs="Times New Roman"/>
        </w:rPr>
        <w:t xml:space="preserve"> 2,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proofErr w:type="spellStart"/>
      <w:r w:rsidRPr="002A3090">
        <w:rPr>
          <w:rFonts w:ascii="Times New Roman" w:eastAsia="Calibri" w:hAnsi="Times New Roman" w:cs="Times New Roman"/>
        </w:rPr>
        <w:t>Cesting</w:t>
      </w:r>
      <w:proofErr w:type="spellEnd"/>
      <w:r w:rsidRPr="002A3090">
        <w:rPr>
          <w:rFonts w:ascii="Times New Roman" w:eastAsia="Calibri" w:hAnsi="Times New Roman" w:cs="Times New Roman"/>
        </w:rPr>
        <w:t xml:space="preserve"> d.o.o., Vinkovačka cesta 63a, 31000 Osijek</w:t>
      </w:r>
    </w:p>
    <w:p w:rsidR="002A3090" w:rsidRPr="002A3090" w:rsidRDefault="002A3090" w:rsidP="002A3090">
      <w:pPr>
        <w:numPr>
          <w:ilvl w:val="0"/>
          <w:numId w:val="9"/>
        </w:numPr>
        <w:spacing w:after="0" w:line="240" w:lineRule="auto"/>
        <w:contextualSpacing/>
        <w:jc w:val="both"/>
        <w:rPr>
          <w:rFonts w:ascii="Times New Roman" w:eastAsia="Calibri" w:hAnsi="Times New Roman" w:cs="Times New Roman"/>
        </w:rPr>
      </w:pPr>
      <w:r w:rsidRPr="002A3090">
        <w:rPr>
          <w:rFonts w:ascii="Times New Roman" w:eastAsia="Calibri" w:hAnsi="Times New Roman" w:cs="Times New Roman"/>
        </w:rPr>
        <w:t>Dom zdravlja Osječko-baranjske županije, Park kralja Petra Krešimira IV/6, 31000 Osijek</w:t>
      </w:r>
    </w:p>
    <w:p w:rsidR="00816B14" w:rsidRPr="00816B14" w:rsidRDefault="00816B14" w:rsidP="00816B14">
      <w:pPr>
        <w:spacing w:after="0" w:line="240" w:lineRule="auto"/>
        <w:contextualSpacing/>
        <w:jc w:val="both"/>
        <w:rPr>
          <w:rFonts w:ascii="Times New Roman" w:eastAsia="Times New Roman" w:hAnsi="Times New Roman" w:cs="Times New Roman"/>
          <w:lang w:eastAsia="hr-HR"/>
        </w:rPr>
      </w:pPr>
    </w:p>
    <w:p w:rsidR="00816B14" w:rsidRPr="00816B14" w:rsidRDefault="00816B14" w:rsidP="00816B14">
      <w:pPr>
        <w:keepNext/>
        <w:spacing w:after="0" w:line="240" w:lineRule="auto"/>
        <w:outlineLvl w:val="1"/>
        <w:rPr>
          <w:rFonts w:ascii="Times New Roman" w:eastAsia="Times New Roman" w:hAnsi="Times New Roman" w:cs="Times New Roman"/>
          <w:b/>
          <w:bCs/>
          <w:iCs/>
          <w:sz w:val="24"/>
          <w:szCs w:val="28"/>
          <w:lang w:val="x-none" w:eastAsia="x-none"/>
        </w:rPr>
      </w:pPr>
      <w:bookmarkStart w:id="41" w:name="_Toc71875929"/>
      <w:r w:rsidRPr="00816B14">
        <w:rPr>
          <w:rFonts w:ascii="Times New Roman" w:eastAsia="Times New Roman" w:hAnsi="Times New Roman" w:cs="Times New Roman"/>
          <w:b/>
          <w:bCs/>
          <w:iCs/>
          <w:sz w:val="24"/>
          <w:szCs w:val="28"/>
          <w:lang w:val="x-none" w:eastAsia="x-none"/>
        </w:rPr>
        <w:t>1.5. Vrsta postupka javne nabave</w:t>
      </w:r>
      <w:bookmarkEnd w:id="35"/>
      <w:bookmarkEnd w:id="36"/>
      <w:bookmarkEnd w:id="37"/>
      <w:bookmarkEnd w:id="38"/>
      <w:bookmarkEnd w:id="39"/>
      <w:bookmarkEnd w:id="40"/>
      <w:bookmarkEnd w:id="41"/>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Klinički bolnički centar Osijek provodi postupak jednostavne nabave.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2" w:name="_Toc461013727"/>
      <w:bookmarkStart w:id="43" w:name="_Toc474478040"/>
      <w:bookmarkStart w:id="44" w:name="_Toc474751441"/>
      <w:bookmarkStart w:id="45" w:name="_Toc474751496"/>
      <w:bookmarkStart w:id="46" w:name="_Toc474751550"/>
      <w:bookmarkStart w:id="47" w:name="_Toc475006575"/>
      <w:bookmarkStart w:id="48" w:name="_Toc71875930"/>
      <w:r w:rsidRPr="00816B14">
        <w:rPr>
          <w:rFonts w:ascii="Times New Roman" w:eastAsia="Times New Roman" w:hAnsi="Times New Roman" w:cs="Times New Roman"/>
          <w:b/>
          <w:bCs/>
          <w:iCs/>
          <w:sz w:val="24"/>
          <w:szCs w:val="28"/>
          <w:lang w:val="x-none" w:eastAsia="x-none"/>
        </w:rPr>
        <w:t>1.6. Procijenjena vrijednost nabave</w:t>
      </w:r>
      <w:bookmarkEnd w:id="42"/>
      <w:bookmarkEnd w:id="43"/>
      <w:bookmarkEnd w:id="44"/>
      <w:bookmarkEnd w:id="45"/>
      <w:bookmarkEnd w:id="46"/>
      <w:bookmarkEnd w:id="47"/>
      <w:bookmarkEnd w:id="48"/>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Procijenjena vrijednost nabave iznosi </w:t>
      </w:r>
      <w:r w:rsidR="008D1054" w:rsidRPr="008D1054">
        <w:rPr>
          <w:rFonts w:ascii="Times New Roman" w:eastAsia="Times New Roman" w:hAnsi="Times New Roman" w:cs="Times New Roman"/>
          <w:lang w:eastAsia="hr-HR"/>
        </w:rPr>
        <w:t xml:space="preserve">25.323,51 € </w:t>
      </w:r>
      <w:r w:rsidRPr="00816B14">
        <w:rPr>
          <w:rFonts w:ascii="Times New Roman" w:eastAsia="Times New Roman" w:hAnsi="Times New Roman" w:cs="Times New Roman"/>
          <w:lang w:eastAsia="hr-HR"/>
        </w:rPr>
        <w:t>(bez PDV-a)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49" w:name="_Toc461013728"/>
      <w:bookmarkStart w:id="50" w:name="_Toc474478041"/>
      <w:bookmarkStart w:id="51" w:name="_Toc474751442"/>
      <w:bookmarkStart w:id="52" w:name="_Toc474751497"/>
      <w:bookmarkStart w:id="53" w:name="_Toc474751551"/>
      <w:bookmarkStart w:id="54" w:name="_Toc475006576"/>
      <w:bookmarkStart w:id="55" w:name="_Toc71875931"/>
      <w:r w:rsidRPr="00816B14">
        <w:rPr>
          <w:rFonts w:ascii="Times New Roman" w:eastAsia="Times New Roman" w:hAnsi="Times New Roman" w:cs="Times New Roman"/>
          <w:b/>
          <w:bCs/>
          <w:iCs/>
          <w:sz w:val="24"/>
          <w:szCs w:val="28"/>
          <w:lang w:val="x-none" w:eastAsia="x-none"/>
        </w:rPr>
        <w:t>1.7. Vrsta ugovora o nabavi</w:t>
      </w:r>
      <w:bookmarkEnd w:id="49"/>
      <w:bookmarkEnd w:id="50"/>
      <w:bookmarkEnd w:id="51"/>
      <w:bookmarkEnd w:id="52"/>
      <w:bookmarkEnd w:id="53"/>
      <w:bookmarkEnd w:id="54"/>
      <w:bookmarkEnd w:id="55"/>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Ugovor o pružanju usluga.</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56" w:name="_Toc461013731"/>
      <w:bookmarkStart w:id="57" w:name="_Toc474478044"/>
      <w:bookmarkStart w:id="58" w:name="_Toc474751445"/>
      <w:bookmarkStart w:id="59" w:name="_Toc474751500"/>
      <w:bookmarkStart w:id="60" w:name="_Toc474751554"/>
      <w:bookmarkStart w:id="61" w:name="_Toc475006579"/>
      <w:bookmarkStart w:id="62" w:name="_Toc71875932"/>
      <w:r w:rsidRPr="00816B14">
        <w:rPr>
          <w:rFonts w:ascii="Times New Roman" w:eastAsia="Times New Roman" w:hAnsi="Times New Roman" w:cs="Times New Roman"/>
          <w:b/>
          <w:bCs/>
          <w:color w:val="000000"/>
          <w:sz w:val="24"/>
          <w:szCs w:val="28"/>
          <w:lang w:val="x-none" w:eastAsia="x-none"/>
        </w:rPr>
        <w:t xml:space="preserve">2. PODACI O PREDMETU </w:t>
      </w:r>
      <w:bookmarkEnd w:id="56"/>
      <w:bookmarkEnd w:id="57"/>
      <w:bookmarkEnd w:id="58"/>
      <w:bookmarkEnd w:id="59"/>
      <w:bookmarkEnd w:id="60"/>
      <w:bookmarkEnd w:id="61"/>
      <w:r w:rsidRPr="00816B14">
        <w:rPr>
          <w:rFonts w:ascii="Times New Roman" w:eastAsia="Times New Roman" w:hAnsi="Times New Roman" w:cs="Times New Roman"/>
          <w:b/>
          <w:bCs/>
          <w:color w:val="000000"/>
          <w:sz w:val="24"/>
          <w:szCs w:val="28"/>
          <w:lang w:eastAsia="x-none"/>
        </w:rPr>
        <w:t>NABAVE</w:t>
      </w:r>
      <w:bookmarkEnd w:id="6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63" w:name="_Toc461013732"/>
      <w:bookmarkStart w:id="64" w:name="_Toc474478045"/>
      <w:bookmarkStart w:id="65" w:name="_Toc474751446"/>
      <w:bookmarkStart w:id="66" w:name="_Toc474751501"/>
      <w:bookmarkStart w:id="67" w:name="_Toc474751555"/>
      <w:bookmarkStart w:id="68" w:name="_Toc475006580"/>
      <w:bookmarkStart w:id="69" w:name="_Toc71875933"/>
      <w:r w:rsidRPr="00816B14">
        <w:rPr>
          <w:rFonts w:ascii="Times New Roman" w:eastAsia="Times New Roman" w:hAnsi="Times New Roman" w:cs="Times New Roman"/>
          <w:b/>
          <w:bCs/>
          <w:iCs/>
          <w:sz w:val="24"/>
          <w:szCs w:val="28"/>
          <w:lang w:val="x-none" w:eastAsia="x-none"/>
        </w:rPr>
        <w:t xml:space="preserve">2.1. </w:t>
      </w:r>
      <w:bookmarkEnd w:id="63"/>
      <w:bookmarkEnd w:id="64"/>
      <w:r w:rsidRPr="00816B14">
        <w:rPr>
          <w:rFonts w:ascii="Times New Roman" w:eastAsia="Times New Roman" w:hAnsi="Times New Roman" w:cs="Times New Roman"/>
          <w:b/>
          <w:bCs/>
          <w:iCs/>
          <w:sz w:val="24"/>
          <w:szCs w:val="28"/>
          <w:lang w:eastAsia="x-none"/>
        </w:rPr>
        <w:t>Predmet nabave</w:t>
      </w:r>
      <w:bookmarkEnd w:id="65"/>
      <w:bookmarkEnd w:id="66"/>
      <w:bookmarkEnd w:id="67"/>
      <w:bookmarkEnd w:id="68"/>
      <w:bookmarkEnd w:id="69"/>
    </w:p>
    <w:p w:rsidR="00816B14" w:rsidRPr="00816B14" w:rsidRDefault="00816B14" w:rsidP="00816B14">
      <w:pPr>
        <w:spacing w:after="200" w:line="240" w:lineRule="auto"/>
        <w:jc w:val="both"/>
        <w:rPr>
          <w:rFonts w:ascii="Times New Roman" w:eastAsia="Times New Roman" w:hAnsi="Times New Roman" w:cs="Times New Roman"/>
          <w:color w:val="000000"/>
          <w:lang w:eastAsia="hr-HR"/>
        </w:rPr>
      </w:pPr>
      <w:r w:rsidRPr="00816B14">
        <w:rPr>
          <w:rFonts w:ascii="Times New Roman" w:eastAsia="Times New Roman" w:hAnsi="Times New Roman" w:cs="Times New Roman"/>
          <w:lang w:eastAsia="hr-HR"/>
        </w:rPr>
        <w:t xml:space="preserve">Predmet nabave je </w:t>
      </w:r>
      <w:r w:rsidRPr="00816B14">
        <w:rPr>
          <w:rFonts w:ascii="Times New Roman" w:eastAsia="Times New Roman" w:hAnsi="Times New Roman" w:cs="Times New Roman"/>
          <w:color w:val="000000"/>
          <w:lang w:eastAsia="hr-HR"/>
        </w:rPr>
        <w:t>usluga najma uređaja za</w:t>
      </w:r>
      <w:r>
        <w:rPr>
          <w:rFonts w:ascii="Times New Roman" w:eastAsia="Times New Roman" w:hAnsi="Times New Roman" w:cs="Times New Roman"/>
          <w:color w:val="000000"/>
          <w:lang w:eastAsia="hr-HR"/>
        </w:rPr>
        <w:t xml:space="preserve"> sprečavanje nastanka </w:t>
      </w:r>
      <w:proofErr w:type="spellStart"/>
      <w:r>
        <w:rPr>
          <w:rFonts w:ascii="Times New Roman" w:eastAsia="Times New Roman" w:hAnsi="Times New Roman" w:cs="Times New Roman"/>
          <w:color w:val="000000"/>
          <w:lang w:eastAsia="hr-HR"/>
        </w:rPr>
        <w:t>biootpada</w:t>
      </w:r>
      <w:proofErr w:type="spellEnd"/>
      <w:r>
        <w:rPr>
          <w:rFonts w:ascii="Times New Roman" w:eastAsia="Times New Roman" w:hAnsi="Times New Roman" w:cs="Times New Roman"/>
          <w:color w:val="000000"/>
          <w:lang w:eastAsia="hr-HR"/>
        </w:rPr>
        <w:t xml:space="preserve"> </w:t>
      </w:r>
      <w:r w:rsidRPr="00816B14">
        <w:rPr>
          <w:rFonts w:ascii="Times New Roman" w:eastAsia="Times New Roman" w:hAnsi="Times New Roman" w:cs="Times New Roman"/>
          <w:color w:val="000000"/>
          <w:lang w:eastAsia="hr-HR"/>
        </w:rPr>
        <w:t>za potrebe Kliničkog bolničkog centra Osijek.</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Predmet nabave nije podijeljen u grupe.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0" w:name="_Toc457212051"/>
      <w:bookmarkStart w:id="71" w:name="_Toc474751447"/>
      <w:bookmarkStart w:id="72" w:name="_Toc474751502"/>
      <w:bookmarkStart w:id="73" w:name="_Toc474751556"/>
      <w:bookmarkStart w:id="74" w:name="_Toc475006581"/>
      <w:bookmarkStart w:id="75" w:name="_Toc71875934"/>
      <w:bookmarkStart w:id="76" w:name="_Toc461013733"/>
      <w:bookmarkStart w:id="77" w:name="_Toc474478046"/>
      <w:r w:rsidRPr="00816B14">
        <w:rPr>
          <w:rFonts w:ascii="Times New Roman" w:eastAsia="Times New Roman" w:hAnsi="Times New Roman" w:cs="Times New Roman"/>
          <w:b/>
          <w:bCs/>
          <w:iCs/>
          <w:sz w:val="24"/>
          <w:szCs w:val="28"/>
          <w:lang w:val="x-none" w:eastAsia="x-none"/>
        </w:rPr>
        <w:t>2.2. Opis, tehnička specifikacija i količina predmeta nabave</w:t>
      </w:r>
      <w:bookmarkEnd w:id="70"/>
      <w:bookmarkEnd w:id="71"/>
      <w:bookmarkEnd w:id="72"/>
      <w:bookmarkEnd w:id="73"/>
      <w:bookmarkEnd w:id="74"/>
      <w:bookmarkEnd w:id="75"/>
    </w:p>
    <w:p w:rsidR="00816B14" w:rsidRPr="00816B14" w:rsidRDefault="00816B14" w:rsidP="00816B14">
      <w:pPr>
        <w:spacing w:after="200" w:line="240" w:lineRule="auto"/>
        <w:jc w:val="both"/>
        <w:rPr>
          <w:rFonts w:ascii="Times New Roman" w:eastAsia="Times New Roman" w:hAnsi="Times New Roman" w:cs="Times New Roman"/>
          <w:bCs/>
          <w:lang w:eastAsia="hr-HR"/>
        </w:rPr>
      </w:pPr>
      <w:r w:rsidRPr="00816B14">
        <w:rPr>
          <w:rFonts w:ascii="Times New Roman" w:eastAsia="Times New Roman" w:hAnsi="Times New Roman" w:cs="Times New Roman"/>
          <w:lang w:eastAsia="hr-HR"/>
        </w:rPr>
        <w:t xml:space="preserve">Opis predmeta nabave, tehnička specifikacija i količina iskazani su u Troškovniku Poziva za dostavu ponuda. </w:t>
      </w:r>
      <w:r w:rsidRPr="00816B14">
        <w:rPr>
          <w:rFonts w:ascii="Times New Roman" w:eastAsia="Times New Roman" w:hAnsi="Times New Roman" w:cs="Times New Roman"/>
          <w:bCs/>
          <w:lang w:eastAsia="hr-HR"/>
        </w:rPr>
        <w:t>Ponuđena roba/usluga mora u cijelosti zadovoljiti karakteristike opisane u tehničkoj specifikaciji Troškovnika, odnosno ukoliko ponuditelj nudi drugi jednakovrijedan proizvod, isti treba minimalno imati karakteristike proizvoda na koji se Naručitelj pozvao u Troškovniku ovog postupka nabave. Nuđenje jednakovrijedno</w:t>
      </w:r>
      <w:r>
        <w:rPr>
          <w:rFonts w:ascii="Times New Roman" w:eastAsia="Times New Roman" w:hAnsi="Times New Roman" w:cs="Times New Roman"/>
          <w:bCs/>
          <w:lang w:eastAsia="hr-HR"/>
        </w:rPr>
        <w:t>g</w:t>
      </w:r>
      <w:r w:rsidRPr="00816B14">
        <w:rPr>
          <w:rFonts w:ascii="Times New Roman" w:eastAsia="Times New Roman" w:hAnsi="Times New Roman" w:cs="Times New Roman"/>
          <w:bCs/>
          <w:lang w:eastAsia="hr-HR"/>
        </w:rPr>
        <w:t xml:space="preserve"> proizvoda ponuditelj navodi u Troškovniku u rubrici „Napomena“, gdje upisuje naziv proizvoda, proizvođača i zemlju podrijetla. Potpisom i ovjerom Troškovnika ponuditelji jamče istovjetnost proizvoda i atestno-tehničku dokumentaciju prema hrvatskim normama.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78" w:name="_Toc461013734"/>
      <w:bookmarkStart w:id="79" w:name="_Toc474478047"/>
      <w:bookmarkStart w:id="80" w:name="_Toc474751450"/>
      <w:bookmarkStart w:id="81" w:name="_Toc474751505"/>
      <w:bookmarkStart w:id="82" w:name="_Toc474751559"/>
      <w:bookmarkStart w:id="83" w:name="_Toc475006584"/>
      <w:bookmarkStart w:id="84" w:name="_Toc71875935"/>
      <w:bookmarkEnd w:id="76"/>
      <w:bookmarkEnd w:id="77"/>
      <w:r w:rsidRPr="00816B14">
        <w:rPr>
          <w:rFonts w:ascii="Times New Roman" w:eastAsia="Times New Roman" w:hAnsi="Times New Roman" w:cs="Times New Roman"/>
          <w:b/>
          <w:bCs/>
          <w:iCs/>
          <w:sz w:val="24"/>
          <w:szCs w:val="28"/>
          <w:lang w:val="x-none" w:eastAsia="x-none"/>
        </w:rPr>
        <w:t>2.3. Troškovnik</w:t>
      </w:r>
      <w:bookmarkEnd w:id="78"/>
      <w:bookmarkEnd w:id="79"/>
      <w:bookmarkEnd w:id="80"/>
      <w:bookmarkEnd w:id="81"/>
      <w:bookmarkEnd w:id="82"/>
      <w:bookmarkEnd w:id="83"/>
      <w:bookmarkEnd w:id="84"/>
      <w:r w:rsidRPr="00816B14">
        <w:rPr>
          <w:rFonts w:ascii="Times New Roman" w:eastAsia="Times New Roman" w:hAnsi="Times New Roman" w:cs="Times New Roman"/>
          <w:b/>
          <w:bCs/>
          <w:iCs/>
          <w:sz w:val="24"/>
          <w:szCs w:val="28"/>
          <w:lang w:val="x-none" w:eastAsia="x-none"/>
        </w:rPr>
        <w:t xml:space="preserve"> </w:t>
      </w:r>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Troškovnik je sastavni dio Poziva za dostavu ponuda. Ponuditelj treba za traženu stavku troškovnika ispuniti jediničnu cijenu stavke (po jedinici mjere), ukupnu cijenu stavke bez PDV-a, te cijenu ponude bez PDV-a, iznos PDV-a  i ukupnu cijenu ponude s PDV-om. </w:t>
      </w: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lang w:eastAsia="hr-HR"/>
        </w:rPr>
        <w:t xml:space="preserve">Ako ponuditelj ne ispuni Troškovnik u skladu sa zahtjevima iz ovog Poziva, promijeni tekst ili količinu navedenu u obrascu Troškovnika, smatrat će se da je takav Troškovnik nepotpun i nevažeći, te će ponuda biti odbijena. </w:t>
      </w:r>
      <w:r w:rsidRPr="00816B14">
        <w:rPr>
          <w:rFonts w:ascii="Times New Roman" w:eastAsia="Times New Roman" w:hAnsi="Times New Roman" w:cs="Times New Roman"/>
          <w:u w:val="single"/>
          <w:lang w:eastAsia="hr-HR"/>
        </w:rPr>
        <w:t>Troškovnik se obavezno dostavlja u pisanom obliku neizbrisivom tintom ili računalnim ispisom, ovjeren i potpisan od strane ovlaštene osobe ponuditelja.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85" w:name="_Toc474751451"/>
      <w:bookmarkStart w:id="86" w:name="_Toc474751506"/>
      <w:bookmarkStart w:id="87" w:name="_Toc474751560"/>
      <w:bookmarkStart w:id="88" w:name="_Toc475006585"/>
      <w:bookmarkStart w:id="89" w:name="_Toc71875936"/>
      <w:r w:rsidRPr="00816B14">
        <w:rPr>
          <w:rFonts w:ascii="Times New Roman" w:eastAsia="Times New Roman" w:hAnsi="Times New Roman" w:cs="Times New Roman"/>
          <w:b/>
          <w:bCs/>
          <w:iCs/>
          <w:sz w:val="24"/>
          <w:szCs w:val="28"/>
          <w:lang w:eastAsia="x-none"/>
        </w:rPr>
        <w:t xml:space="preserve">2.4. Mjesto </w:t>
      </w:r>
      <w:bookmarkEnd w:id="85"/>
      <w:bookmarkEnd w:id="86"/>
      <w:bookmarkEnd w:id="87"/>
      <w:bookmarkEnd w:id="88"/>
      <w:r w:rsidR="00F95834">
        <w:rPr>
          <w:rFonts w:ascii="Times New Roman" w:eastAsia="Times New Roman" w:hAnsi="Times New Roman" w:cs="Times New Roman"/>
          <w:b/>
          <w:bCs/>
          <w:iCs/>
          <w:sz w:val="24"/>
          <w:szCs w:val="28"/>
          <w:lang w:eastAsia="x-none"/>
        </w:rPr>
        <w:t xml:space="preserve">izvršenja </w:t>
      </w:r>
      <w:r w:rsidRPr="00816B14">
        <w:rPr>
          <w:rFonts w:ascii="Times New Roman" w:eastAsia="Times New Roman" w:hAnsi="Times New Roman" w:cs="Times New Roman"/>
          <w:b/>
          <w:bCs/>
          <w:iCs/>
          <w:sz w:val="24"/>
          <w:szCs w:val="28"/>
          <w:lang w:eastAsia="x-none"/>
        </w:rPr>
        <w:t>usluge</w:t>
      </w:r>
      <w:bookmarkEnd w:id="89"/>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Prostorije Kliničkog bolničkog centra Osijek, J. </w:t>
      </w:r>
      <w:proofErr w:type="spellStart"/>
      <w:r w:rsidRPr="00816B14">
        <w:rPr>
          <w:rFonts w:ascii="Times New Roman" w:eastAsia="Times New Roman" w:hAnsi="Times New Roman" w:cs="Times New Roman"/>
          <w:lang w:eastAsia="hr-HR"/>
        </w:rPr>
        <w:t>Huttlera</w:t>
      </w:r>
      <w:proofErr w:type="spellEnd"/>
      <w:r w:rsidRPr="00816B14">
        <w:rPr>
          <w:rFonts w:ascii="Times New Roman" w:eastAsia="Times New Roman" w:hAnsi="Times New Roman" w:cs="Times New Roman"/>
          <w:lang w:eastAsia="hr-HR"/>
        </w:rPr>
        <w:t xml:space="preserve"> 4, 31000 Osijek.</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eastAsia="x-none"/>
        </w:rPr>
      </w:pPr>
      <w:bookmarkStart w:id="90" w:name="_Toc461013736"/>
      <w:bookmarkStart w:id="91" w:name="_Toc474478049"/>
      <w:bookmarkStart w:id="92" w:name="_Toc474751452"/>
      <w:bookmarkStart w:id="93" w:name="_Toc474751507"/>
      <w:bookmarkStart w:id="94" w:name="_Toc474751561"/>
      <w:bookmarkStart w:id="95" w:name="_Toc475006586"/>
      <w:bookmarkStart w:id="96" w:name="_Toc71875937"/>
      <w:r w:rsidRPr="00816B14">
        <w:rPr>
          <w:rFonts w:ascii="Times New Roman" w:eastAsia="Times New Roman" w:hAnsi="Times New Roman" w:cs="Times New Roman"/>
          <w:b/>
          <w:bCs/>
          <w:iCs/>
          <w:sz w:val="24"/>
          <w:szCs w:val="28"/>
          <w:lang w:val="x-none" w:eastAsia="x-none"/>
        </w:rPr>
        <w:t xml:space="preserve">2.5. </w:t>
      </w:r>
      <w:bookmarkEnd w:id="90"/>
      <w:bookmarkEnd w:id="91"/>
      <w:bookmarkEnd w:id="92"/>
      <w:bookmarkEnd w:id="93"/>
      <w:bookmarkEnd w:id="94"/>
      <w:bookmarkEnd w:id="95"/>
      <w:r w:rsidR="00F95834">
        <w:rPr>
          <w:rFonts w:ascii="Times New Roman" w:eastAsia="Times New Roman" w:hAnsi="Times New Roman" w:cs="Times New Roman"/>
          <w:b/>
          <w:bCs/>
          <w:iCs/>
          <w:sz w:val="24"/>
          <w:szCs w:val="28"/>
          <w:lang w:eastAsia="x-none"/>
        </w:rPr>
        <w:t>Početak pružanja</w:t>
      </w:r>
      <w:r w:rsidRPr="00816B14">
        <w:rPr>
          <w:rFonts w:ascii="Times New Roman" w:eastAsia="Times New Roman" w:hAnsi="Times New Roman" w:cs="Times New Roman"/>
          <w:b/>
          <w:bCs/>
          <w:iCs/>
          <w:sz w:val="24"/>
          <w:szCs w:val="28"/>
          <w:lang w:eastAsia="x-none"/>
        </w:rPr>
        <w:t xml:space="preserve"> usluge, duljina trajanja ugovora</w:t>
      </w:r>
      <w:bookmarkEnd w:id="96"/>
      <w:r w:rsidRPr="00816B14">
        <w:rPr>
          <w:rFonts w:ascii="Times New Roman" w:eastAsia="Times New Roman" w:hAnsi="Times New Roman" w:cs="Times New Roman"/>
          <w:b/>
          <w:bCs/>
          <w:iCs/>
          <w:sz w:val="24"/>
          <w:szCs w:val="28"/>
          <w:lang w:eastAsia="x-none"/>
        </w:rPr>
        <w:t xml:space="preserve"> </w:t>
      </w:r>
    </w:p>
    <w:p w:rsidR="00816B14" w:rsidRPr="008D1054" w:rsidRDefault="00816B14" w:rsidP="00764C09">
      <w:pPr>
        <w:keepNext/>
        <w:spacing w:before="120" w:after="60" w:line="240" w:lineRule="auto"/>
        <w:jc w:val="both"/>
        <w:outlineLvl w:val="1"/>
        <w:rPr>
          <w:rFonts w:ascii="Times New Roman" w:eastAsia="Times New Roman" w:hAnsi="Times New Roman" w:cs="Times New Roman"/>
          <w:b/>
          <w:bCs/>
          <w:iCs/>
          <w:sz w:val="24"/>
          <w:szCs w:val="28"/>
          <w:lang w:eastAsia="x-none"/>
        </w:rPr>
      </w:pPr>
      <w:r w:rsidRPr="00816B14">
        <w:rPr>
          <w:rFonts w:ascii="Times New Roman" w:eastAsia="Times New Roman" w:hAnsi="Times New Roman" w:cs="Times New Roman"/>
          <w:bCs/>
          <w:iCs/>
          <w:sz w:val="24"/>
          <w:szCs w:val="28"/>
          <w:lang w:eastAsia="x-none"/>
        </w:rPr>
        <w:t>P</w:t>
      </w:r>
      <w:r>
        <w:rPr>
          <w:rFonts w:ascii="Times New Roman" w:eastAsia="Times New Roman" w:hAnsi="Times New Roman" w:cs="Times New Roman"/>
          <w:lang w:eastAsia="hr-HR"/>
        </w:rPr>
        <w:t>očetak pružanja</w:t>
      </w:r>
      <w:r w:rsidRPr="00816B14">
        <w:rPr>
          <w:rFonts w:ascii="Times New Roman" w:eastAsia="Times New Roman" w:hAnsi="Times New Roman" w:cs="Times New Roman"/>
          <w:lang w:eastAsia="hr-HR"/>
        </w:rPr>
        <w:t xml:space="preserve"> usluge je odmah po sklapanju ugovora. </w:t>
      </w:r>
      <w:r w:rsidRPr="002A3090">
        <w:rPr>
          <w:rFonts w:ascii="Times New Roman" w:eastAsia="Times New Roman" w:hAnsi="Times New Roman" w:cs="Times New Roman"/>
          <w:lang w:eastAsia="hr-HR"/>
        </w:rPr>
        <w:t>Ugovor o pružanju usluga se sklapa za razdoblje od dana primopredaje uređaja do 30. prosinca 202</w:t>
      </w:r>
      <w:r w:rsidR="008D1054" w:rsidRPr="002A3090">
        <w:rPr>
          <w:rFonts w:ascii="Times New Roman" w:eastAsia="Times New Roman" w:hAnsi="Times New Roman" w:cs="Times New Roman"/>
          <w:lang w:eastAsia="hr-HR"/>
        </w:rPr>
        <w:t>3</w:t>
      </w:r>
      <w:r w:rsidRPr="002A3090">
        <w:rPr>
          <w:rFonts w:ascii="Times New Roman" w:eastAsia="Times New Roman" w:hAnsi="Times New Roman" w:cs="Times New Roman"/>
          <w:lang w:eastAsia="hr-HR"/>
        </w:rPr>
        <w:t>.</w:t>
      </w:r>
      <w:r w:rsidR="008D1054" w:rsidRPr="002A3090">
        <w:rPr>
          <w:rFonts w:ascii="Times New Roman" w:eastAsia="Times New Roman" w:hAnsi="Times New Roman" w:cs="Times New Roman"/>
          <w:lang w:eastAsia="hr-HR"/>
        </w:rPr>
        <w:t>god.</w:t>
      </w:r>
    </w:p>
    <w:p w:rsidR="00814329" w:rsidRPr="00814329" w:rsidRDefault="00814329" w:rsidP="00814329">
      <w:pPr>
        <w:pStyle w:val="Tijeloteksta"/>
        <w:jc w:val="both"/>
        <w:rPr>
          <w:sz w:val="22"/>
          <w:szCs w:val="22"/>
        </w:rPr>
      </w:pPr>
      <w:r w:rsidRPr="00814329">
        <w:rPr>
          <w:sz w:val="22"/>
          <w:szCs w:val="22"/>
        </w:rPr>
        <w:t xml:space="preserve">Rok za isporuku, montažu, puštanje u punu funkciju rada uređaja iznosi </w:t>
      </w:r>
      <w:r>
        <w:rPr>
          <w:sz w:val="22"/>
          <w:szCs w:val="22"/>
        </w:rPr>
        <w:t>30</w:t>
      </w:r>
      <w:r w:rsidRPr="00814329">
        <w:rPr>
          <w:sz w:val="22"/>
          <w:szCs w:val="22"/>
        </w:rPr>
        <w:t xml:space="preserve"> (</w:t>
      </w:r>
      <w:r>
        <w:rPr>
          <w:sz w:val="22"/>
          <w:szCs w:val="22"/>
          <w:lang w:val="hr-HR"/>
        </w:rPr>
        <w:t>trideset</w:t>
      </w:r>
      <w:r w:rsidRPr="00814329">
        <w:rPr>
          <w:sz w:val="22"/>
          <w:szCs w:val="22"/>
        </w:rPr>
        <w:t>) dana od dana sklapanja ugovora.</w:t>
      </w:r>
    </w:p>
    <w:p w:rsidR="00816B14" w:rsidRDefault="00816B1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Default="008D1054" w:rsidP="00816B14">
      <w:pPr>
        <w:spacing w:after="200" w:line="276" w:lineRule="auto"/>
        <w:jc w:val="both"/>
        <w:rPr>
          <w:rFonts w:ascii="Times New Roman" w:eastAsia="Times New Roman" w:hAnsi="Times New Roman" w:cs="Times New Roman"/>
          <w:lang w:eastAsia="hr-HR"/>
        </w:rPr>
      </w:pPr>
    </w:p>
    <w:p w:rsidR="008D1054" w:rsidRPr="00816B14" w:rsidRDefault="008D1054" w:rsidP="00816B14">
      <w:pPr>
        <w:spacing w:after="200" w:line="276" w:lineRule="auto"/>
        <w:jc w:val="both"/>
        <w:rPr>
          <w:rFonts w:ascii="Times New Roman" w:eastAsia="Times New Roman" w:hAnsi="Times New Roman" w:cs="Times New Roman"/>
          <w:lang w:eastAsia="hr-HR"/>
        </w:rPr>
      </w:pP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eastAsia="x-none"/>
        </w:rPr>
      </w:pPr>
      <w:bookmarkStart w:id="97" w:name="_Toc461013738"/>
      <w:bookmarkStart w:id="98" w:name="_Toc474478051"/>
      <w:bookmarkStart w:id="99" w:name="_Toc474751454"/>
      <w:bookmarkStart w:id="100" w:name="_Toc474751509"/>
      <w:bookmarkStart w:id="101" w:name="_Toc474751563"/>
      <w:bookmarkStart w:id="102" w:name="_Toc475006588"/>
      <w:bookmarkStart w:id="103" w:name="_Toc71875938"/>
      <w:r w:rsidRPr="00816B14">
        <w:rPr>
          <w:rFonts w:ascii="Times New Roman" w:eastAsia="Times New Roman" w:hAnsi="Times New Roman" w:cs="Times New Roman"/>
          <w:b/>
          <w:bCs/>
          <w:color w:val="000000"/>
          <w:sz w:val="24"/>
          <w:szCs w:val="28"/>
          <w:lang w:val="x-none" w:eastAsia="x-none"/>
        </w:rPr>
        <w:t xml:space="preserve">3. </w:t>
      </w:r>
      <w:bookmarkEnd w:id="97"/>
      <w:bookmarkEnd w:id="98"/>
      <w:r w:rsidRPr="00816B14">
        <w:rPr>
          <w:rFonts w:ascii="Times New Roman" w:eastAsia="Times New Roman" w:hAnsi="Times New Roman" w:cs="Times New Roman"/>
          <w:b/>
          <w:bCs/>
          <w:color w:val="000000"/>
          <w:sz w:val="24"/>
          <w:szCs w:val="28"/>
          <w:lang w:eastAsia="x-none"/>
        </w:rPr>
        <w:t>KRITERIJ ZA KVALITATIVNI ODABIR GOSPODARSKOG SUBJEKTA</w:t>
      </w:r>
      <w:bookmarkEnd w:id="99"/>
      <w:bookmarkEnd w:id="100"/>
      <w:bookmarkEnd w:id="101"/>
      <w:bookmarkEnd w:id="102"/>
      <w:bookmarkEnd w:id="103"/>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Potencijalni ponuditelji u sklopu ponude dužni su dostaviti dokumente, izjave ili potvrde kojima dokazuju da ne postoje razlozi isključivanja ponuditelja iz postupka nabave, odnosno kojima potencijalni ponuditelji dokazuju sposobnost za obavljanje profesionalne djelatnosti, tehničku i stručnu sposobnost.</w:t>
      </w:r>
    </w:p>
    <w:p w:rsidR="00816B14" w:rsidRPr="00816B14" w:rsidRDefault="00816B14" w:rsidP="000C6061">
      <w:pPr>
        <w:numPr>
          <w:ilvl w:val="0"/>
          <w:numId w:val="6"/>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će u bilo kojem trenutku tijekom postupka nabave isključiti gospodarskog subjekta iz postupka nabave ako utvrdi da: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lang w:eastAsia="x-none"/>
        </w:rPr>
        <w:t>1)</w:t>
      </w:r>
      <w:r w:rsidRPr="00816B14">
        <w:rPr>
          <w:rFonts w:ascii="Times New Roman" w:eastAsia="Times New Roman" w:hAnsi="Times New Roman" w:cs="Times New Roman"/>
          <w:lang w:eastAsia="x-none"/>
        </w:rPr>
        <w:t xml:space="preserve"> </w:t>
      </w:r>
      <w:r w:rsidRPr="00816B14">
        <w:rPr>
          <w:rFonts w:ascii="Times New Roman" w:eastAsia="Times New Roman" w:hAnsi="Times New Roman" w:cs="Times New Roman"/>
          <w:bCs/>
          <w:color w:val="000000"/>
          <w:lang w:eastAsia="hr-HR"/>
        </w:rPr>
        <w:t xml:space="preserve">je gospodarski subjekt koji ima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je državljanin Republike Hrvatske pravomoćnom presudom osuđena za: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a)</w:t>
      </w:r>
      <w:r w:rsidRPr="00816B14">
        <w:rPr>
          <w:rFonts w:ascii="Times New Roman" w:eastAsia="Times New Roman" w:hAnsi="Times New Roman" w:cs="Times New Roman"/>
          <w:bCs/>
          <w:color w:val="000000"/>
          <w:lang w:eastAsia="hr-HR"/>
        </w:rPr>
        <w:t xml:space="preserve"> sudjelovanje u zločinačkoj organizaciji,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328. (zločinačko udruženje) i članka 329. (počinjenje kaznenog djela u sastavu zločinačkog udruženja)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333. (udruživanje za počinjenje kaznenih djela),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b)</w:t>
      </w:r>
      <w:r w:rsidRPr="00816B14">
        <w:rPr>
          <w:rFonts w:ascii="Times New Roman" w:eastAsia="Times New Roman" w:hAnsi="Times New Roman" w:cs="Times New Roman"/>
          <w:bCs/>
          <w:color w:val="000000"/>
          <w:lang w:eastAsia="hr-HR"/>
        </w:rPr>
        <w:t xml:space="preserve"> korupciju,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c)</w:t>
      </w:r>
      <w:r w:rsidRPr="00816B14">
        <w:rPr>
          <w:rFonts w:ascii="Times New Roman" w:eastAsia="Times New Roman" w:hAnsi="Times New Roman" w:cs="Times New Roman"/>
          <w:bCs/>
          <w:color w:val="000000"/>
          <w:lang w:eastAsia="hr-HR"/>
        </w:rPr>
        <w:t xml:space="preserve"> prijevaru,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236. (prijevara), članka 247. (prijevara u gospodarskom poslovanju), članka 256. (utaja poreza ili carine) i članka 258. (subvencijska prijevara)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224. (prijevara), članka 293. (prijevara u gospodarskom poslovanju) i članka 286. (utaja poreza i drugih davanja)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d)</w:t>
      </w:r>
      <w:r w:rsidRPr="00816B14">
        <w:rPr>
          <w:rFonts w:ascii="Times New Roman" w:eastAsia="Times New Roman" w:hAnsi="Times New Roman" w:cs="Times New Roman"/>
          <w:bCs/>
          <w:color w:val="000000"/>
          <w:lang w:eastAsia="hr-HR"/>
        </w:rPr>
        <w:t xml:space="preserve"> terorizam ili kaznena djela povezana s terorističkim aktivnostima,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97. (terorizam), članka 99. (javno poticanje na terorizam), članka 100. (novačenje za terorizam), članka 101. (obuka za terorizam) i članka 102. (terorističko udruženje)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169. (terorizam), članka 169.a (javno poticanje na terorizam) i članka 169.b (novačenje i obuka za terorizam)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e)</w:t>
      </w:r>
      <w:r w:rsidRPr="00816B14">
        <w:rPr>
          <w:rFonts w:ascii="Times New Roman" w:eastAsia="Times New Roman" w:hAnsi="Times New Roman" w:cs="Times New Roman"/>
          <w:bCs/>
          <w:color w:val="000000"/>
          <w:lang w:eastAsia="hr-HR"/>
        </w:rPr>
        <w:t xml:space="preserve"> pranje novca ili financiranje terorizma,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98. (financiranje terorizma) i članka 265. (pranje novca)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279. (pranje novca) iz Kaznenog zakona (»Narodne novine«, br. 110/97., 27/98., 50/00., 129/00., 51/01., 111/03., 190/03., 105/04., 84/05., 71/06., 110/07., 152/08., 57/11., 77/11. i 143/12.)</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f)</w:t>
      </w:r>
      <w:r w:rsidRPr="00816B14">
        <w:rPr>
          <w:rFonts w:ascii="Times New Roman" w:eastAsia="Times New Roman" w:hAnsi="Times New Roman" w:cs="Times New Roman"/>
          <w:bCs/>
          <w:color w:val="000000"/>
          <w:lang w:eastAsia="hr-HR"/>
        </w:rPr>
        <w:t xml:space="preserve"> dječji rad ili druge oblike trgovanja ljudima, na temelju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106. (trgovanje ljudima) Kaznenog zakona</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Cs/>
          <w:color w:val="000000"/>
          <w:lang w:eastAsia="hr-HR"/>
        </w:rPr>
        <w:t>– članka 175. (trgovanje ljudima i ropstvo) iz Kaznenog zakona (»Narodne novine«, br. 110/97., 27/98., 50/00., 129/00., 51/01., 111/03., 190/03., 105/04., 84/05., 71/06., 110/07., 152/08., 57/11., 77/11. i 143/12.), ili</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r w:rsidRPr="00816B14">
        <w:rPr>
          <w:rFonts w:ascii="Times New Roman" w:eastAsia="Times New Roman" w:hAnsi="Times New Roman" w:cs="Times New Roman"/>
          <w:b/>
          <w:bCs/>
          <w:color w:val="000000"/>
          <w:lang w:eastAsia="hr-HR"/>
        </w:rPr>
        <w:t>2)</w:t>
      </w:r>
      <w:r w:rsidRPr="00816B14">
        <w:rPr>
          <w:rFonts w:ascii="Times New Roman" w:eastAsia="Times New Roman" w:hAnsi="Times New Roman" w:cs="Times New Roman"/>
          <w:bCs/>
          <w:color w:val="000000"/>
          <w:lang w:eastAsia="hr-HR"/>
        </w:rPr>
        <w:t xml:space="preserve"> je gospodarski subjekt koji nema poslovni </w:t>
      </w:r>
      <w:proofErr w:type="spellStart"/>
      <w:r w:rsidRPr="00816B14">
        <w:rPr>
          <w:rFonts w:ascii="Times New Roman" w:eastAsia="Times New Roman" w:hAnsi="Times New Roman" w:cs="Times New Roman"/>
          <w:bCs/>
          <w:color w:val="000000"/>
          <w:lang w:eastAsia="hr-HR"/>
        </w:rPr>
        <w:t>nastan</w:t>
      </w:r>
      <w:proofErr w:type="spellEnd"/>
      <w:r w:rsidRPr="00816B14">
        <w:rPr>
          <w:rFonts w:ascii="Times New Roman" w:eastAsia="Times New Roman" w:hAnsi="Times New Roman" w:cs="Times New Roman"/>
          <w:bCs/>
          <w:color w:val="000000"/>
          <w:lang w:eastAsia="hr-HR"/>
        </w:rPr>
        <w:t xml:space="preserve"> u Republici Hrvatskoj ili osoba koja je član upravnog, upravljačkog ili nadzornog tijela ili ima ovlasti zastupanja, donošenja odluka ili nadzora toga gospodarskog subjekta i koja nije državljanin Republike Hrvatske pravomoćnom presudom osuđena za kaznena djela iz točke 1. </w:t>
      </w:r>
      <w:proofErr w:type="spellStart"/>
      <w:r w:rsidRPr="00816B14">
        <w:rPr>
          <w:rFonts w:ascii="Times New Roman" w:eastAsia="Times New Roman" w:hAnsi="Times New Roman" w:cs="Times New Roman"/>
          <w:bCs/>
          <w:color w:val="000000"/>
          <w:lang w:eastAsia="hr-HR"/>
        </w:rPr>
        <w:t>podtočaka</w:t>
      </w:r>
      <w:proofErr w:type="spellEnd"/>
      <w:r w:rsidRPr="00816B14">
        <w:rPr>
          <w:rFonts w:ascii="Times New Roman" w:eastAsia="Times New Roman" w:hAnsi="Times New Roman" w:cs="Times New Roman"/>
          <w:bCs/>
          <w:color w:val="000000"/>
          <w:lang w:eastAsia="hr-HR"/>
        </w:rPr>
        <w:t xml:space="preserve"> od a) do f) ovoga stavka i za odgovarajuća kaznena djela koja, prema nacionalnim propisima države poslovnog </w:t>
      </w:r>
      <w:proofErr w:type="spellStart"/>
      <w:r w:rsidRPr="00816B14">
        <w:rPr>
          <w:rFonts w:ascii="Times New Roman" w:eastAsia="Times New Roman" w:hAnsi="Times New Roman" w:cs="Times New Roman"/>
          <w:bCs/>
          <w:color w:val="000000"/>
          <w:lang w:eastAsia="hr-HR"/>
        </w:rPr>
        <w:t>nastana</w:t>
      </w:r>
      <w:proofErr w:type="spellEnd"/>
      <w:r w:rsidRPr="00816B14">
        <w:rPr>
          <w:rFonts w:ascii="Times New Roman" w:eastAsia="Times New Roman" w:hAnsi="Times New Roman" w:cs="Times New Roman"/>
          <w:bCs/>
          <w:color w:val="000000"/>
          <w:lang w:eastAsia="hr-HR"/>
        </w:rPr>
        <w:t xml:space="preserve"> gospodarskog subjekta, odnosno države čiji je osoba državljanin, obuhvaćaju razloge za isključenje iz članka 57. stavka 1. točaka od (a) do (f) Direktive 2014/24/EU.</w:t>
      </w:r>
    </w:p>
    <w:p w:rsidR="00816B14" w:rsidRPr="00816B14" w:rsidRDefault="00816B14" w:rsidP="00816B14">
      <w:pPr>
        <w:spacing w:after="0" w:line="240" w:lineRule="auto"/>
        <w:jc w:val="both"/>
        <w:rPr>
          <w:rFonts w:ascii="Times New Roman" w:eastAsia="Times New Roman" w:hAnsi="Times New Roman" w:cs="Times New Roman"/>
          <w:bCs/>
          <w:color w:val="000000"/>
          <w:lang w:eastAsia="hr-HR"/>
        </w:rPr>
      </w:pPr>
    </w:p>
    <w:p w:rsidR="00816B14" w:rsidRPr="00816B14" w:rsidRDefault="00816B14" w:rsidP="00816B14">
      <w:pPr>
        <w:spacing w:after="0" w:line="240" w:lineRule="auto"/>
        <w:jc w:val="both"/>
        <w:textAlignment w:val="baseline"/>
        <w:rPr>
          <w:rFonts w:ascii="Times New Roman" w:eastAsia="Times New Roman" w:hAnsi="Times New Roman" w:cs="Times New Roman"/>
          <w:color w:val="231F20"/>
          <w:lang w:eastAsia="hr-HR"/>
        </w:rPr>
      </w:pPr>
      <w:r w:rsidRPr="00816B14">
        <w:rPr>
          <w:rFonts w:ascii="Times New Roman" w:eastAsia="Times New Roman" w:hAnsi="Times New Roman" w:cs="Times New Roman"/>
          <w:b/>
          <w:lang w:eastAsia="hr-HR"/>
        </w:rPr>
        <w:t xml:space="preserve">Ponuditelj dokazuje da ne postoje gore navedene okolnosti za isključenje dostavom dokaza u obliku </w:t>
      </w:r>
      <w:r w:rsidRPr="00816B14">
        <w:rPr>
          <w:rFonts w:ascii="Times New Roman" w:eastAsia="Times New Roman" w:hAnsi="Times New Roman" w:cs="Times New Roman"/>
          <w:b/>
          <w:color w:val="231F20"/>
          <w:lang w:eastAsia="hr-HR"/>
        </w:rPr>
        <w:t>Izjave</w:t>
      </w:r>
      <w:r w:rsidR="001F2A97">
        <w:rPr>
          <w:rFonts w:ascii="Times New Roman" w:eastAsia="Times New Roman" w:hAnsi="Times New Roman" w:cs="Times New Roman"/>
          <w:b/>
          <w:color w:val="231F20"/>
          <w:lang w:eastAsia="hr-HR"/>
        </w:rPr>
        <w:t xml:space="preserve"> ovjerene kod javnog bilježnika koju daje osoba</w:t>
      </w:r>
      <w:r w:rsidRPr="00816B14">
        <w:rPr>
          <w:rFonts w:ascii="Times New Roman" w:eastAsia="Times New Roman" w:hAnsi="Times New Roman" w:cs="Times New Roman"/>
          <w:b/>
          <w:color w:val="231F20"/>
          <w:lang w:eastAsia="hr-HR"/>
        </w:rPr>
        <w:t xml:space="preserve"> koja je po zakonu ovlaštena za zastupanje gospodarskog subjekta da gospodarski subjekt ili osoba ovlaštena po zakonu za zastupanje gospodarskog subjekta nije pravomoćno osuđena za bilo koje od kaznenih djela</w:t>
      </w:r>
      <w:r w:rsidR="00F95834">
        <w:rPr>
          <w:rFonts w:ascii="Times New Roman" w:eastAsia="Times New Roman" w:hAnsi="Times New Roman" w:cs="Times New Roman"/>
          <w:b/>
          <w:color w:val="231F20"/>
          <w:lang w:eastAsia="hr-HR"/>
        </w:rPr>
        <w:t xml:space="preserve"> iz čl. 251 ZJN 2016.</w:t>
      </w:r>
      <w:r w:rsidRPr="00816B14">
        <w:rPr>
          <w:rFonts w:ascii="Times New Roman" w:eastAsia="Times New Roman" w:hAnsi="Times New Roman" w:cs="Times New Roman"/>
          <w:b/>
          <w:color w:val="231F20"/>
          <w:lang w:eastAsia="hr-HR"/>
        </w:rPr>
        <w:t xml:space="preserve">, odnosno za odgovarajuća kaznena djela prema propisima države sjedišta gospodarskog subjekta ili države čija je državljanin osoba ovlaštena po zakonu za zastupanje gospodarskog subjekta. </w:t>
      </w:r>
      <w:r w:rsidRPr="00816B14">
        <w:rPr>
          <w:rFonts w:ascii="Times New Roman" w:eastAsia="Times New Roman" w:hAnsi="Times New Roman" w:cs="Times New Roman"/>
          <w:b/>
          <w:color w:val="231F20"/>
          <w:u w:val="single"/>
          <w:lang w:eastAsia="hr-HR"/>
        </w:rPr>
        <w:t>Obrazac Izjave je u privitku ovog Poziva.</w:t>
      </w:r>
      <w:r w:rsidRPr="00816B14">
        <w:rPr>
          <w:rFonts w:ascii="Times New Roman" w:eastAsia="Times New Roman" w:hAnsi="Times New Roman" w:cs="Times New Roman"/>
          <w:b/>
          <w:color w:val="231F20"/>
          <w:lang w:eastAsia="hr-HR"/>
        </w:rPr>
        <w:t xml:space="preserve"> </w:t>
      </w:r>
      <w:r w:rsidRPr="00816B14">
        <w:rPr>
          <w:rFonts w:ascii="Times New Roman" w:eastAsia="Times New Roman" w:hAnsi="Times New Roman" w:cs="Times New Roman"/>
          <w:color w:val="231F20"/>
          <w:lang w:eastAsia="hr-HR"/>
        </w:rPr>
        <w:t xml:space="preserve">Ponuditelji mogu dostaviti izvadak iz kaznene evidencije ili drugog odgovarajućeg registra ili, ako to nije moguće, jednakovrijedni dokument nadležne sudske ili upravne vlasti u državi poslovnog </w:t>
      </w:r>
      <w:proofErr w:type="spellStart"/>
      <w:r w:rsidRPr="00816B14">
        <w:rPr>
          <w:rFonts w:ascii="Times New Roman" w:eastAsia="Times New Roman" w:hAnsi="Times New Roman" w:cs="Times New Roman"/>
          <w:color w:val="231F20"/>
          <w:lang w:eastAsia="hr-HR"/>
        </w:rPr>
        <w:t>nastana</w:t>
      </w:r>
      <w:proofErr w:type="spellEnd"/>
      <w:r w:rsidRPr="00816B14">
        <w:rPr>
          <w:rFonts w:ascii="Times New Roman" w:eastAsia="Times New Roman" w:hAnsi="Times New Roman" w:cs="Times New Roman"/>
          <w:color w:val="231F20"/>
          <w:lang w:eastAsia="hr-HR"/>
        </w:rPr>
        <w:t xml:space="preserve"> gospodarskog subjekta, odnosno državi čiji je osoba državljanin.</w:t>
      </w:r>
    </w:p>
    <w:p w:rsidR="00816B14" w:rsidRPr="00F95834" w:rsidRDefault="00F95834" w:rsidP="00816B14">
      <w:pPr>
        <w:spacing w:before="240" w:after="120" w:line="240" w:lineRule="auto"/>
        <w:contextualSpacing/>
        <w:jc w:val="both"/>
        <w:rPr>
          <w:rFonts w:ascii="Times New Roman" w:eastAsia="Times New Roman" w:hAnsi="Times New Roman" w:cs="Times New Roman"/>
          <w:bCs/>
          <w:color w:val="000000"/>
          <w:u w:val="single"/>
        </w:rPr>
      </w:pPr>
      <w:r w:rsidRPr="00F95834">
        <w:rPr>
          <w:rFonts w:ascii="Times New Roman" w:eastAsia="Times New Roman" w:hAnsi="Times New Roman" w:cs="Times New Roman"/>
          <w:color w:val="000000"/>
          <w:u w:val="single"/>
        </w:rPr>
        <w:t xml:space="preserve">Ovi dokumenti ne smiju biti stariji od 30 dana </w:t>
      </w:r>
      <w:r>
        <w:rPr>
          <w:rFonts w:ascii="Times New Roman" w:eastAsia="Times New Roman" w:hAnsi="Times New Roman" w:cs="Times New Roman"/>
          <w:color w:val="000000"/>
          <w:u w:val="single"/>
        </w:rPr>
        <w:t xml:space="preserve">od dana </w:t>
      </w:r>
      <w:r w:rsidRPr="00F95834">
        <w:rPr>
          <w:rFonts w:ascii="Times New Roman" w:eastAsia="Times New Roman" w:hAnsi="Times New Roman" w:cs="Times New Roman"/>
          <w:color w:val="000000"/>
          <w:u w:val="single"/>
        </w:rPr>
        <w:t>objave Poziva za dostavu ponuda.</w:t>
      </w:r>
      <w:r w:rsidR="00816B14" w:rsidRPr="00F95834">
        <w:rPr>
          <w:rFonts w:ascii="Times New Roman" w:eastAsia="Times New Roman" w:hAnsi="Times New Roman" w:cs="Times New Roman"/>
          <w:bCs/>
          <w:color w:val="000000"/>
          <w:u w:val="single"/>
        </w:rPr>
        <w:t xml:space="preserve"> </w:t>
      </w:r>
    </w:p>
    <w:p w:rsidR="00816B14" w:rsidRPr="00816B14" w:rsidRDefault="00816B14" w:rsidP="00816B14">
      <w:pPr>
        <w:spacing w:after="0" w:line="240" w:lineRule="auto"/>
        <w:jc w:val="both"/>
        <w:rPr>
          <w:rFonts w:ascii="Times New Roman" w:eastAsia="Times New Roman" w:hAnsi="Times New Roman" w:cs="Times New Roman"/>
          <w:b/>
          <w:bCs/>
          <w:color w:val="000000"/>
          <w:lang w:eastAsia="hr-HR"/>
        </w:rPr>
      </w:pPr>
    </w:p>
    <w:p w:rsidR="00816B14" w:rsidRPr="00F95834" w:rsidRDefault="00816B14" w:rsidP="000C6061">
      <w:pPr>
        <w:numPr>
          <w:ilvl w:val="0"/>
          <w:numId w:val="6"/>
        </w:numPr>
        <w:spacing w:after="0" w:line="240" w:lineRule="auto"/>
        <w:ind w:hanging="283"/>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Naručitelj će isključiti gospodarski subjekt iz postupka nabave ako utvrdi da gospodarski subjekt nije ispunio obvezu plaćanja dospjelih poreznih obveza i obveza za mirovinsko i zdravstvenog osiguranje. Kao dokaz da ne postoji razlog za isključenje iz postupka nabave, ponuditelj u ponudi </w:t>
      </w:r>
      <w:r w:rsidRPr="00816B14">
        <w:rPr>
          <w:rFonts w:ascii="Times New Roman" w:eastAsia="Times New Roman" w:hAnsi="Times New Roman" w:cs="Times New Roman"/>
          <w:b/>
          <w:color w:val="000000"/>
          <w:u w:val="single"/>
        </w:rPr>
        <w:t>prilaže potvrdu porezne uprave</w:t>
      </w:r>
      <w:r w:rsidRPr="00816B14">
        <w:rPr>
          <w:rFonts w:ascii="Times New Roman" w:eastAsia="Times New Roman" w:hAnsi="Times New Roman" w:cs="Times New Roman"/>
          <w:b/>
          <w:color w:val="000000"/>
        </w:rPr>
        <w:t xml:space="preserve"> </w:t>
      </w:r>
      <w:r w:rsidRPr="00816B14">
        <w:rPr>
          <w:rFonts w:ascii="Times New Roman" w:eastAsia="Times New Roman" w:hAnsi="Times New Roman" w:cs="Times New Roman"/>
          <w:color w:val="000000"/>
        </w:rPr>
        <w:t xml:space="preserve">ili drugog nadležnog tijela u državi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kojom dokazuje da ne </w:t>
      </w:r>
      <w:r w:rsidR="00F95834">
        <w:rPr>
          <w:rFonts w:ascii="Times New Roman" w:eastAsia="Times New Roman" w:hAnsi="Times New Roman" w:cs="Times New Roman"/>
          <w:color w:val="000000"/>
        </w:rPr>
        <w:t xml:space="preserve">postoje razlozi za isključenje, </w:t>
      </w:r>
      <w:r w:rsidR="00F95834" w:rsidRPr="00F95834">
        <w:rPr>
          <w:rFonts w:ascii="Times New Roman" w:eastAsia="Times New Roman" w:hAnsi="Times New Roman" w:cs="Times New Roman"/>
          <w:color w:val="000000"/>
          <w:u w:val="single"/>
        </w:rPr>
        <w:t xml:space="preserve">ne stariju od 30 dana </w:t>
      </w:r>
      <w:r w:rsidR="00F95834">
        <w:rPr>
          <w:rFonts w:ascii="Times New Roman" w:eastAsia="Times New Roman" w:hAnsi="Times New Roman" w:cs="Times New Roman"/>
          <w:color w:val="000000"/>
          <w:u w:val="single"/>
        </w:rPr>
        <w:t xml:space="preserve">od dana </w:t>
      </w:r>
      <w:r w:rsidR="00F95834" w:rsidRPr="00F95834">
        <w:rPr>
          <w:rFonts w:ascii="Times New Roman" w:eastAsia="Times New Roman" w:hAnsi="Times New Roman" w:cs="Times New Roman"/>
          <w:color w:val="000000"/>
          <w:u w:val="single"/>
        </w:rPr>
        <w:t>objave Poziva za dostavu ponuda.</w:t>
      </w:r>
    </w:p>
    <w:p w:rsidR="00816B14" w:rsidRPr="00816B14" w:rsidRDefault="00816B14" w:rsidP="00816B14">
      <w:pPr>
        <w:spacing w:after="120" w:line="240" w:lineRule="auto"/>
        <w:ind w:left="709"/>
        <w:contextualSpacing/>
        <w:jc w:val="both"/>
        <w:rPr>
          <w:rFonts w:ascii="Times New Roman" w:eastAsia="Calibri" w:hAnsi="Times New Roman" w:cs="Times New Roman"/>
          <w:bCs/>
        </w:rPr>
      </w:pPr>
    </w:p>
    <w:p w:rsidR="00240B17" w:rsidRPr="00F95834" w:rsidRDefault="00816B14" w:rsidP="000C6061">
      <w:pPr>
        <w:numPr>
          <w:ilvl w:val="0"/>
          <w:numId w:val="6"/>
        </w:numPr>
        <w:spacing w:after="0" w:line="240" w:lineRule="auto"/>
        <w:ind w:hanging="218"/>
        <w:jc w:val="both"/>
        <w:rPr>
          <w:rFonts w:ascii="Times New Roman" w:eastAsia="Times New Roman" w:hAnsi="Times New Roman" w:cs="Times New Roman"/>
          <w:color w:val="000000"/>
        </w:rPr>
      </w:pPr>
      <w:r w:rsidRPr="00816B14">
        <w:rPr>
          <w:rFonts w:ascii="Times New Roman" w:eastAsia="Times New Roman" w:hAnsi="Times New Roman" w:cs="Times New Roman"/>
          <w:color w:val="000000"/>
        </w:rPr>
        <w:t xml:space="preserve">Ponuditelj mora u </w:t>
      </w:r>
      <w:r w:rsidR="00224C12">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priložiti </w:t>
      </w:r>
      <w:r w:rsidRPr="00816B14">
        <w:rPr>
          <w:rFonts w:ascii="Times New Roman" w:eastAsia="Times New Roman" w:hAnsi="Times New Roman" w:cs="Times New Roman"/>
          <w:b/>
          <w:color w:val="000000"/>
          <w:u w:val="single"/>
        </w:rPr>
        <w:t xml:space="preserve">dokaz o upisu gospodarskog subjekta u sudski, obrtni, strukovni ili drugi odgovarajući registar </w:t>
      </w:r>
      <w:r w:rsidRPr="00816B14">
        <w:rPr>
          <w:rFonts w:ascii="Times New Roman" w:eastAsia="Times New Roman" w:hAnsi="Times New Roman" w:cs="Times New Roman"/>
          <w:color w:val="000000"/>
        </w:rPr>
        <w:t xml:space="preserve">u državi njegova poslovnog </w:t>
      </w:r>
      <w:proofErr w:type="spellStart"/>
      <w:r w:rsidRPr="00816B14">
        <w:rPr>
          <w:rFonts w:ascii="Times New Roman" w:eastAsia="Times New Roman" w:hAnsi="Times New Roman" w:cs="Times New Roman"/>
          <w:color w:val="000000"/>
        </w:rPr>
        <w:t>nastana</w:t>
      </w:r>
      <w:proofErr w:type="spellEnd"/>
      <w:r w:rsidRPr="00816B14">
        <w:rPr>
          <w:rFonts w:ascii="Times New Roman" w:eastAsia="Times New Roman" w:hAnsi="Times New Roman" w:cs="Times New Roman"/>
          <w:color w:val="000000"/>
        </w:rPr>
        <w:t xml:space="preserve"> kojim dokazuje da ne </w:t>
      </w:r>
      <w:r w:rsidR="009B292C">
        <w:rPr>
          <w:rFonts w:ascii="Times New Roman" w:eastAsia="Times New Roman" w:hAnsi="Times New Roman" w:cs="Times New Roman"/>
          <w:color w:val="000000"/>
        </w:rPr>
        <w:t>postoje razlozi za isključenje,</w:t>
      </w:r>
      <w:r w:rsidR="00240B17">
        <w:rPr>
          <w:rFonts w:ascii="Times New Roman" w:eastAsia="Times New Roman" w:hAnsi="Times New Roman" w:cs="Times New Roman"/>
          <w:color w:val="000000"/>
        </w:rPr>
        <w:t xml:space="preserve"> </w:t>
      </w:r>
      <w:r w:rsidR="00240B17" w:rsidRPr="00240B17">
        <w:rPr>
          <w:rFonts w:ascii="Times New Roman" w:eastAsia="Times New Roman" w:hAnsi="Times New Roman" w:cs="Times New Roman"/>
          <w:color w:val="000000"/>
          <w:u w:val="single"/>
        </w:rPr>
        <w:t xml:space="preserve">ne stariji od 3 mjeseca </w:t>
      </w:r>
      <w:r w:rsidR="00240B17">
        <w:rPr>
          <w:rFonts w:ascii="Times New Roman" w:eastAsia="Times New Roman" w:hAnsi="Times New Roman" w:cs="Times New Roman"/>
          <w:color w:val="000000"/>
          <w:u w:val="single"/>
        </w:rPr>
        <w:t xml:space="preserve">od dana </w:t>
      </w:r>
      <w:r w:rsidR="00240B17" w:rsidRPr="00F95834">
        <w:rPr>
          <w:rFonts w:ascii="Times New Roman" w:eastAsia="Times New Roman" w:hAnsi="Times New Roman" w:cs="Times New Roman"/>
          <w:color w:val="000000"/>
          <w:u w:val="single"/>
        </w:rPr>
        <w:t>objave Poziva za dostavu ponuda.</w:t>
      </w:r>
    </w:p>
    <w:p w:rsidR="00816B14" w:rsidRDefault="00816B14" w:rsidP="00240B17">
      <w:pPr>
        <w:spacing w:after="0" w:line="240" w:lineRule="auto"/>
        <w:ind w:left="360"/>
        <w:jc w:val="both"/>
        <w:rPr>
          <w:rFonts w:ascii="Times New Roman" w:eastAsia="Times New Roman" w:hAnsi="Times New Roman" w:cs="Times New Roman"/>
          <w:color w:val="000000"/>
        </w:rPr>
      </w:pPr>
    </w:p>
    <w:p w:rsidR="0034262F" w:rsidRDefault="0034262F"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Pr="00D10B33">
        <w:rPr>
          <w:rFonts w:ascii="Times New Roman" w:eastAsia="Times New Roman" w:hAnsi="Times New Roman" w:cs="Times New Roman"/>
          <w:color w:val="000000"/>
        </w:rPr>
        <w:t xml:space="preserve"> priložiti</w:t>
      </w:r>
      <w:r>
        <w:rPr>
          <w:rFonts w:ascii="Times New Roman" w:eastAsia="Times New Roman" w:hAnsi="Times New Roman" w:cs="Times New Roman"/>
          <w:color w:val="000000"/>
        </w:rPr>
        <w:t xml:space="preserve"> </w:t>
      </w:r>
      <w:r w:rsidRPr="00B02005">
        <w:rPr>
          <w:rFonts w:ascii="Times New Roman" w:eastAsia="Times New Roman" w:hAnsi="Times New Roman" w:cs="Times New Roman"/>
          <w:b/>
          <w:color w:val="000000"/>
          <w:u w:val="single"/>
        </w:rPr>
        <w:t xml:space="preserve">prospekt ili katalog </w:t>
      </w:r>
      <w:r w:rsidR="00B02005" w:rsidRPr="00B02005">
        <w:rPr>
          <w:rFonts w:ascii="Times New Roman" w:eastAsia="Times New Roman" w:hAnsi="Times New Roman" w:cs="Times New Roman"/>
          <w:b/>
          <w:color w:val="000000"/>
          <w:u w:val="single"/>
        </w:rPr>
        <w:t>uređaja.</w:t>
      </w:r>
    </w:p>
    <w:p w:rsidR="00D10B33" w:rsidRPr="009B292C" w:rsidRDefault="00D10B33" w:rsidP="000C6061">
      <w:pPr>
        <w:numPr>
          <w:ilvl w:val="0"/>
          <w:numId w:val="6"/>
        </w:numPr>
        <w:spacing w:before="120" w:after="0" w:line="240" w:lineRule="auto"/>
        <w:ind w:left="357" w:hanging="215"/>
        <w:jc w:val="both"/>
        <w:rPr>
          <w:rFonts w:ascii="Times New Roman" w:eastAsia="Times New Roman" w:hAnsi="Times New Roman" w:cs="Times New Roman"/>
          <w:color w:val="000000"/>
        </w:rPr>
      </w:pPr>
      <w:r w:rsidRPr="00D10B33">
        <w:rPr>
          <w:rFonts w:ascii="Times New Roman" w:eastAsia="Times New Roman" w:hAnsi="Times New Roman" w:cs="Times New Roman"/>
          <w:color w:val="000000"/>
        </w:rPr>
        <w:t xml:space="preserve">Ponuditelj mora </w:t>
      </w:r>
      <w:r w:rsidR="00224C12" w:rsidRPr="00816B14">
        <w:rPr>
          <w:rFonts w:ascii="Times New Roman" w:eastAsia="Times New Roman" w:hAnsi="Times New Roman" w:cs="Times New Roman"/>
          <w:color w:val="000000"/>
        </w:rPr>
        <w:t xml:space="preserve">u </w:t>
      </w:r>
      <w:r w:rsidR="00224C12">
        <w:rPr>
          <w:rFonts w:ascii="Times New Roman" w:eastAsia="Times New Roman" w:hAnsi="Times New Roman" w:cs="Times New Roman"/>
          <w:color w:val="000000"/>
        </w:rPr>
        <w:t>sklopu ponude</w:t>
      </w:r>
      <w:r w:rsidR="00224C12"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Pr="00D10B33">
        <w:rPr>
          <w:rFonts w:ascii="Times New Roman" w:eastAsia="Times New Roman" w:hAnsi="Times New Roman" w:cs="Times New Roman"/>
          <w:b/>
          <w:bCs/>
          <w:color w:val="000000"/>
          <w:u w:val="single"/>
          <w:lang w:eastAsia="hr-HR"/>
        </w:rPr>
        <w:t xml:space="preserve">Izjavu o </w:t>
      </w:r>
      <w:r w:rsidRPr="00D10B33">
        <w:rPr>
          <w:rFonts w:ascii="Times New Roman" w:eastAsia="Calibri" w:hAnsi="Times New Roman" w:cs="Times New Roman"/>
          <w:b/>
          <w:u w:val="single"/>
          <w:lang w:eastAsia="hr-HR"/>
        </w:rPr>
        <w:t xml:space="preserve">ovlaštenom servisu </w:t>
      </w:r>
      <w:r w:rsidRPr="009B292C">
        <w:rPr>
          <w:rFonts w:ascii="Times New Roman" w:eastAsia="Times New Roman" w:hAnsi="Times New Roman" w:cs="Times New Roman"/>
          <w:bCs/>
          <w:color w:val="000000"/>
          <w:u w:val="single"/>
          <w:lang w:eastAsia="hr-HR"/>
        </w:rPr>
        <w:t xml:space="preserve">koju daje ovlaštena osoba gospodarskog subjekta, a koja sadrži sljedeće podatke: </w:t>
      </w:r>
    </w:p>
    <w:p w:rsidR="00D10B33"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D10B33">
        <w:rPr>
          <w:rFonts w:ascii="Times New Roman" w:eastAsia="Times New Roman" w:hAnsi="Times New Roman" w:cs="Times New Roman"/>
          <w:bCs/>
          <w:color w:val="000000"/>
          <w:lang w:eastAsia="hr-HR"/>
        </w:rPr>
        <w:t xml:space="preserve">1. kontakt i radno vrijeme ovlaštenog servisa, </w:t>
      </w:r>
    </w:p>
    <w:p w:rsidR="00D10B33" w:rsidRPr="00596CEE" w:rsidRDefault="00D10B33" w:rsidP="00596CEE">
      <w:pPr>
        <w:spacing w:before="40" w:after="40" w:line="240" w:lineRule="auto"/>
        <w:ind w:left="357"/>
        <w:jc w:val="both"/>
        <w:rPr>
          <w:rFonts w:ascii="Times New Roman" w:eastAsia="Times New Roman" w:hAnsi="Times New Roman" w:cs="Times New Roman"/>
          <w:bCs/>
          <w:color w:val="000000"/>
          <w:lang w:eastAsia="hr-HR"/>
        </w:rPr>
      </w:pPr>
      <w:r w:rsidRPr="00596CEE">
        <w:rPr>
          <w:rFonts w:ascii="Times New Roman" w:eastAsia="Times New Roman" w:hAnsi="Times New Roman" w:cs="Times New Roman"/>
          <w:bCs/>
          <w:color w:val="000000"/>
          <w:lang w:eastAsia="hr-HR"/>
        </w:rPr>
        <w:t xml:space="preserve">2. </w:t>
      </w:r>
      <w:r w:rsidRPr="00596CEE">
        <w:rPr>
          <w:rFonts w:ascii="Times New Roman" w:hAnsi="Times New Roman" w:cs="Times New Roman"/>
        </w:rPr>
        <w:t xml:space="preserve">ime i prezime tehničkog stručnjaka koji će biti odgovoran za servisiranje uređaja koji je predmet nabave te kontakt podaci (broj telefona i e-mail adresu). Dostavljenim dokazom ponuditelj treba nedvojbeno dokazati da </w:t>
      </w:r>
      <w:r w:rsidRPr="00596CEE">
        <w:rPr>
          <w:rFonts w:ascii="Times New Roman" w:hAnsi="Times New Roman" w:cs="Times New Roman"/>
          <w:b/>
          <w:u w:val="single"/>
        </w:rPr>
        <w:t>raspolaže s najmanje 1 (jednom) osobom</w:t>
      </w:r>
      <w:r w:rsidRPr="00596CEE">
        <w:rPr>
          <w:rFonts w:ascii="Times New Roman" w:hAnsi="Times New Roman" w:cs="Times New Roman"/>
          <w:u w:val="single"/>
        </w:rPr>
        <w:t xml:space="preserve"> za poslove servisiranja uređaja</w:t>
      </w:r>
      <w:r w:rsidRPr="00596CEE">
        <w:rPr>
          <w:rFonts w:ascii="Times New Roman" w:hAnsi="Times New Roman" w:cs="Times New Roman"/>
        </w:rPr>
        <w:t xml:space="preserve"> koji je predmet usluge najma.</w:t>
      </w:r>
    </w:p>
    <w:p w:rsidR="00D10B33" w:rsidRPr="00D10B33" w:rsidRDefault="00D10B33" w:rsidP="00D10B33">
      <w:pPr>
        <w:spacing w:after="0" w:line="240" w:lineRule="auto"/>
        <w:jc w:val="both"/>
        <w:rPr>
          <w:rFonts w:ascii="Times New Roman" w:eastAsia="Times New Roman" w:hAnsi="Times New Roman" w:cs="Times New Roman"/>
          <w:b/>
          <w:bCs/>
          <w:color w:val="000000"/>
          <w:u w:val="single"/>
          <w:lang w:eastAsia="hr-HR"/>
        </w:rPr>
      </w:pPr>
    </w:p>
    <w:p w:rsidR="00816B14" w:rsidRPr="00816B14" w:rsidRDefault="00224C12" w:rsidP="000C6061">
      <w:pPr>
        <w:numPr>
          <w:ilvl w:val="0"/>
          <w:numId w:val="6"/>
        </w:numPr>
        <w:spacing w:after="0" w:line="240" w:lineRule="auto"/>
        <w:ind w:hanging="218"/>
        <w:jc w:val="both"/>
        <w:rPr>
          <w:rFonts w:ascii="Times New Roman" w:eastAsia="Times New Roman" w:hAnsi="Times New Roman" w:cs="Times New Roman"/>
          <w:b/>
          <w:bCs/>
          <w:color w:val="000000"/>
          <w:u w:val="single"/>
          <w:lang w:eastAsia="hr-HR"/>
        </w:rPr>
      </w:pPr>
      <w:r w:rsidRPr="00D10B33">
        <w:rPr>
          <w:rFonts w:ascii="Times New Roman" w:eastAsia="Times New Roman" w:hAnsi="Times New Roman" w:cs="Times New Roman"/>
          <w:color w:val="000000"/>
        </w:rPr>
        <w:t xml:space="preserve">Ponuditelj mora </w:t>
      </w:r>
      <w:r w:rsidRPr="00816B14">
        <w:rPr>
          <w:rFonts w:ascii="Times New Roman" w:eastAsia="Times New Roman" w:hAnsi="Times New Roman" w:cs="Times New Roman"/>
          <w:color w:val="000000"/>
        </w:rPr>
        <w:t xml:space="preserve">u </w:t>
      </w:r>
      <w:r>
        <w:rPr>
          <w:rFonts w:ascii="Times New Roman" w:eastAsia="Times New Roman" w:hAnsi="Times New Roman" w:cs="Times New Roman"/>
          <w:color w:val="000000"/>
        </w:rPr>
        <w:t>sklopu ponude</w:t>
      </w:r>
      <w:r w:rsidRPr="00816B14">
        <w:rPr>
          <w:rFonts w:ascii="Times New Roman" w:eastAsia="Times New Roman" w:hAnsi="Times New Roman" w:cs="Times New Roman"/>
          <w:color w:val="000000"/>
        </w:rPr>
        <w:t xml:space="preserve"> </w:t>
      </w:r>
      <w:r w:rsidRPr="00D10B33">
        <w:rPr>
          <w:rFonts w:ascii="Times New Roman" w:eastAsia="Times New Roman" w:hAnsi="Times New Roman" w:cs="Times New Roman"/>
          <w:color w:val="000000"/>
        </w:rPr>
        <w:t>priložiti</w:t>
      </w:r>
      <w:r w:rsidRPr="00D10B33">
        <w:rPr>
          <w:rFonts w:ascii="Times New Roman" w:eastAsia="Calibri" w:hAnsi="Times New Roman" w:cs="Times New Roman"/>
          <w:lang w:eastAsia="hr-HR"/>
        </w:rPr>
        <w:t xml:space="preserve"> </w:t>
      </w:r>
      <w:r w:rsidR="00816B14" w:rsidRPr="00224C12">
        <w:rPr>
          <w:rFonts w:ascii="Times New Roman" w:eastAsia="Calibri" w:hAnsi="Times New Roman" w:cs="Times New Roman"/>
          <w:b/>
          <w:u w:val="single"/>
          <w:lang w:eastAsia="hr-HR"/>
        </w:rPr>
        <w:t>Certifik</w:t>
      </w:r>
      <w:r w:rsidR="00596CEE" w:rsidRPr="00224C12">
        <w:rPr>
          <w:rFonts w:ascii="Times New Roman" w:eastAsia="Calibri" w:hAnsi="Times New Roman" w:cs="Times New Roman"/>
          <w:b/>
          <w:u w:val="single"/>
          <w:lang w:eastAsia="hr-HR"/>
        </w:rPr>
        <w:t>ate o osposobljenosti servisera.</w:t>
      </w:r>
    </w:p>
    <w:p w:rsidR="00816B14" w:rsidRPr="00816B14" w:rsidRDefault="00816B14" w:rsidP="00816B14">
      <w:pPr>
        <w:spacing w:after="0" w:line="240" w:lineRule="auto"/>
        <w:ind w:left="360"/>
        <w:jc w:val="both"/>
        <w:rPr>
          <w:rFonts w:ascii="Times New Roman" w:eastAsia="Times New Roman" w:hAnsi="Times New Roman" w:cs="Times New Roman"/>
          <w:b/>
          <w:bCs/>
          <w:color w:val="000000"/>
          <w:u w:val="single"/>
          <w:lang w:eastAsia="hr-HR"/>
        </w:rPr>
      </w:pP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keepNext/>
        <w:spacing w:after="0" w:line="276" w:lineRule="auto"/>
        <w:outlineLvl w:val="1"/>
        <w:rPr>
          <w:rFonts w:ascii="Times New Roman" w:eastAsia="Times New Roman" w:hAnsi="Times New Roman" w:cs="Times New Roman"/>
          <w:b/>
          <w:bCs/>
          <w:iCs/>
          <w:sz w:val="24"/>
          <w:szCs w:val="28"/>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keepNext/>
        <w:keepLines/>
        <w:spacing w:after="240" w:line="240" w:lineRule="auto"/>
        <w:jc w:val="both"/>
        <w:outlineLvl w:val="0"/>
        <w:rPr>
          <w:rFonts w:ascii="Times New Roman" w:eastAsia="Times New Roman" w:hAnsi="Times New Roman" w:cs="Times New Roman"/>
          <w:b/>
          <w:bCs/>
          <w:color w:val="000000"/>
          <w:sz w:val="24"/>
          <w:szCs w:val="28"/>
          <w:lang w:val="x-none" w:eastAsia="x-none"/>
        </w:rPr>
      </w:pPr>
      <w:bookmarkStart w:id="104" w:name="_Toc461013745"/>
      <w:bookmarkStart w:id="105" w:name="_Toc474478058"/>
      <w:bookmarkStart w:id="106" w:name="_Toc474751462"/>
      <w:bookmarkStart w:id="107" w:name="_Toc474751517"/>
      <w:bookmarkStart w:id="108" w:name="_Toc474751571"/>
      <w:bookmarkStart w:id="109" w:name="_Toc475006596"/>
      <w:bookmarkStart w:id="110" w:name="_Toc71875939"/>
      <w:r w:rsidRPr="00816B14">
        <w:rPr>
          <w:rFonts w:ascii="Times New Roman" w:eastAsia="Times New Roman" w:hAnsi="Times New Roman" w:cs="Times New Roman"/>
          <w:b/>
          <w:bCs/>
          <w:color w:val="000000"/>
          <w:sz w:val="24"/>
          <w:szCs w:val="28"/>
          <w:lang w:eastAsia="x-none"/>
        </w:rPr>
        <w:t>4</w:t>
      </w:r>
      <w:r w:rsidRPr="00816B14">
        <w:rPr>
          <w:rFonts w:ascii="Times New Roman" w:eastAsia="Times New Roman" w:hAnsi="Times New Roman" w:cs="Times New Roman"/>
          <w:b/>
          <w:bCs/>
          <w:color w:val="000000"/>
          <w:sz w:val="24"/>
          <w:szCs w:val="28"/>
          <w:lang w:val="x-none" w:eastAsia="x-none"/>
        </w:rPr>
        <w:t>. PODACI O PONUDI</w:t>
      </w:r>
      <w:bookmarkEnd w:id="104"/>
      <w:bookmarkEnd w:id="105"/>
      <w:bookmarkEnd w:id="106"/>
      <w:bookmarkEnd w:id="107"/>
      <w:bookmarkEnd w:id="108"/>
      <w:bookmarkEnd w:id="109"/>
      <w:bookmarkEnd w:id="110"/>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je pisana izjava volje ponuditelja da izvrši predmet nabave sukladno uvjetima i zahtjevima navedenim u ovom Pozivu za dostavu ponuda. Ponuda se izrađuje na hrvatskom jeziku i latiničnom pismu, osim ako je Naručitelj drukčije odredio u Pozivu. Pri izradi ponude ponuditelj se mora pridržavati zahtjeva i uvjeta iz ovog Poziva, ne smije mijenjati i nadopunjavati tekst iz ovog Poziva.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11" w:name="_Toc437413101"/>
      <w:bookmarkStart w:id="112" w:name="_Toc440616571"/>
      <w:bookmarkStart w:id="113" w:name="_Toc461013746"/>
      <w:bookmarkStart w:id="114" w:name="_Toc474478059"/>
      <w:bookmarkStart w:id="115" w:name="_Toc474751463"/>
      <w:bookmarkStart w:id="116" w:name="_Toc474751518"/>
      <w:bookmarkStart w:id="117" w:name="_Toc474751572"/>
      <w:bookmarkStart w:id="118" w:name="_Toc475006597"/>
      <w:bookmarkStart w:id="119" w:name="_Toc71875940"/>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.1</w:t>
      </w:r>
      <w:bookmarkStart w:id="120" w:name="_Toc461013747"/>
      <w:bookmarkStart w:id="121" w:name="_Toc474478060"/>
      <w:bookmarkEnd w:id="111"/>
      <w:bookmarkEnd w:id="112"/>
      <w:bookmarkEnd w:id="113"/>
      <w:bookmarkEnd w:id="114"/>
      <w:r w:rsidRPr="00816B14">
        <w:rPr>
          <w:rFonts w:ascii="Times New Roman" w:eastAsia="Times New Roman" w:hAnsi="Times New Roman" w:cs="Times New Roman"/>
          <w:b/>
          <w:bCs/>
          <w:iCs/>
          <w:sz w:val="24"/>
          <w:szCs w:val="28"/>
          <w:lang w:val="x-none" w:eastAsia="x-none"/>
        </w:rPr>
        <w:t>.  Sadržaj ponude</w:t>
      </w:r>
      <w:bookmarkEnd w:id="115"/>
      <w:bookmarkEnd w:id="116"/>
      <w:bookmarkEnd w:id="117"/>
      <w:bookmarkEnd w:id="118"/>
      <w:bookmarkEnd w:id="119"/>
      <w:bookmarkEnd w:id="120"/>
      <w:bookmarkEnd w:id="121"/>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sadrži:</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val="x-none" w:eastAsia="x-none"/>
        </w:rPr>
      </w:pPr>
      <w:r w:rsidRPr="00816B14">
        <w:rPr>
          <w:rFonts w:ascii="Times New Roman" w:eastAsia="Times New Roman" w:hAnsi="Times New Roman" w:cs="Times New Roman"/>
          <w:lang w:eastAsia="x-none"/>
        </w:rPr>
        <w:t>Obrazac ponudbenog lista (Privitak Poziva)</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Troškovnik predmeta nabave</w:t>
      </w:r>
    </w:p>
    <w:p w:rsidR="00816B14" w:rsidRPr="00816B14" w:rsidRDefault="00816B14" w:rsidP="00816B14">
      <w:pPr>
        <w:numPr>
          <w:ilvl w:val="0"/>
          <w:numId w:val="1"/>
        </w:num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Dokumenti kojima ponuditelj dokazuje da ne postoje obvezni razlozi isključenja i dokazuju svoju profesionalnu, tehničku i stručnu sposobnost (točka 3. Poziva)</w:t>
      </w:r>
    </w:p>
    <w:p w:rsidR="00816B14" w:rsidRPr="00816B14" w:rsidRDefault="00816B14" w:rsidP="008D1054">
      <w:pPr>
        <w:keepNext/>
        <w:numPr>
          <w:ilvl w:val="1"/>
          <w:numId w:val="1"/>
        </w:numPr>
        <w:spacing w:before="240" w:after="60" w:line="240" w:lineRule="auto"/>
        <w:ind w:left="426" w:hanging="426"/>
        <w:jc w:val="both"/>
        <w:outlineLvl w:val="1"/>
        <w:rPr>
          <w:rFonts w:ascii="Times New Roman" w:eastAsia="Times New Roman" w:hAnsi="Times New Roman" w:cs="Times New Roman"/>
          <w:b/>
          <w:bCs/>
          <w:iCs/>
          <w:sz w:val="24"/>
          <w:szCs w:val="28"/>
          <w:lang w:eastAsia="x-none"/>
        </w:rPr>
      </w:pPr>
      <w:bookmarkStart w:id="122" w:name="_Toc71875941"/>
      <w:r w:rsidRPr="00816B14">
        <w:rPr>
          <w:rFonts w:ascii="Times New Roman" w:eastAsia="Times New Roman" w:hAnsi="Times New Roman" w:cs="Times New Roman"/>
          <w:b/>
          <w:bCs/>
          <w:iCs/>
          <w:sz w:val="24"/>
          <w:szCs w:val="28"/>
          <w:lang w:eastAsia="x-none"/>
        </w:rPr>
        <w:t>Datum, vrijeme, mjesto i način dostave ponuda</w:t>
      </w:r>
      <w:bookmarkEnd w:id="122"/>
    </w:p>
    <w:p w:rsidR="00816B14" w:rsidRPr="00816B14" w:rsidRDefault="00816B14" w:rsidP="00816B14">
      <w:pPr>
        <w:shd w:val="clear" w:color="auto" w:fill="D9E2F3"/>
        <w:spacing w:after="200" w:line="276" w:lineRule="auto"/>
        <w:jc w:val="both"/>
        <w:rPr>
          <w:rFonts w:ascii="Times New Roman" w:eastAsia="Times New Roman" w:hAnsi="Times New Roman" w:cs="Times New Roman"/>
          <w:lang w:eastAsia="hr-HR"/>
        </w:rPr>
      </w:pPr>
      <w:r w:rsidRPr="002A3090">
        <w:rPr>
          <w:rFonts w:ascii="Times New Roman" w:eastAsia="Times New Roman" w:hAnsi="Times New Roman" w:cs="Times New Roman"/>
          <w:bCs/>
          <w:lang w:eastAsia="hr-HR"/>
        </w:rPr>
        <w:t xml:space="preserve">Rok za dostavu ponuda je: </w:t>
      </w:r>
      <w:bookmarkStart w:id="123" w:name="_GoBack"/>
      <w:bookmarkEnd w:id="123"/>
      <w:r w:rsidR="002A3090">
        <w:rPr>
          <w:rFonts w:ascii="Times New Roman" w:eastAsia="Times New Roman" w:hAnsi="Times New Roman" w:cs="Times New Roman"/>
          <w:b/>
          <w:u w:val="single"/>
          <w:lang w:eastAsia="hr-HR"/>
        </w:rPr>
        <w:t>12</w:t>
      </w:r>
      <w:r w:rsidR="00224C12" w:rsidRPr="002A3090">
        <w:rPr>
          <w:rFonts w:ascii="Times New Roman" w:eastAsia="Times New Roman" w:hAnsi="Times New Roman" w:cs="Times New Roman"/>
          <w:b/>
          <w:u w:val="single"/>
          <w:lang w:eastAsia="hr-HR"/>
        </w:rPr>
        <w:t>.</w:t>
      </w:r>
      <w:r w:rsidR="008D1054" w:rsidRPr="002A3090">
        <w:rPr>
          <w:rFonts w:ascii="Times New Roman" w:eastAsia="Times New Roman" w:hAnsi="Times New Roman" w:cs="Times New Roman"/>
          <w:b/>
          <w:u w:val="single"/>
          <w:lang w:eastAsia="hr-HR"/>
        </w:rPr>
        <w:t>4</w:t>
      </w:r>
      <w:r w:rsidR="00224C12" w:rsidRPr="002A3090">
        <w:rPr>
          <w:rFonts w:ascii="Times New Roman" w:eastAsia="Times New Roman" w:hAnsi="Times New Roman" w:cs="Times New Roman"/>
          <w:b/>
          <w:u w:val="single"/>
          <w:lang w:eastAsia="hr-HR"/>
        </w:rPr>
        <w:t>.202</w:t>
      </w:r>
      <w:r w:rsidR="008D1054" w:rsidRPr="002A3090">
        <w:rPr>
          <w:rFonts w:ascii="Times New Roman" w:eastAsia="Times New Roman" w:hAnsi="Times New Roman" w:cs="Times New Roman"/>
          <w:b/>
          <w:u w:val="single"/>
          <w:lang w:eastAsia="hr-HR"/>
        </w:rPr>
        <w:t>3</w:t>
      </w:r>
      <w:r w:rsidR="00224C12" w:rsidRPr="002A3090">
        <w:rPr>
          <w:rFonts w:ascii="Times New Roman" w:eastAsia="Times New Roman" w:hAnsi="Times New Roman" w:cs="Times New Roman"/>
          <w:b/>
          <w:u w:val="single"/>
          <w:lang w:eastAsia="hr-HR"/>
        </w:rPr>
        <w:t>. godine do 1</w:t>
      </w:r>
      <w:r w:rsidR="008D1054" w:rsidRPr="002A3090">
        <w:rPr>
          <w:rFonts w:ascii="Times New Roman" w:eastAsia="Times New Roman" w:hAnsi="Times New Roman" w:cs="Times New Roman"/>
          <w:b/>
          <w:u w:val="single"/>
          <w:lang w:eastAsia="hr-HR"/>
        </w:rPr>
        <w:t>2</w:t>
      </w:r>
      <w:r w:rsidRPr="002A3090">
        <w:rPr>
          <w:rFonts w:ascii="Times New Roman" w:eastAsia="Times New Roman" w:hAnsi="Times New Roman" w:cs="Times New Roman"/>
          <w:b/>
          <w:u w:val="single"/>
          <w:lang w:eastAsia="hr-HR"/>
        </w:rPr>
        <w:t>:00 sati.</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u w:val="single"/>
          <w:lang w:eastAsia="hr-HR"/>
        </w:rPr>
        <w:t>Ponuditelji dostavljaju ponudu u zatvorenoj omotnici u ured Urudžbenog zapisnika KBC-a Osijek, na adresu</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r w:rsidRPr="00816B14">
        <w:rPr>
          <w:rFonts w:ascii="Times New Roman" w:eastAsia="Times New Roman" w:hAnsi="Times New Roman" w:cs="Times New Roman"/>
          <w:b/>
          <w:bCs/>
          <w:lang w:eastAsia="hr-HR"/>
        </w:rPr>
        <w:tab/>
        <w:t xml:space="preserve">J. </w:t>
      </w:r>
      <w:proofErr w:type="spellStart"/>
      <w:r w:rsidRPr="00816B14">
        <w:rPr>
          <w:rFonts w:ascii="Times New Roman" w:eastAsia="Times New Roman" w:hAnsi="Times New Roman" w:cs="Times New Roman"/>
          <w:b/>
          <w:bCs/>
          <w:lang w:eastAsia="hr-HR"/>
        </w:rPr>
        <w:t>Huttlera</w:t>
      </w:r>
      <w:proofErr w:type="spellEnd"/>
      <w:r w:rsidRPr="00816B14">
        <w:rPr>
          <w:rFonts w:ascii="Times New Roman" w:eastAsia="Times New Roman" w:hAnsi="Times New Roman" w:cs="Times New Roman"/>
          <w:b/>
          <w:bCs/>
          <w:lang w:eastAsia="hr-HR"/>
        </w:rPr>
        <w:t xml:space="preserve"> 4</w:t>
      </w:r>
      <w:r w:rsidR="008D1054">
        <w:rPr>
          <w:rFonts w:ascii="Times New Roman" w:eastAsia="Times New Roman" w:hAnsi="Times New Roman" w:cs="Times New Roman"/>
          <w:b/>
          <w:bCs/>
          <w:lang w:eastAsia="hr-HR"/>
        </w:rPr>
        <w:t xml:space="preserve">, </w:t>
      </w:r>
      <w:r w:rsidRPr="00816B14">
        <w:rPr>
          <w:rFonts w:ascii="Times New Roman" w:eastAsia="Times New Roman" w:hAnsi="Times New Roman" w:cs="Times New Roman"/>
          <w:b/>
          <w:bCs/>
          <w:lang w:eastAsia="hr-HR"/>
        </w:rPr>
        <w:t>31000 Osijek</w:t>
      </w:r>
    </w:p>
    <w:p w:rsidR="00816B14" w:rsidRPr="00816B14" w:rsidRDefault="00816B14" w:rsidP="00816B14">
      <w:pPr>
        <w:spacing w:after="0" w:line="240" w:lineRule="auto"/>
        <w:jc w:val="both"/>
        <w:rPr>
          <w:rFonts w:ascii="Times New Roman" w:eastAsia="Times New Roman" w:hAnsi="Times New Roman" w:cs="Times New Roman"/>
          <w:lang w:eastAsia="hr-HR"/>
        </w:rPr>
      </w:pPr>
    </w:p>
    <w:p w:rsidR="00816B14" w:rsidRPr="00816B14" w:rsidRDefault="00816B14" w:rsidP="00816B14">
      <w:pPr>
        <w:spacing w:after="0" w:line="240" w:lineRule="auto"/>
        <w:jc w:val="both"/>
        <w:rPr>
          <w:rFonts w:ascii="Times New Roman" w:eastAsia="Times New Roman" w:hAnsi="Times New Roman" w:cs="Times New Roman"/>
          <w:u w:val="single"/>
          <w:lang w:eastAsia="hr-HR"/>
        </w:rPr>
      </w:pPr>
      <w:r w:rsidRPr="00816B14">
        <w:rPr>
          <w:rFonts w:ascii="Times New Roman" w:eastAsia="Times New Roman" w:hAnsi="Times New Roman" w:cs="Times New Roman"/>
          <w:u w:val="single"/>
          <w:lang w:eastAsia="hr-HR"/>
        </w:rPr>
        <w:t xml:space="preserve"> Na omotnici mora biti naznačeno:</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adresa i OIB ponuditelja,</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naziv predmeta nabave: „</w:t>
      </w:r>
      <w:r w:rsidRPr="008D1054">
        <w:rPr>
          <w:rFonts w:ascii="Times New Roman" w:eastAsia="Times New Roman" w:hAnsi="Times New Roman" w:cs="Times New Roman"/>
          <w:b/>
          <w:bCs/>
          <w:lang w:eastAsia="hr-HR"/>
        </w:rPr>
        <w:t>Usluga najma uređaja za sprečavan</w:t>
      </w:r>
      <w:r w:rsidR="009B292C" w:rsidRPr="008D1054">
        <w:rPr>
          <w:rFonts w:ascii="Times New Roman" w:eastAsia="Times New Roman" w:hAnsi="Times New Roman" w:cs="Times New Roman"/>
          <w:b/>
          <w:bCs/>
          <w:lang w:eastAsia="hr-HR"/>
        </w:rPr>
        <w:t xml:space="preserve">je nastanka </w:t>
      </w:r>
      <w:proofErr w:type="spellStart"/>
      <w:r w:rsidR="009B292C" w:rsidRPr="008D1054">
        <w:rPr>
          <w:rFonts w:ascii="Times New Roman" w:eastAsia="Times New Roman" w:hAnsi="Times New Roman" w:cs="Times New Roman"/>
          <w:b/>
          <w:bCs/>
          <w:lang w:eastAsia="hr-HR"/>
        </w:rPr>
        <w:t>biootpada</w:t>
      </w:r>
      <w:proofErr w:type="spellEnd"/>
      <w:r w:rsidRPr="00816B14">
        <w:rPr>
          <w:rFonts w:ascii="Times New Roman" w:eastAsia="Times New Roman" w:hAnsi="Times New Roman" w:cs="Times New Roman"/>
          <w:b/>
          <w:bCs/>
          <w:i/>
          <w:lang w:eastAsia="hr-HR"/>
        </w:rPr>
        <w:t>“</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 xml:space="preserve">evidencijski broj nabave: </w:t>
      </w:r>
      <w:r w:rsidRPr="00816B14">
        <w:rPr>
          <w:rFonts w:ascii="Times New Roman" w:eastAsia="Times New Roman" w:hAnsi="Times New Roman" w:cs="Times New Roman"/>
          <w:b/>
          <w:bCs/>
          <w:color w:val="000000"/>
          <w:lang w:eastAsia="hr-HR"/>
        </w:rPr>
        <w:t>JN-</w:t>
      </w:r>
      <w:r w:rsidR="008D1054">
        <w:rPr>
          <w:rFonts w:ascii="Times New Roman" w:eastAsia="Times New Roman" w:hAnsi="Times New Roman" w:cs="Times New Roman"/>
          <w:b/>
          <w:bCs/>
          <w:color w:val="000000"/>
          <w:lang w:eastAsia="hr-HR"/>
        </w:rPr>
        <w:t>23</w:t>
      </w:r>
      <w:r w:rsidR="009B292C">
        <w:rPr>
          <w:rFonts w:ascii="Times New Roman" w:eastAsia="Times New Roman" w:hAnsi="Times New Roman" w:cs="Times New Roman"/>
          <w:b/>
          <w:bCs/>
          <w:color w:val="000000"/>
          <w:lang w:eastAsia="hr-HR"/>
        </w:rPr>
        <w:t>/1</w:t>
      </w:r>
      <w:r w:rsidR="008D1054">
        <w:rPr>
          <w:rFonts w:ascii="Times New Roman" w:eastAsia="Times New Roman" w:hAnsi="Times New Roman" w:cs="Times New Roman"/>
          <w:b/>
          <w:bCs/>
          <w:color w:val="000000"/>
          <w:lang w:eastAsia="hr-HR"/>
        </w:rPr>
        <w:t>5</w:t>
      </w:r>
    </w:p>
    <w:p w:rsidR="00816B14" w:rsidRPr="00816B14" w:rsidRDefault="00816B14" w:rsidP="00816B14">
      <w:pPr>
        <w:numPr>
          <w:ilvl w:val="0"/>
          <w:numId w:val="2"/>
        </w:num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naznaka »</w:t>
      </w:r>
      <w:r w:rsidRPr="00816B14">
        <w:rPr>
          <w:rFonts w:ascii="Times New Roman" w:eastAsia="Times New Roman" w:hAnsi="Times New Roman" w:cs="Times New Roman"/>
          <w:b/>
          <w:bCs/>
          <w:u w:val="single"/>
          <w:lang w:eastAsia="hr-HR"/>
        </w:rPr>
        <w:t>ne otvaraj</w:t>
      </w:r>
      <w:r w:rsidRPr="00816B14">
        <w:rPr>
          <w:rFonts w:ascii="Times New Roman" w:eastAsia="Times New Roman" w:hAnsi="Times New Roman" w:cs="Times New Roman"/>
          <w:b/>
          <w:bCs/>
          <w:lang w:eastAsia="hr-HR"/>
        </w:rPr>
        <w:t>«</w:t>
      </w:r>
    </w:p>
    <w:p w:rsidR="00816B14" w:rsidRPr="00816B14" w:rsidRDefault="00816B14" w:rsidP="00816B14">
      <w:pPr>
        <w:spacing w:after="0" w:line="240" w:lineRule="auto"/>
        <w:jc w:val="both"/>
        <w:rPr>
          <w:rFonts w:ascii="Times New Roman" w:eastAsia="Times New Roman" w:hAnsi="Times New Roman" w:cs="Times New Roman"/>
          <w:b/>
          <w:bCs/>
          <w:lang w:eastAsia="hr-HR"/>
        </w:rPr>
      </w:pPr>
      <w:r w:rsidRPr="00816B14">
        <w:rPr>
          <w:rFonts w:ascii="Times New Roman" w:eastAsia="Times New Roman" w:hAnsi="Times New Roman" w:cs="Times New Roman"/>
          <w:b/>
          <w:bCs/>
          <w:lang w:eastAsia="hr-HR"/>
        </w:rPr>
        <w:tab/>
      </w:r>
    </w:p>
    <w:p w:rsidR="00816B14" w:rsidRPr="00816B14" w:rsidRDefault="00816B14" w:rsidP="00816B14">
      <w:pPr>
        <w:spacing w:after="200" w:line="240" w:lineRule="auto"/>
        <w:jc w:val="both"/>
        <w:rPr>
          <w:rFonts w:ascii="Times New Roman" w:eastAsia="Times New Roman" w:hAnsi="Times New Roman" w:cs="Times New Roman"/>
          <w:lang w:eastAsia="hr-HR"/>
        </w:rPr>
      </w:pPr>
      <w:bookmarkStart w:id="124" w:name="_Toc474751467"/>
      <w:bookmarkStart w:id="125" w:name="_Toc474751522"/>
      <w:bookmarkStart w:id="126" w:name="_Toc474751576"/>
      <w:bookmarkStart w:id="127" w:name="_Toc475006601"/>
      <w:bookmarkStart w:id="128" w:name="_Toc461013752"/>
      <w:bookmarkStart w:id="129" w:name="_Toc474478065"/>
      <w:r w:rsidRPr="00816B14">
        <w:rPr>
          <w:rFonts w:ascii="Times New Roman" w:eastAsia="Times New Roman" w:hAnsi="Times New Roman" w:cs="Times New Roman"/>
          <w:lang w:eastAsia="hr-HR"/>
        </w:rPr>
        <w:t xml:space="preserve">Ponudu otvaraju osobe koje provode postupak nabave, ovlašteni predstavnici Naručitelja, u prostorijama Službe za poslove nabave KBC-a Osijek. </w:t>
      </w:r>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O postupku otvaranja ponuda ovlašteni predstavnici naručitelja će sastaviti Zapisnik koji će dostaviti putem elektroničke pošte svim ponuditeljima u ovom postupku.</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0" w:name="_Toc71875942"/>
      <w:r w:rsidRPr="00816B14">
        <w:rPr>
          <w:rFonts w:ascii="Times New Roman" w:eastAsia="Times New Roman" w:hAnsi="Times New Roman" w:cs="Times New Roman"/>
          <w:b/>
          <w:bCs/>
          <w:iCs/>
          <w:sz w:val="24"/>
          <w:szCs w:val="28"/>
          <w:lang w:val="x-none" w:eastAsia="x-none"/>
        </w:rPr>
        <w:t>4.3. Rok valjanosti ponude</w:t>
      </w:r>
      <w:bookmarkEnd w:id="130"/>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Rok valjanosti ponude mora biti naveden u ponudi i ne može biti kraći od 60 (šezdeset) dana od dana otvaranja ponuda, s tim da Naručitelj može pisanim putem zatražiti produženje roka valjanosti ponuda.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1" w:name="_Toc71875943"/>
      <w:r w:rsidRPr="00816B14">
        <w:rPr>
          <w:rFonts w:ascii="Times New Roman" w:eastAsia="Times New Roman" w:hAnsi="Times New Roman" w:cs="Times New Roman"/>
          <w:b/>
          <w:bCs/>
          <w:iCs/>
          <w:sz w:val="24"/>
          <w:szCs w:val="28"/>
          <w:lang w:eastAsia="x-none"/>
        </w:rPr>
        <w:t xml:space="preserve">4.4. </w:t>
      </w:r>
      <w:r w:rsidRPr="00816B14">
        <w:rPr>
          <w:rFonts w:ascii="Times New Roman" w:eastAsia="Times New Roman" w:hAnsi="Times New Roman" w:cs="Times New Roman"/>
          <w:b/>
          <w:bCs/>
          <w:iCs/>
          <w:sz w:val="24"/>
          <w:szCs w:val="28"/>
          <w:lang w:val="x-none" w:eastAsia="x-none"/>
        </w:rPr>
        <w:t>Kriterij za odabir ponude</w:t>
      </w:r>
      <w:bookmarkEnd w:id="131"/>
    </w:p>
    <w:p w:rsidR="00816B14" w:rsidRPr="00816B14" w:rsidRDefault="00816B14" w:rsidP="00816B14">
      <w:pPr>
        <w:spacing w:after="200" w:line="276"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Kriterij za odabir ponude je najniža cijena ponude.</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2" w:name="_Toc71875944"/>
      <w:r w:rsidRPr="00816B14">
        <w:rPr>
          <w:rFonts w:ascii="Times New Roman" w:eastAsia="Times New Roman" w:hAnsi="Times New Roman" w:cs="Times New Roman"/>
          <w:b/>
          <w:bCs/>
          <w:iCs/>
          <w:sz w:val="24"/>
          <w:szCs w:val="28"/>
          <w:lang w:val="x-none" w:eastAsia="x-none"/>
        </w:rPr>
        <w:t xml:space="preserve">4.5. </w:t>
      </w:r>
      <w:r w:rsidRPr="00816B14">
        <w:rPr>
          <w:rFonts w:ascii="Times New Roman" w:eastAsia="Times New Roman" w:hAnsi="Times New Roman" w:cs="Times New Roman"/>
          <w:b/>
          <w:bCs/>
          <w:iCs/>
          <w:sz w:val="24"/>
          <w:szCs w:val="28"/>
          <w:lang w:eastAsia="x-none"/>
        </w:rPr>
        <w:t>Cijena</w:t>
      </w:r>
      <w:r w:rsidRPr="00816B14">
        <w:rPr>
          <w:rFonts w:ascii="Times New Roman" w:eastAsia="Times New Roman" w:hAnsi="Times New Roman" w:cs="Times New Roman"/>
          <w:b/>
          <w:bCs/>
          <w:iCs/>
          <w:sz w:val="24"/>
          <w:szCs w:val="28"/>
          <w:lang w:val="x-none" w:eastAsia="x-none"/>
        </w:rPr>
        <w:t xml:space="preserve"> i valuta ponude</w:t>
      </w:r>
      <w:bookmarkEnd w:id="124"/>
      <w:bookmarkEnd w:id="125"/>
      <w:bookmarkEnd w:id="126"/>
      <w:bookmarkEnd w:id="127"/>
      <w:bookmarkEnd w:id="132"/>
    </w:p>
    <w:p w:rsidR="00816B14" w:rsidRPr="00816B14" w:rsidRDefault="00816B14" w:rsidP="00816B14">
      <w:pPr>
        <w:spacing w:after="20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Ponuditelj izražava cijenu ponude u </w:t>
      </w:r>
      <w:r w:rsidR="008D1054">
        <w:rPr>
          <w:rFonts w:ascii="Times New Roman" w:eastAsia="Times New Roman" w:hAnsi="Times New Roman" w:cs="Times New Roman"/>
          <w:lang w:eastAsia="hr-HR"/>
        </w:rPr>
        <w:t>eurima (</w:t>
      </w:r>
      <w:r w:rsidR="008D1054" w:rsidRPr="008D1054">
        <w:rPr>
          <w:rFonts w:ascii="Times New Roman" w:eastAsia="Times New Roman" w:hAnsi="Times New Roman" w:cs="Times New Roman"/>
          <w:lang w:eastAsia="hr-HR"/>
        </w:rPr>
        <w:t>€</w:t>
      </w:r>
      <w:r w:rsidR="008D1054">
        <w:rPr>
          <w:rFonts w:ascii="Times New Roman" w:eastAsia="Times New Roman" w:hAnsi="Times New Roman" w:cs="Times New Roman"/>
          <w:lang w:eastAsia="hr-HR"/>
        </w:rPr>
        <w:t>/EUR)</w:t>
      </w:r>
      <w:r w:rsidRPr="00816B14">
        <w:rPr>
          <w:rFonts w:ascii="Times New Roman" w:eastAsia="Times New Roman" w:hAnsi="Times New Roman" w:cs="Times New Roman"/>
          <w:lang w:eastAsia="hr-HR"/>
        </w:rPr>
        <w:t xml:space="preserve">, cijena se piše brojkama. U cijenu ponude bez poreza na dodanu vrijednost moraju biti uračunati svi troškovi, popusti, fco. KBC Osijek. Cijena ponude je nepromjenjiva tijekom trajanja ugovora. </w:t>
      </w:r>
      <w:bookmarkStart w:id="133" w:name="_Toc461013755"/>
      <w:bookmarkStart w:id="134" w:name="_Toc474478068"/>
      <w:bookmarkStart w:id="135" w:name="_Toc474751468"/>
      <w:bookmarkStart w:id="136" w:name="_Toc474751523"/>
      <w:bookmarkStart w:id="137" w:name="_Toc474751577"/>
      <w:bookmarkStart w:id="138" w:name="_Toc475006602"/>
      <w:bookmarkEnd w:id="128"/>
      <w:bookmarkEnd w:id="129"/>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39" w:name="_Toc71875945"/>
      <w:r w:rsidRPr="00816B14">
        <w:rPr>
          <w:rFonts w:ascii="Times New Roman" w:eastAsia="Times New Roman" w:hAnsi="Times New Roman" w:cs="Times New Roman"/>
          <w:b/>
          <w:bCs/>
          <w:iCs/>
          <w:sz w:val="24"/>
          <w:szCs w:val="28"/>
          <w:lang w:eastAsia="x-none"/>
        </w:rPr>
        <w:t>4</w:t>
      </w:r>
      <w:r w:rsidRPr="00816B14">
        <w:rPr>
          <w:rFonts w:ascii="Times New Roman" w:eastAsia="Times New Roman" w:hAnsi="Times New Roman" w:cs="Times New Roman"/>
          <w:b/>
          <w:bCs/>
          <w:iCs/>
          <w:sz w:val="24"/>
          <w:szCs w:val="28"/>
          <w:lang w:val="x-none" w:eastAsia="x-none"/>
        </w:rPr>
        <w:t xml:space="preserve">.6. </w:t>
      </w:r>
      <w:bookmarkStart w:id="140" w:name="_Toc461013758"/>
      <w:bookmarkStart w:id="141" w:name="_Toc474478071"/>
      <w:bookmarkStart w:id="142" w:name="_Toc474751471"/>
      <w:bookmarkStart w:id="143" w:name="_Toc474751526"/>
      <w:bookmarkStart w:id="144" w:name="_Toc474751580"/>
      <w:bookmarkStart w:id="145" w:name="_Toc475006605"/>
      <w:bookmarkEnd w:id="133"/>
      <w:bookmarkEnd w:id="134"/>
      <w:bookmarkEnd w:id="135"/>
      <w:bookmarkEnd w:id="136"/>
      <w:bookmarkEnd w:id="137"/>
      <w:bookmarkEnd w:id="138"/>
      <w:r w:rsidRPr="00816B14">
        <w:rPr>
          <w:rFonts w:ascii="Times New Roman" w:eastAsia="Times New Roman" w:hAnsi="Times New Roman" w:cs="Times New Roman"/>
          <w:b/>
          <w:bCs/>
          <w:iCs/>
          <w:sz w:val="24"/>
          <w:szCs w:val="28"/>
          <w:lang w:val="x-none" w:eastAsia="x-none"/>
        </w:rPr>
        <w:t>Jezik i pismo ponude</w:t>
      </w:r>
      <w:bookmarkEnd w:id="139"/>
      <w:bookmarkEnd w:id="140"/>
      <w:bookmarkEnd w:id="141"/>
      <w:bookmarkEnd w:id="142"/>
      <w:bookmarkEnd w:id="143"/>
      <w:bookmarkEnd w:id="144"/>
      <w:bookmarkEnd w:id="145"/>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Ponuda se zajedno s pripadajućom dokumentacijom izrađuje na hrvatskom jeziku i latiničnom pismu.</w:t>
      </w:r>
    </w:p>
    <w:p w:rsidR="00816B14" w:rsidRPr="00816B14" w:rsidRDefault="00816B14" w:rsidP="00816B14">
      <w:pPr>
        <w:keepNext/>
        <w:keepLines/>
        <w:spacing w:after="0" w:line="276" w:lineRule="auto"/>
        <w:jc w:val="both"/>
        <w:outlineLvl w:val="0"/>
        <w:rPr>
          <w:rFonts w:ascii="Times New Roman" w:eastAsia="Times New Roman" w:hAnsi="Times New Roman" w:cs="Times New Roman"/>
          <w:b/>
          <w:bCs/>
          <w:color w:val="000000"/>
          <w:sz w:val="24"/>
          <w:szCs w:val="28"/>
          <w:lang w:val="x-none" w:eastAsia="x-none"/>
        </w:rPr>
      </w:pPr>
      <w:bookmarkStart w:id="146" w:name="_Toc461013759"/>
      <w:bookmarkStart w:id="147" w:name="_Toc474478072"/>
      <w:bookmarkStart w:id="148" w:name="_Toc474751472"/>
      <w:bookmarkStart w:id="149" w:name="_Toc474751527"/>
      <w:bookmarkStart w:id="150" w:name="_Toc474751581"/>
      <w:bookmarkStart w:id="151" w:name="_Toc475006606"/>
      <w:bookmarkStart w:id="152" w:name="_Toc71875946"/>
      <w:r w:rsidRPr="00816B14">
        <w:rPr>
          <w:rFonts w:ascii="Times New Roman" w:eastAsia="Times New Roman" w:hAnsi="Times New Roman" w:cs="Times New Roman"/>
          <w:b/>
          <w:bCs/>
          <w:color w:val="000000"/>
          <w:sz w:val="24"/>
          <w:szCs w:val="28"/>
          <w:lang w:eastAsia="x-none"/>
        </w:rPr>
        <w:t>5</w:t>
      </w:r>
      <w:r w:rsidRPr="00816B14">
        <w:rPr>
          <w:rFonts w:ascii="Times New Roman" w:eastAsia="Times New Roman" w:hAnsi="Times New Roman" w:cs="Times New Roman"/>
          <w:b/>
          <w:bCs/>
          <w:color w:val="000000"/>
          <w:sz w:val="24"/>
          <w:szCs w:val="28"/>
          <w:lang w:val="x-none" w:eastAsia="x-none"/>
        </w:rPr>
        <w:t>.  OSTALE ODREDBE</w:t>
      </w:r>
      <w:bookmarkEnd w:id="146"/>
      <w:bookmarkEnd w:id="147"/>
      <w:bookmarkEnd w:id="148"/>
      <w:bookmarkEnd w:id="149"/>
      <w:bookmarkEnd w:id="150"/>
      <w:bookmarkEnd w:id="151"/>
      <w:bookmarkEnd w:id="152"/>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53" w:name="_Toc461013762"/>
      <w:bookmarkStart w:id="154" w:name="_Toc474478075"/>
      <w:bookmarkStart w:id="155" w:name="_Toc474751476"/>
      <w:bookmarkStart w:id="156" w:name="_Toc474751530"/>
      <w:bookmarkStart w:id="157" w:name="_Toc474751584"/>
      <w:bookmarkStart w:id="158" w:name="_Toc475006609"/>
      <w:bookmarkStart w:id="159" w:name="_Toc71875947"/>
      <w:r w:rsidRPr="00816B14">
        <w:rPr>
          <w:rFonts w:ascii="Times New Roman" w:eastAsia="Times New Roman" w:hAnsi="Times New Roman" w:cs="Times New Roman"/>
          <w:b/>
          <w:bCs/>
          <w:iCs/>
          <w:sz w:val="24"/>
          <w:szCs w:val="28"/>
          <w:lang w:eastAsia="x-none"/>
        </w:rPr>
        <w:t>5.1</w:t>
      </w:r>
      <w:r w:rsidRPr="00816B14">
        <w:rPr>
          <w:rFonts w:ascii="Times New Roman" w:eastAsia="Times New Roman" w:hAnsi="Times New Roman" w:cs="Times New Roman"/>
          <w:b/>
          <w:bCs/>
          <w:iCs/>
          <w:sz w:val="24"/>
          <w:szCs w:val="28"/>
          <w:lang w:val="x-none" w:eastAsia="x-none"/>
        </w:rPr>
        <w:t>. Jamstva</w:t>
      </w:r>
      <w:bookmarkEnd w:id="153"/>
      <w:bookmarkEnd w:id="154"/>
      <w:bookmarkEnd w:id="155"/>
      <w:bookmarkEnd w:id="156"/>
      <w:bookmarkEnd w:id="157"/>
      <w:bookmarkEnd w:id="158"/>
      <w:bookmarkEnd w:id="159"/>
    </w:p>
    <w:p w:rsidR="00816B14" w:rsidRPr="00816B14" w:rsidRDefault="00816B14" w:rsidP="00816B14">
      <w:pPr>
        <w:keepNext/>
        <w:spacing w:before="240" w:after="60" w:line="240" w:lineRule="auto"/>
        <w:outlineLvl w:val="2"/>
        <w:rPr>
          <w:rFonts w:ascii="Times New Roman" w:eastAsia="Times New Roman" w:hAnsi="Times New Roman" w:cs="Arial"/>
          <w:b/>
          <w:bCs/>
          <w:color w:val="222222"/>
          <w:sz w:val="20"/>
          <w:szCs w:val="26"/>
          <w:lang w:val="x-none" w:eastAsia="x-none"/>
        </w:rPr>
      </w:pPr>
      <w:bookmarkStart w:id="160" w:name="_Toc461013763"/>
      <w:bookmarkStart w:id="161" w:name="_Toc474478076"/>
      <w:bookmarkStart w:id="162" w:name="_Toc474751477"/>
      <w:bookmarkStart w:id="163" w:name="_Toc474751531"/>
      <w:bookmarkStart w:id="164" w:name="_Toc474751585"/>
      <w:bookmarkStart w:id="165" w:name="_Toc475006610"/>
      <w:bookmarkStart w:id="166" w:name="_Toc71875948"/>
      <w:r w:rsidRPr="00816B14">
        <w:rPr>
          <w:rFonts w:ascii="Times New Roman" w:eastAsia="Times New Roman" w:hAnsi="Times New Roman" w:cs="Times New Roman"/>
          <w:b/>
          <w:bCs/>
          <w:sz w:val="20"/>
          <w:szCs w:val="26"/>
          <w:lang w:val="x-none" w:eastAsia="x-none"/>
        </w:rPr>
        <w:t>5.1.</w:t>
      </w:r>
      <w:bookmarkStart w:id="167" w:name="_Toc461013764"/>
      <w:bookmarkStart w:id="168" w:name="_Toc474478077"/>
      <w:bookmarkStart w:id="169" w:name="_Toc474751478"/>
      <w:bookmarkStart w:id="170" w:name="_Toc474751532"/>
      <w:bookmarkStart w:id="171" w:name="_Toc474751586"/>
      <w:bookmarkStart w:id="172" w:name="_Toc475006611"/>
      <w:bookmarkEnd w:id="160"/>
      <w:bookmarkEnd w:id="161"/>
      <w:bookmarkEnd w:id="162"/>
      <w:bookmarkEnd w:id="163"/>
      <w:bookmarkEnd w:id="164"/>
      <w:bookmarkEnd w:id="165"/>
      <w:r w:rsidRPr="00816B14">
        <w:rPr>
          <w:rFonts w:ascii="Times New Roman" w:eastAsia="Times New Roman" w:hAnsi="Times New Roman" w:cs="Times New Roman"/>
          <w:b/>
          <w:bCs/>
          <w:sz w:val="20"/>
          <w:szCs w:val="26"/>
          <w:lang w:val="x-none" w:eastAsia="x-none"/>
        </w:rPr>
        <w:t xml:space="preserve">  </w:t>
      </w:r>
      <w:r w:rsidRPr="00816B14">
        <w:rPr>
          <w:rFonts w:ascii="Times New Roman" w:eastAsia="Times New Roman" w:hAnsi="Times New Roman" w:cs="Times New Roman"/>
          <w:b/>
          <w:bCs/>
          <w:lang w:val="x-none" w:eastAsia="x-none"/>
        </w:rPr>
        <w:t xml:space="preserve">Jamstvo za </w:t>
      </w:r>
      <w:r w:rsidRPr="00816B14">
        <w:rPr>
          <w:rFonts w:ascii="Times New Roman" w:eastAsia="Times New Roman" w:hAnsi="Times New Roman" w:cs="Times New Roman"/>
          <w:b/>
          <w:bCs/>
          <w:lang w:eastAsia="x-none"/>
        </w:rPr>
        <w:t xml:space="preserve">uredno </w:t>
      </w:r>
      <w:r w:rsidRPr="00816B14">
        <w:rPr>
          <w:rFonts w:ascii="Times New Roman" w:eastAsia="Times New Roman" w:hAnsi="Times New Roman" w:cs="Times New Roman"/>
          <w:b/>
          <w:bCs/>
          <w:lang w:val="x-none" w:eastAsia="x-none"/>
        </w:rPr>
        <w:t xml:space="preserve">izvršavanje </w:t>
      </w:r>
      <w:bookmarkEnd w:id="167"/>
      <w:bookmarkEnd w:id="168"/>
      <w:bookmarkEnd w:id="169"/>
      <w:bookmarkEnd w:id="170"/>
      <w:bookmarkEnd w:id="171"/>
      <w:bookmarkEnd w:id="172"/>
      <w:r w:rsidRPr="00816B14">
        <w:rPr>
          <w:rFonts w:ascii="Times New Roman" w:eastAsia="Times New Roman" w:hAnsi="Times New Roman" w:cs="Times New Roman"/>
          <w:b/>
          <w:bCs/>
          <w:lang w:eastAsia="x-none"/>
        </w:rPr>
        <w:t>ugovora</w:t>
      </w:r>
      <w:bookmarkEnd w:id="166"/>
      <w:r w:rsidRPr="00816B14">
        <w:rPr>
          <w:rFonts w:ascii="Times New Roman" w:eastAsia="Times New Roman" w:hAnsi="Times New Roman" w:cs="Times New Roman"/>
          <w:b/>
          <w:bCs/>
          <w:lang w:val="x-none" w:eastAsia="x-none"/>
        </w:rPr>
        <w:t xml:space="preserve"> </w:t>
      </w:r>
    </w:p>
    <w:p w:rsidR="00816B14" w:rsidRPr="00816B14" w:rsidRDefault="00816B14" w:rsidP="00816B14">
      <w:pPr>
        <w:shd w:val="clear" w:color="auto" w:fill="FFFFFF"/>
        <w:spacing w:after="0" w:line="240" w:lineRule="auto"/>
        <w:jc w:val="both"/>
        <w:rPr>
          <w:rFonts w:ascii="Times New Roman" w:eastAsia="Times New Roman" w:hAnsi="Times New Roman" w:cs="Arial"/>
          <w:color w:val="222222"/>
          <w:lang w:eastAsia="hr-HR"/>
        </w:rPr>
      </w:pPr>
      <w:r w:rsidRPr="00816B14">
        <w:rPr>
          <w:rFonts w:ascii="Times New Roman" w:eastAsia="Times New Roman" w:hAnsi="Times New Roman" w:cs="Arial"/>
          <w:color w:val="222222"/>
          <w:lang w:eastAsia="hr-HR"/>
        </w:rPr>
        <w:t>U roku od 10 (deset) dana nakon sklapanja ugovora za pružanju usluge, ponuditelj je obvezan dostaviti  jamstvo za uredno ispunjenje ugovornih obveza u obliku bjanko zadužnice na iznos od 10% (deset posto) od vrijednosti ugovora bez PDV-a, za slučaj povrede ugovornih obveza.</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73" w:name="_Toc461013767"/>
      <w:bookmarkStart w:id="174" w:name="_Toc474478080"/>
      <w:bookmarkStart w:id="175" w:name="_Toc474751480"/>
      <w:bookmarkStart w:id="176" w:name="_Toc474751534"/>
      <w:bookmarkStart w:id="177" w:name="_Toc474751588"/>
      <w:bookmarkStart w:id="178" w:name="_Toc475006613"/>
      <w:bookmarkStart w:id="179" w:name="_Toc71875949"/>
      <w:r w:rsidRPr="00816B14">
        <w:rPr>
          <w:rFonts w:ascii="Times New Roman" w:eastAsia="Times New Roman" w:hAnsi="Times New Roman" w:cs="Times New Roman"/>
          <w:b/>
          <w:bCs/>
          <w:iCs/>
          <w:sz w:val="24"/>
          <w:szCs w:val="28"/>
          <w:lang w:eastAsia="x-none"/>
        </w:rPr>
        <w:t>5</w:t>
      </w:r>
      <w:r w:rsidRPr="00816B14">
        <w:rPr>
          <w:rFonts w:ascii="Times New Roman" w:eastAsia="Times New Roman" w:hAnsi="Times New Roman" w:cs="Times New Roman"/>
          <w:b/>
          <w:bCs/>
          <w:iCs/>
          <w:sz w:val="24"/>
          <w:szCs w:val="28"/>
          <w:lang w:val="x-none" w:eastAsia="x-none"/>
        </w:rPr>
        <w:t>.</w:t>
      </w:r>
      <w:r w:rsidRPr="00816B14">
        <w:rPr>
          <w:rFonts w:ascii="Times New Roman" w:eastAsia="Times New Roman" w:hAnsi="Times New Roman" w:cs="Times New Roman"/>
          <w:b/>
          <w:bCs/>
          <w:iCs/>
          <w:sz w:val="24"/>
          <w:szCs w:val="28"/>
          <w:lang w:eastAsia="x-none"/>
        </w:rPr>
        <w:t>2</w:t>
      </w:r>
      <w:r w:rsidRPr="00816B14">
        <w:rPr>
          <w:rFonts w:ascii="Times New Roman" w:eastAsia="Times New Roman" w:hAnsi="Times New Roman" w:cs="Times New Roman"/>
          <w:b/>
          <w:bCs/>
          <w:iCs/>
          <w:sz w:val="24"/>
          <w:szCs w:val="28"/>
          <w:lang w:val="x-none" w:eastAsia="x-none"/>
        </w:rPr>
        <w:t xml:space="preserve">. Rok za donošenje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odabiru ili </w:t>
      </w:r>
      <w:r w:rsidRPr="00816B14">
        <w:rPr>
          <w:rFonts w:ascii="Times New Roman" w:eastAsia="Times New Roman" w:hAnsi="Times New Roman" w:cs="Times New Roman"/>
          <w:b/>
          <w:bCs/>
          <w:iCs/>
          <w:sz w:val="24"/>
          <w:szCs w:val="28"/>
          <w:lang w:eastAsia="x-none"/>
        </w:rPr>
        <w:t>o</w:t>
      </w:r>
      <w:proofErr w:type="spellStart"/>
      <w:r w:rsidRPr="00816B14">
        <w:rPr>
          <w:rFonts w:ascii="Times New Roman" w:eastAsia="Times New Roman" w:hAnsi="Times New Roman" w:cs="Times New Roman"/>
          <w:b/>
          <w:bCs/>
          <w:iCs/>
          <w:sz w:val="24"/>
          <w:szCs w:val="28"/>
          <w:lang w:val="x-none" w:eastAsia="x-none"/>
        </w:rPr>
        <w:t>dluke</w:t>
      </w:r>
      <w:proofErr w:type="spellEnd"/>
      <w:r w:rsidRPr="00816B14">
        <w:rPr>
          <w:rFonts w:ascii="Times New Roman" w:eastAsia="Times New Roman" w:hAnsi="Times New Roman" w:cs="Times New Roman"/>
          <w:b/>
          <w:bCs/>
          <w:iCs/>
          <w:sz w:val="24"/>
          <w:szCs w:val="28"/>
          <w:lang w:val="x-none" w:eastAsia="x-none"/>
        </w:rPr>
        <w:t xml:space="preserve"> o poništenju</w:t>
      </w:r>
      <w:bookmarkEnd w:id="173"/>
      <w:bookmarkEnd w:id="174"/>
      <w:bookmarkEnd w:id="175"/>
      <w:bookmarkEnd w:id="176"/>
      <w:bookmarkEnd w:id="177"/>
      <w:bookmarkEnd w:id="178"/>
      <w:bookmarkEnd w:id="179"/>
    </w:p>
    <w:p w:rsidR="00816B14" w:rsidRPr="00816B14" w:rsidRDefault="00816B14" w:rsidP="00816B14">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Rok za donošenje odluke o odabiru ili odluke o poništenju počinje teći danom isteka roka za dostavu ponude, iznosi 90 dana od dana isteka roka za dostavu ponude. </w:t>
      </w:r>
    </w:p>
    <w:p w:rsidR="00816B14" w:rsidRPr="00816B14" w:rsidRDefault="00816B14" w:rsidP="00816B14">
      <w:pPr>
        <w:keepNext/>
        <w:spacing w:before="240" w:after="60" w:line="240" w:lineRule="auto"/>
        <w:outlineLvl w:val="1"/>
        <w:rPr>
          <w:rFonts w:ascii="Times New Roman" w:eastAsia="Times New Roman" w:hAnsi="Times New Roman" w:cs="Times New Roman"/>
          <w:b/>
          <w:bCs/>
          <w:iCs/>
          <w:sz w:val="24"/>
          <w:szCs w:val="28"/>
          <w:lang w:val="x-none" w:eastAsia="x-none"/>
        </w:rPr>
      </w:pPr>
      <w:bookmarkStart w:id="180" w:name="_Toc461013768"/>
      <w:bookmarkStart w:id="181" w:name="_Toc474478081"/>
      <w:bookmarkStart w:id="182" w:name="_Toc474751481"/>
      <w:bookmarkStart w:id="183" w:name="_Toc474751535"/>
      <w:bookmarkStart w:id="184" w:name="_Toc474751589"/>
      <w:bookmarkStart w:id="185" w:name="_Toc475006614"/>
      <w:bookmarkStart w:id="186" w:name="_Toc71875950"/>
      <w:r w:rsidRPr="00816B14">
        <w:rPr>
          <w:rFonts w:ascii="Times New Roman" w:eastAsia="Times New Roman" w:hAnsi="Times New Roman" w:cs="Times New Roman"/>
          <w:b/>
          <w:bCs/>
          <w:iCs/>
          <w:sz w:val="24"/>
          <w:szCs w:val="28"/>
          <w:lang w:eastAsia="x-none"/>
        </w:rPr>
        <w:t>5.3</w:t>
      </w:r>
      <w:r w:rsidRPr="00816B14">
        <w:rPr>
          <w:rFonts w:ascii="Times New Roman" w:eastAsia="Times New Roman" w:hAnsi="Times New Roman" w:cs="Times New Roman"/>
          <w:b/>
          <w:bCs/>
          <w:iCs/>
          <w:sz w:val="24"/>
          <w:szCs w:val="28"/>
          <w:lang w:val="x-none" w:eastAsia="x-none"/>
        </w:rPr>
        <w:t>. Rok, način i uvjeti plaćanja</w:t>
      </w:r>
      <w:bookmarkEnd w:id="180"/>
      <w:bookmarkEnd w:id="181"/>
      <w:bookmarkEnd w:id="182"/>
      <w:bookmarkEnd w:id="183"/>
      <w:bookmarkEnd w:id="184"/>
      <w:bookmarkEnd w:id="185"/>
      <w:bookmarkEnd w:id="186"/>
    </w:p>
    <w:p w:rsidR="00816B14" w:rsidRPr="000B4825" w:rsidRDefault="000B4825" w:rsidP="00816B14">
      <w:pPr>
        <w:keepNext/>
        <w:keepLines/>
        <w:spacing w:after="0" w:line="240" w:lineRule="auto"/>
        <w:jc w:val="both"/>
        <w:outlineLvl w:val="0"/>
        <w:rPr>
          <w:rFonts w:ascii="Times New Roman" w:eastAsia="Times New Roman" w:hAnsi="Times New Roman" w:cs="Times New Roman"/>
          <w:b/>
          <w:bCs/>
          <w:i/>
          <w:color w:val="000000"/>
          <w:sz w:val="28"/>
          <w:szCs w:val="20"/>
          <w:lang w:eastAsia="x-none"/>
        </w:rPr>
      </w:pPr>
      <w:r w:rsidRPr="000B4825">
        <w:rPr>
          <w:rFonts w:ascii="Times New Roman" w:hAnsi="Times New Roman" w:cs="Times New Roman"/>
        </w:rPr>
        <w:t xml:space="preserve">Naručitelj obavlja plaćanje </w:t>
      </w:r>
      <w:r w:rsidR="006B0562" w:rsidRPr="00816B14">
        <w:rPr>
          <w:rFonts w:ascii="Times New Roman" w:eastAsia="Times New Roman" w:hAnsi="Times New Roman" w:cs="Times New Roman"/>
          <w:lang w:eastAsia="hr-HR"/>
        </w:rPr>
        <w:t>Pružatelj</w:t>
      </w:r>
      <w:r w:rsidR="006B0562">
        <w:rPr>
          <w:rFonts w:ascii="Times New Roman" w:eastAsia="Times New Roman" w:hAnsi="Times New Roman" w:cs="Times New Roman"/>
          <w:lang w:eastAsia="hr-HR"/>
        </w:rPr>
        <w:t>u</w:t>
      </w:r>
      <w:r w:rsidR="006B0562" w:rsidRPr="00816B14">
        <w:rPr>
          <w:rFonts w:ascii="Times New Roman" w:eastAsia="Times New Roman" w:hAnsi="Times New Roman" w:cs="Times New Roman"/>
          <w:lang w:eastAsia="hr-HR"/>
        </w:rPr>
        <w:t xml:space="preserve"> usluge</w:t>
      </w:r>
      <w:r w:rsidRPr="000B4825">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poslovanju i </w:t>
      </w:r>
      <w:proofErr w:type="spellStart"/>
      <w:r w:rsidRPr="000B4825">
        <w:rPr>
          <w:rFonts w:ascii="Times New Roman" w:hAnsi="Times New Roman" w:cs="Times New Roman"/>
        </w:rPr>
        <w:t>predstečajnoj</w:t>
      </w:r>
      <w:proofErr w:type="spellEnd"/>
      <w:r w:rsidRPr="000B4825">
        <w:rPr>
          <w:rFonts w:ascii="Times New Roman" w:hAnsi="Times New Roman" w:cs="Times New Roman"/>
        </w:rPr>
        <w:t xml:space="preserve"> nagodbi (NN 108/12, 144/12, 81/13, 71/15, 78/15), odnosno u najkraćem roku u skladu s proračunskim načinom plaćanja, na račun odabranog ponuditelja.</w:t>
      </w:r>
    </w:p>
    <w:p w:rsidR="00816B14" w:rsidRPr="00816B14" w:rsidRDefault="00816B14" w:rsidP="00816B14">
      <w:pPr>
        <w:keepNext/>
        <w:keepLines/>
        <w:spacing w:before="480" w:after="0" w:line="276" w:lineRule="auto"/>
        <w:jc w:val="both"/>
        <w:outlineLvl w:val="0"/>
        <w:rPr>
          <w:rFonts w:ascii="Times New Roman" w:eastAsia="Times New Roman" w:hAnsi="Times New Roman" w:cs="Times New Roman"/>
          <w:b/>
          <w:bCs/>
          <w:i/>
          <w:color w:val="000000"/>
          <w:sz w:val="24"/>
          <w:szCs w:val="24"/>
          <w:lang w:eastAsia="x-none"/>
        </w:rPr>
      </w:pPr>
      <w:bookmarkStart w:id="187" w:name="_Toc474751489"/>
      <w:bookmarkStart w:id="188" w:name="_Toc474751543"/>
      <w:bookmarkStart w:id="189" w:name="_Toc474751597"/>
      <w:bookmarkStart w:id="190" w:name="_Toc475006622"/>
    </w:p>
    <w:p w:rsidR="00816B14" w:rsidRPr="00816B14" w:rsidRDefault="00816B14" w:rsidP="00816B14">
      <w:pPr>
        <w:keepNext/>
        <w:keepLines/>
        <w:spacing w:after="0" w:line="240"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eastAsia="x-none"/>
        </w:rPr>
        <w:br w:type="page"/>
      </w:r>
      <w:bookmarkStart w:id="191" w:name="_Toc71875951"/>
      <w:r w:rsidRPr="00816B14">
        <w:rPr>
          <w:rFonts w:ascii="Times New Roman" w:eastAsia="Times New Roman" w:hAnsi="Times New Roman" w:cs="Times New Roman"/>
          <w:b/>
          <w:bCs/>
          <w:color w:val="000000"/>
          <w:sz w:val="24"/>
          <w:szCs w:val="28"/>
          <w:lang w:eastAsia="x-none"/>
        </w:rPr>
        <w:t>Prilog 1.</w:t>
      </w:r>
      <w:r w:rsidRPr="00816B14">
        <w:rPr>
          <w:rFonts w:ascii="Times New Roman" w:eastAsia="Times New Roman" w:hAnsi="Times New Roman" w:cs="Times New Roman"/>
          <w:b/>
          <w:bCs/>
          <w:color w:val="000000"/>
          <w:sz w:val="24"/>
          <w:szCs w:val="28"/>
          <w:lang w:eastAsia="x-none"/>
        </w:rPr>
        <w:tab/>
        <w:t>PONUDBENI LIST U POSTUPKU JEDNOSTAVNE NABAVE</w:t>
      </w:r>
      <w:bookmarkEnd w:id="191"/>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lang w:eastAsia="hr-HR"/>
        </w:rPr>
      </w:pPr>
      <w:r w:rsidRPr="00816B14">
        <w:rPr>
          <w:rFonts w:ascii="Times New Roman" w:eastAsia="Times New Roman" w:hAnsi="Times New Roman" w:cs="Arial"/>
          <w:b/>
          <w:lang w:eastAsia="hr-HR"/>
        </w:rPr>
        <w:t>Evidencijski broj nabave: JN-</w:t>
      </w:r>
      <w:r w:rsidR="009B292C">
        <w:rPr>
          <w:rFonts w:ascii="Times New Roman" w:eastAsia="Times New Roman" w:hAnsi="Times New Roman" w:cs="Arial"/>
          <w:b/>
          <w:lang w:eastAsia="hr-HR"/>
        </w:rPr>
        <w:t>2</w:t>
      </w:r>
      <w:r w:rsidR="008D1054">
        <w:rPr>
          <w:rFonts w:ascii="Times New Roman" w:eastAsia="Times New Roman" w:hAnsi="Times New Roman" w:cs="Arial"/>
          <w:b/>
          <w:lang w:eastAsia="hr-HR"/>
        </w:rPr>
        <w:t>3</w:t>
      </w:r>
      <w:r w:rsidR="009B292C">
        <w:rPr>
          <w:rFonts w:ascii="Times New Roman" w:eastAsia="Times New Roman" w:hAnsi="Times New Roman" w:cs="Arial"/>
          <w:b/>
          <w:lang w:eastAsia="hr-HR"/>
        </w:rPr>
        <w:t>/1</w:t>
      </w:r>
      <w:r w:rsidR="008D1054">
        <w:rPr>
          <w:rFonts w:ascii="Times New Roman" w:eastAsia="Times New Roman" w:hAnsi="Times New Roman" w:cs="Arial"/>
          <w:b/>
          <w:lang w:eastAsia="hr-HR"/>
        </w:rPr>
        <w:t>5</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641"/>
        <w:gridCol w:w="5421"/>
      </w:tblGrid>
      <w:tr w:rsidR="00816B14" w:rsidRPr="00816B14" w:rsidTr="00816B14">
        <w:tc>
          <w:tcPr>
            <w:tcW w:w="3652" w:type="dxa"/>
            <w:shd w:val="pct12"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Zajednica ponuditelja (zaokružiti)</w:t>
            </w:r>
          </w:p>
        </w:tc>
        <w:tc>
          <w:tcPr>
            <w:tcW w:w="5456" w:type="dxa"/>
            <w:shd w:val="pct12" w:color="auto" w:fill="auto"/>
            <w:vAlign w:val="center"/>
          </w:tcPr>
          <w:p w:rsidR="00816B14" w:rsidRPr="00816B14" w:rsidRDefault="00816B14" w:rsidP="00816B1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r w:rsidR="00816B14" w:rsidRPr="00816B14" w:rsidTr="00816B14">
        <w:trPr>
          <w:trHeight w:val="628"/>
        </w:trPr>
        <w:tc>
          <w:tcPr>
            <w:tcW w:w="3652" w:type="dxa"/>
            <w:shd w:val="clear" w:color="auto" w:fill="auto"/>
            <w:vAlign w:val="center"/>
          </w:tcPr>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i sjedište </w:t>
            </w:r>
          </w:p>
          <w:p w:rsidR="00816B14" w:rsidRPr="00816B14" w:rsidRDefault="00816B14" w:rsidP="00816B14">
            <w:pPr>
              <w:spacing w:after="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ponuditelja/nositelja ponude: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ponuditelja/nositelja ponude: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ponuditelja: </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16B14">
        <w:tc>
          <w:tcPr>
            <w:tcW w:w="3652" w:type="dxa"/>
            <w:shd w:val="clear" w:color="auto" w:fill="auto"/>
            <w:vAlign w:val="center"/>
          </w:tcPr>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w:t>
            </w:r>
          </w:p>
          <w:p w:rsidR="00816B14" w:rsidRPr="00816B14" w:rsidRDefault="00816B14" w:rsidP="00816B14">
            <w:pPr>
              <w:spacing w:after="200" w:line="36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IBAN,  banka:</w:t>
            </w:r>
          </w:p>
        </w:tc>
        <w:tc>
          <w:tcPr>
            <w:tcW w:w="5456" w:type="dxa"/>
            <w:shd w:val="clear" w:color="auto" w:fill="auto"/>
            <w:vAlign w:val="center"/>
          </w:tcPr>
          <w:p w:rsidR="00816B14" w:rsidRPr="00816B14" w:rsidRDefault="00816B14" w:rsidP="00816B14">
            <w:pPr>
              <w:spacing w:after="200" w:line="240" w:lineRule="auto"/>
              <w:rPr>
                <w:rFonts w:ascii="Times New Roman" w:eastAsia="Times New Roman" w:hAnsi="Times New Roman" w:cs="Times New Roman"/>
                <w:b/>
                <w:bCs/>
                <w:lang w:eastAsia="x-none"/>
              </w:rPr>
            </w:pPr>
          </w:p>
        </w:tc>
      </w:tr>
      <w:tr w:rsidR="00816B14" w:rsidRPr="00816B14" w:rsidTr="008D1054">
        <w:tc>
          <w:tcPr>
            <w:tcW w:w="3652" w:type="dxa"/>
            <w:shd w:val="clear" w:color="auto" w:fill="auto"/>
            <w:vAlign w:val="center"/>
          </w:tcPr>
          <w:p w:rsidR="00816B14" w:rsidRPr="00816B14" w:rsidRDefault="00816B14" w:rsidP="00CC435E">
            <w:pPr>
              <w:spacing w:after="0" w:line="240" w:lineRule="auto"/>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456" w:type="dxa"/>
            <w:shd w:val="clear" w:color="auto" w:fill="auto"/>
            <w:vAlign w:val="center"/>
          </w:tcPr>
          <w:p w:rsidR="00816B14" w:rsidRPr="00816B14" w:rsidRDefault="00816B14" w:rsidP="008D1054">
            <w:pPr>
              <w:spacing w:after="20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NARUČITELJ</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Naziv: </w:t>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
          <w:bCs/>
          <w:lang w:eastAsia="x-none"/>
        </w:rPr>
        <w:tab/>
      </w:r>
      <w:r w:rsidRPr="00816B14">
        <w:rPr>
          <w:rFonts w:ascii="Times New Roman" w:eastAsia="Times New Roman" w:hAnsi="Times New Roman" w:cs="Times New Roman"/>
          <w:bCs/>
          <w:lang w:eastAsia="x-none"/>
        </w:rPr>
        <w:t>Klinički bolnički centar Osijek</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Sjedište: </w:t>
      </w:r>
      <w:r w:rsidRPr="00816B14">
        <w:rPr>
          <w:rFonts w:ascii="Times New Roman" w:eastAsia="Times New Roman" w:hAnsi="Times New Roman" w:cs="Times New Roman"/>
          <w:b/>
          <w:bCs/>
          <w:lang w:eastAsia="x-none"/>
        </w:rPr>
        <w:tab/>
      </w:r>
      <w:proofErr w:type="spellStart"/>
      <w:r w:rsidRPr="00816B14">
        <w:rPr>
          <w:rFonts w:ascii="Times New Roman" w:eastAsia="Times New Roman" w:hAnsi="Times New Roman" w:cs="Times New Roman"/>
          <w:lang w:eastAsia="x-none"/>
        </w:rPr>
        <w:t>J.Huttlera</w:t>
      </w:r>
      <w:proofErr w:type="spellEnd"/>
      <w:r w:rsidRPr="00816B14">
        <w:rPr>
          <w:rFonts w:ascii="Times New Roman" w:eastAsia="Times New Roman" w:hAnsi="Times New Roman" w:cs="Times New Roman"/>
          <w:lang w:eastAsia="x-none"/>
        </w:rPr>
        <w:t xml:space="preserve"> 4, Osijek</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OIB: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lang w:eastAsia="x-none"/>
        </w:rPr>
        <w:t>89819375646</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 xml:space="preserve">Broj računa:  </w:t>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color w:val="000000"/>
          <w:lang w:eastAsia="x-none"/>
        </w:rPr>
        <w:t>IBAN:1210010051863000160</w:t>
      </w:r>
      <w:r w:rsidRPr="00816B14">
        <w:rPr>
          <w:rFonts w:ascii="Times New Roman" w:eastAsia="Times New Roman" w:hAnsi="Times New Roman" w:cs="Times New Roman"/>
          <w:lang w:eastAsia="x-none"/>
        </w:rPr>
        <w:t>, kod HNB</w:t>
      </w:r>
    </w:p>
    <w:p w:rsidR="00816B14" w:rsidRPr="00816B14" w:rsidRDefault="00816B14" w:rsidP="00816B14">
      <w:pPr>
        <w:spacing w:after="0" w:line="240" w:lineRule="auto"/>
        <w:jc w:val="both"/>
        <w:rPr>
          <w:rFonts w:ascii="Helvetica" w:eastAsia="Times New Roman" w:hAnsi="Helvetica" w:cs="Helvetica"/>
          <w:color w:val="000000"/>
          <w:sz w:val="14"/>
          <w:szCs w:val="14"/>
          <w:shd w:val="clear" w:color="auto" w:fill="3FA9F5"/>
          <w:lang w:eastAsia="hr-HR"/>
        </w:rPr>
      </w:pPr>
      <w:r w:rsidRPr="00816B14">
        <w:rPr>
          <w:rFonts w:ascii="Times New Roman" w:eastAsia="Times New Roman" w:hAnsi="Times New Roman" w:cs="Times New Roman"/>
          <w:b/>
          <w:lang w:eastAsia="x-none"/>
        </w:rPr>
        <w:t>Model i poziv na broj:</w:t>
      </w:r>
      <w:r w:rsidRPr="00816B14">
        <w:rPr>
          <w:rFonts w:ascii="Times New Roman" w:eastAsia="Times New Roman" w:hAnsi="Times New Roman" w:cs="Times New Roman"/>
          <w:lang w:eastAsia="x-none"/>
        </w:rPr>
        <w:t xml:space="preserve"> HR 649725-26400-OIB uplatitelja</w:t>
      </w:r>
    </w:p>
    <w:p w:rsidR="00816B14" w:rsidRPr="00816B14" w:rsidRDefault="00816B14" w:rsidP="00816B14">
      <w:pPr>
        <w:spacing w:after="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ČLANOVI ZAJEDNICE PONUDITELJA:</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 ispunjava se samo u slučaju podnošenja zajedničke ponude)</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335"/>
        <w:gridCol w:w="5727"/>
      </w:tblGrid>
      <w:tr w:rsidR="00816B14" w:rsidRPr="00816B14" w:rsidTr="00816B14">
        <w:trPr>
          <w:trHeight w:val="70"/>
        </w:trPr>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Naziv i sjedište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Adresa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OIB:</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Odgovorna osoba: </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Osoba za kontakt:</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telefona: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faksa: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Adresa e-pošte:</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16B1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Broj žiro-računa, banka:</w:t>
            </w:r>
          </w:p>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c>
          <w:tcPr>
            <w:tcW w:w="5760"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p>
        </w:tc>
      </w:tr>
      <w:tr w:rsidR="00816B14" w:rsidRPr="00816B14" w:rsidTr="008D1054">
        <w:tc>
          <w:tcPr>
            <w:tcW w:w="3348" w:type="dxa"/>
            <w:shd w:val="clear" w:color="auto" w:fill="auto"/>
          </w:tcPr>
          <w:p w:rsidR="00816B14" w:rsidRPr="00816B14" w:rsidRDefault="00816B14" w:rsidP="00816B14">
            <w:pPr>
              <w:spacing w:after="0" w:line="240"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Ponuditelj je u sustavu PDV-a (zaokružiti):</w:t>
            </w:r>
          </w:p>
        </w:tc>
        <w:tc>
          <w:tcPr>
            <w:tcW w:w="5760"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DA                                                NE</w:t>
            </w:r>
          </w:p>
        </w:tc>
      </w:tr>
    </w:tbl>
    <w:p w:rsidR="00816B14" w:rsidRPr="00816B14" w:rsidRDefault="00816B14" w:rsidP="00816B14">
      <w:pPr>
        <w:spacing w:after="0" w:line="276" w:lineRule="auto"/>
        <w:jc w:val="both"/>
        <w:rPr>
          <w:rFonts w:ascii="Times New Roman" w:eastAsia="Times New Roman" w:hAnsi="Times New Roman" w:cs="Times New Roman"/>
          <w:b/>
          <w:bCs/>
          <w:lang w:eastAsia="x-none"/>
        </w:rPr>
      </w:pPr>
    </w:p>
    <w:p w:rsidR="00816B14" w:rsidRPr="00816B14" w:rsidRDefault="00816B14" w:rsidP="00816B14">
      <w:pPr>
        <w:spacing w:after="200" w:line="276" w:lineRule="auto"/>
        <w:jc w:val="both"/>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lang w:eastAsia="x-none"/>
        </w:rPr>
        <w:t>*</w:t>
      </w:r>
      <w:r w:rsidRPr="00816B14">
        <w:rPr>
          <w:rFonts w:ascii="Times New Roman" w:eastAsia="Times New Roman" w:hAnsi="Times New Roman" w:cs="Times New Roman"/>
          <w:b/>
          <w:bCs/>
          <w:sz w:val="18"/>
          <w:szCs w:val="18"/>
          <w:lang w:eastAsia="x-none"/>
        </w:rPr>
        <w:t>ukoliko ima više članova zajednice ponuditelja Ponuditelj smije dodati na obrazac ponude onoliko tablica sa traženim podacima koliko ima članova zajednice ponuditelja pri čemu ne smije mijenjati sadržaj tablice</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p w:rsidR="00816B14" w:rsidRPr="00816B14"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PODACI O DIJELU UGOVORA KOJI SE DAJE U PODUGOVOR TE PODACI O  PODIZVODITELJIMA </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 xml:space="preserve">    </w:t>
      </w:r>
      <w:r w:rsidRPr="00816B14">
        <w:rPr>
          <w:rFonts w:ascii="Times New Roman" w:eastAsia="Times New Roman" w:hAnsi="Times New Roman" w:cs="Times New Roman"/>
          <w:b/>
          <w:bCs/>
          <w:lang w:eastAsia="x-none"/>
        </w:rPr>
        <w:tab/>
        <w:t>(ispunjava se samo u slučaju ako se dio ugovora daje u podugovor)</w:t>
      </w:r>
    </w:p>
    <w:p w:rsidR="00816B14" w:rsidRPr="00816B14" w:rsidRDefault="00816B14" w:rsidP="00816B14">
      <w:pPr>
        <w:spacing w:after="200" w:line="276" w:lineRule="auto"/>
        <w:jc w:val="both"/>
        <w:rPr>
          <w:rFonts w:ascii="Times New Roman" w:eastAsia="Times New Roman" w:hAnsi="Times New Roman" w:cs="Times New Roman"/>
          <w:b/>
          <w:bCs/>
          <w:lang w:eastAsia="x-none"/>
        </w:rPr>
      </w:pPr>
    </w:p>
    <w:tbl>
      <w:tblPr>
        <w:tblW w:w="9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57"/>
        <w:gridCol w:w="2442"/>
        <w:gridCol w:w="2083"/>
        <w:gridCol w:w="2403"/>
        <w:gridCol w:w="1803"/>
      </w:tblGrid>
      <w:tr w:rsidR="00816B14" w:rsidRPr="00816B14" w:rsidTr="008D1054">
        <w:tc>
          <w:tcPr>
            <w:tcW w:w="557" w:type="dxa"/>
            <w:shd w:val="clear" w:color="auto" w:fill="auto"/>
            <w:vAlign w:val="center"/>
          </w:tcPr>
          <w:p w:rsidR="00816B14" w:rsidRPr="00816B14" w:rsidRDefault="00816B14" w:rsidP="008D1054">
            <w:pPr>
              <w:spacing w:after="0" w:line="276"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R.B.</w:t>
            </w:r>
          </w:p>
        </w:tc>
        <w:tc>
          <w:tcPr>
            <w:tcW w:w="2442"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proofErr w:type="spellStart"/>
            <w:r w:rsidRPr="00816B14">
              <w:rPr>
                <w:rFonts w:ascii="Times New Roman" w:eastAsia="Times New Roman" w:hAnsi="Times New Roman" w:cs="Times New Roman"/>
                <w:b/>
                <w:bCs/>
                <w:sz w:val="18"/>
                <w:szCs w:val="18"/>
                <w:lang w:eastAsia="x-none"/>
              </w:rPr>
              <w:t>Podizvoditelj</w:t>
            </w:r>
            <w:proofErr w:type="spellEnd"/>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(naziv, adresa, OIB)</w:t>
            </w:r>
          </w:p>
        </w:tc>
        <w:tc>
          <w:tcPr>
            <w:tcW w:w="208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Dio ugovora koji će izvršiti </w:t>
            </w:r>
            <w:proofErr w:type="spellStart"/>
            <w:r w:rsidRPr="00816B14">
              <w:rPr>
                <w:rFonts w:ascii="Times New Roman" w:eastAsia="Times New Roman" w:hAnsi="Times New Roman" w:cs="Times New Roman"/>
                <w:b/>
                <w:bCs/>
                <w:sz w:val="18"/>
                <w:szCs w:val="18"/>
                <w:lang w:eastAsia="x-none"/>
              </w:rPr>
              <w:t>podizvoditelj</w:t>
            </w:r>
            <w:proofErr w:type="spellEnd"/>
          </w:p>
        </w:tc>
        <w:tc>
          <w:tcPr>
            <w:tcW w:w="24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Vrijednost radova koje će izvršiti </w:t>
            </w:r>
            <w:proofErr w:type="spellStart"/>
            <w:r w:rsidRPr="00816B14">
              <w:rPr>
                <w:rFonts w:ascii="Times New Roman" w:eastAsia="Times New Roman" w:hAnsi="Times New Roman" w:cs="Times New Roman"/>
                <w:b/>
                <w:bCs/>
                <w:sz w:val="18"/>
                <w:szCs w:val="18"/>
                <w:lang w:eastAsia="x-none"/>
              </w:rPr>
              <w:t>podizvoditelj</w:t>
            </w:r>
            <w:proofErr w:type="spellEnd"/>
            <w:r w:rsidRPr="00816B14">
              <w:rPr>
                <w:rFonts w:ascii="Times New Roman" w:eastAsia="Times New Roman" w:hAnsi="Times New Roman" w:cs="Times New Roman"/>
                <w:b/>
                <w:bCs/>
                <w:sz w:val="18"/>
                <w:szCs w:val="18"/>
                <w:lang w:eastAsia="x-none"/>
              </w:rPr>
              <w:t xml:space="preserve"> (bez PDV-a i sa PDV-om) te postotni dio od ukupne vrijednosti</w:t>
            </w:r>
          </w:p>
        </w:tc>
        <w:tc>
          <w:tcPr>
            <w:tcW w:w="1803" w:type="dxa"/>
            <w:shd w:val="clear" w:color="auto" w:fill="auto"/>
            <w:vAlign w:val="center"/>
          </w:tcPr>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 xml:space="preserve">Broj žiro </w:t>
            </w:r>
            <w:proofErr w:type="spellStart"/>
            <w:r w:rsidRPr="00816B14">
              <w:rPr>
                <w:rFonts w:ascii="Times New Roman" w:eastAsia="Times New Roman" w:hAnsi="Times New Roman" w:cs="Times New Roman"/>
                <w:b/>
                <w:bCs/>
                <w:sz w:val="18"/>
                <w:szCs w:val="18"/>
                <w:lang w:eastAsia="x-none"/>
              </w:rPr>
              <w:t>rč</w:t>
            </w:r>
            <w:proofErr w:type="spellEnd"/>
            <w:r w:rsidRPr="00816B14">
              <w:rPr>
                <w:rFonts w:ascii="Times New Roman" w:eastAsia="Times New Roman" w:hAnsi="Times New Roman" w:cs="Times New Roman"/>
                <w:b/>
                <w:bCs/>
                <w:sz w:val="18"/>
                <w:szCs w:val="18"/>
                <w:lang w:eastAsia="x-none"/>
              </w:rPr>
              <w:t>.,</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IBAN,</w:t>
            </w:r>
          </w:p>
          <w:p w:rsidR="00816B14" w:rsidRPr="00816B14" w:rsidRDefault="00816B14" w:rsidP="008D1054">
            <w:pPr>
              <w:spacing w:after="0" w:line="240" w:lineRule="auto"/>
              <w:jc w:val="center"/>
              <w:rPr>
                <w:rFonts w:ascii="Times New Roman" w:eastAsia="Times New Roman" w:hAnsi="Times New Roman" w:cs="Times New Roman"/>
                <w:b/>
                <w:bCs/>
                <w:sz w:val="18"/>
                <w:szCs w:val="18"/>
                <w:lang w:eastAsia="x-none"/>
              </w:rPr>
            </w:pPr>
            <w:r w:rsidRPr="00816B14">
              <w:rPr>
                <w:rFonts w:ascii="Times New Roman" w:eastAsia="Times New Roman" w:hAnsi="Times New Roman" w:cs="Times New Roman"/>
                <w:b/>
                <w:bCs/>
                <w:sz w:val="18"/>
                <w:szCs w:val="18"/>
                <w:lang w:eastAsia="x-none"/>
              </w:rPr>
              <w:t>banka</w:t>
            </w:r>
          </w:p>
        </w:tc>
      </w:tr>
      <w:tr w:rsidR="00816B14" w:rsidRPr="00816B14" w:rsidTr="00816B14">
        <w:tc>
          <w:tcPr>
            <w:tcW w:w="557" w:type="dxa"/>
            <w:shd w:val="clear" w:color="auto" w:fill="auto"/>
          </w:tcPr>
          <w:p w:rsidR="00816B14" w:rsidRPr="00816B14" w:rsidRDefault="00816B14" w:rsidP="00816B14">
            <w:pPr>
              <w:spacing w:after="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r w:rsidR="00816B14" w:rsidRPr="00816B14" w:rsidTr="00816B14">
        <w:tc>
          <w:tcPr>
            <w:tcW w:w="557"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42"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08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24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c>
          <w:tcPr>
            <w:tcW w:w="1803" w:type="dxa"/>
            <w:shd w:val="clear" w:color="auto" w:fill="auto"/>
          </w:tcPr>
          <w:p w:rsidR="00816B14" w:rsidRPr="00816B14" w:rsidRDefault="00816B14" w:rsidP="00816B14">
            <w:pPr>
              <w:spacing w:after="200" w:line="360" w:lineRule="auto"/>
              <w:jc w:val="both"/>
              <w:rPr>
                <w:rFonts w:ascii="Times New Roman" w:eastAsia="Times New Roman" w:hAnsi="Times New Roman" w:cs="Times New Roman"/>
                <w:b/>
                <w:bCs/>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lang w:eastAsia="x-none"/>
        </w:rPr>
        <w:t>*</w:t>
      </w:r>
      <w:r w:rsidRPr="00816B14">
        <w:rPr>
          <w:rFonts w:ascii="Times New Roman" w:eastAsia="Times New Roman" w:hAnsi="Times New Roman" w:cs="Times New Roman"/>
          <w:b/>
          <w:bCs/>
          <w:sz w:val="18"/>
          <w:szCs w:val="18"/>
          <w:lang w:eastAsia="x-none"/>
        </w:rPr>
        <w:t xml:space="preserve">ukoliko ima više </w:t>
      </w:r>
      <w:proofErr w:type="spellStart"/>
      <w:r w:rsidRPr="00816B14">
        <w:rPr>
          <w:rFonts w:ascii="Times New Roman" w:eastAsia="Times New Roman" w:hAnsi="Times New Roman" w:cs="Times New Roman"/>
          <w:b/>
          <w:bCs/>
          <w:sz w:val="18"/>
          <w:szCs w:val="18"/>
          <w:lang w:eastAsia="x-none"/>
        </w:rPr>
        <w:t>podizvoditelja</w:t>
      </w:r>
      <w:proofErr w:type="spellEnd"/>
      <w:r w:rsidRPr="00816B14">
        <w:rPr>
          <w:rFonts w:ascii="Times New Roman" w:eastAsia="Times New Roman" w:hAnsi="Times New Roman" w:cs="Times New Roman"/>
          <w:b/>
          <w:bCs/>
          <w:sz w:val="18"/>
          <w:szCs w:val="18"/>
          <w:lang w:eastAsia="x-none"/>
        </w:rPr>
        <w:t xml:space="preserve"> Ponuditelj smije dodati na obrazac ponude onoliko redaka koliko ima </w:t>
      </w:r>
      <w:proofErr w:type="spellStart"/>
      <w:r w:rsidRPr="00816B14">
        <w:rPr>
          <w:rFonts w:ascii="Times New Roman" w:eastAsia="Times New Roman" w:hAnsi="Times New Roman" w:cs="Times New Roman"/>
          <w:b/>
          <w:bCs/>
          <w:sz w:val="18"/>
          <w:szCs w:val="18"/>
          <w:lang w:eastAsia="x-none"/>
        </w:rPr>
        <w:t>podizvoditelja</w:t>
      </w:r>
      <w:proofErr w:type="spellEnd"/>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ind w:left="786"/>
        <w:jc w:val="both"/>
        <w:rPr>
          <w:rFonts w:ascii="Times New Roman" w:eastAsia="Times New Roman" w:hAnsi="Times New Roman" w:cs="Times New Roman"/>
          <w:b/>
          <w:bCs/>
          <w:lang w:eastAsia="x-none"/>
        </w:rPr>
      </w:pPr>
    </w:p>
    <w:p w:rsidR="00816B14" w:rsidRPr="003A101C" w:rsidRDefault="00816B14" w:rsidP="000C6061">
      <w:pPr>
        <w:numPr>
          <w:ilvl w:val="0"/>
          <w:numId w:val="7"/>
        </w:numPr>
        <w:spacing w:after="200" w:line="276" w:lineRule="auto"/>
        <w:jc w:val="both"/>
        <w:rPr>
          <w:rFonts w:ascii="Times New Roman" w:eastAsia="Times New Roman" w:hAnsi="Times New Roman" w:cs="Times New Roman"/>
          <w:b/>
          <w:bCs/>
          <w:lang w:eastAsia="x-none"/>
        </w:rPr>
      </w:pPr>
      <w:r w:rsidRPr="00816B14">
        <w:rPr>
          <w:rFonts w:ascii="Times New Roman" w:eastAsia="Times New Roman" w:hAnsi="Times New Roman" w:cs="Times New Roman"/>
          <w:b/>
          <w:bCs/>
          <w:lang w:eastAsia="x-none"/>
        </w:rPr>
        <w:t>CIJENA PONUDE</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r w:rsidRPr="00816B14">
        <w:rPr>
          <w:rFonts w:ascii="Times New Roman" w:eastAsia="Times New Roman" w:hAnsi="Times New Roman" w:cs="Arial"/>
          <w:b/>
          <w:sz w:val="24"/>
          <w:szCs w:val="24"/>
          <w:lang w:eastAsia="hr-HR"/>
        </w:rPr>
        <w:t>Usluga najma uređaja za</w:t>
      </w:r>
      <w:r w:rsidR="009B292C">
        <w:rPr>
          <w:rFonts w:ascii="Times New Roman" w:eastAsia="Times New Roman" w:hAnsi="Times New Roman" w:cs="Arial"/>
          <w:b/>
          <w:sz w:val="24"/>
          <w:szCs w:val="24"/>
          <w:lang w:eastAsia="hr-HR"/>
        </w:rPr>
        <w:t xml:space="preserve"> sprečavanje nastanka </w:t>
      </w:r>
      <w:proofErr w:type="spellStart"/>
      <w:r w:rsidR="009B292C">
        <w:rPr>
          <w:rFonts w:ascii="Times New Roman" w:eastAsia="Times New Roman" w:hAnsi="Times New Roman" w:cs="Arial"/>
          <w:b/>
          <w:sz w:val="24"/>
          <w:szCs w:val="24"/>
          <w:lang w:eastAsia="hr-HR"/>
        </w:rPr>
        <w:t>biootpada</w:t>
      </w:r>
      <w:proofErr w:type="spellEnd"/>
    </w:p>
    <w:p w:rsidR="00816B14" w:rsidRPr="00816B14" w:rsidRDefault="00816B14" w:rsidP="00816B14">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816B14" w:rsidRPr="00816B14" w:rsidRDefault="00816B14" w:rsidP="00816B14">
      <w:pPr>
        <w:spacing w:after="0" w:line="240" w:lineRule="auto"/>
        <w:jc w:val="center"/>
        <w:rPr>
          <w:rFonts w:ascii="Times New Roman" w:eastAsia="Times New Roman" w:hAnsi="Times New Roman" w:cs="Arial"/>
          <w:b/>
          <w:sz w:val="24"/>
          <w:szCs w:val="24"/>
          <w:lang w:eastAsia="hr-HR"/>
        </w:rPr>
      </w:pPr>
    </w:p>
    <w:p w:rsidR="00816B14" w:rsidRPr="00816B14" w:rsidRDefault="00816B14" w:rsidP="00816B14">
      <w:pPr>
        <w:spacing w:after="0" w:line="240" w:lineRule="auto"/>
        <w:jc w:val="center"/>
        <w:rPr>
          <w:rFonts w:ascii="Times New Roman" w:eastAsia="Times New Roman" w:hAnsi="Times New Roman" w:cs="Arial"/>
          <w:b/>
          <w:color w:val="000000"/>
          <w:lang w:eastAsia="hr-HR"/>
        </w:rPr>
      </w:pPr>
      <w:r w:rsidRPr="00816B14">
        <w:rPr>
          <w:rFonts w:ascii="Times New Roman" w:eastAsia="Times New Roman" w:hAnsi="Times New Roman" w:cs="Arial"/>
          <w:b/>
          <w:lang w:eastAsia="hr-HR"/>
        </w:rPr>
        <w:t>Evidencijski broj nabave</w:t>
      </w:r>
      <w:r w:rsidRPr="00816B14">
        <w:rPr>
          <w:rFonts w:ascii="Times New Roman" w:eastAsia="Times New Roman" w:hAnsi="Times New Roman" w:cs="Arial"/>
          <w:b/>
          <w:color w:val="000000"/>
          <w:lang w:eastAsia="hr-HR"/>
        </w:rPr>
        <w:t>: JN-</w:t>
      </w:r>
      <w:r w:rsidR="009B292C">
        <w:rPr>
          <w:rFonts w:ascii="Times New Roman" w:eastAsia="Times New Roman" w:hAnsi="Times New Roman" w:cs="Arial"/>
          <w:b/>
          <w:color w:val="000000"/>
          <w:lang w:eastAsia="hr-HR"/>
        </w:rPr>
        <w:t>2</w:t>
      </w:r>
      <w:r w:rsidR="00DA206C">
        <w:rPr>
          <w:rFonts w:ascii="Times New Roman" w:eastAsia="Times New Roman" w:hAnsi="Times New Roman" w:cs="Arial"/>
          <w:b/>
          <w:color w:val="000000"/>
          <w:lang w:eastAsia="hr-HR"/>
        </w:rPr>
        <w:t>3</w:t>
      </w:r>
      <w:r w:rsidR="009B292C">
        <w:rPr>
          <w:rFonts w:ascii="Times New Roman" w:eastAsia="Times New Roman" w:hAnsi="Times New Roman" w:cs="Arial"/>
          <w:b/>
          <w:color w:val="000000"/>
          <w:lang w:eastAsia="hr-HR"/>
        </w:rPr>
        <w:t>/1</w:t>
      </w:r>
      <w:r w:rsidR="00DA206C">
        <w:rPr>
          <w:rFonts w:ascii="Times New Roman" w:eastAsia="Times New Roman" w:hAnsi="Times New Roman" w:cs="Arial"/>
          <w:b/>
          <w:color w:val="000000"/>
          <w:lang w:eastAsia="hr-HR"/>
        </w:rPr>
        <w:t>5</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PONUDA BROJ: ______________________________</w:t>
      </w: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982"/>
        <w:gridCol w:w="3080"/>
      </w:tblGrid>
      <w:tr w:rsidR="00816B14" w:rsidRPr="00816B14" w:rsidTr="00816B14">
        <w:trPr>
          <w:jc w:val="right"/>
        </w:trPr>
        <w:tc>
          <w:tcPr>
            <w:tcW w:w="6238" w:type="dxa"/>
          </w:tcPr>
          <w:p w:rsidR="00816B14" w:rsidRPr="00816B14" w:rsidRDefault="00816B14" w:rsidP="00DA206C">
            <w:pPr>
              <w:spacing w:after="200" w:line="276" w:lineRule="auto"/>
              <w:jc w:val="both"/>
              <w:rPr>
                <w:rFonts w:ascii="Times New Roman" w:eastAsia="Times New Roman" w:hAnsi="Times New Roman" w:cs="Times New Roman"/>
                <w:b/>
                <w:lang w:val="en-US" w:eastAsia="x-none"/>
              </w:rPr>
            </w:pPr>
            <w:proofErr w:type="spellStart"/>
            <w:r w:rsidRPr="00816B14">
              <w:rPr>
                <w:rFonts w:ascii="Times New Roman" w:eastAsia="Times New Roman" w:hAnsi="Times New Roman" w:cs="Times New Roman"/>
                <w:b/>
                <w:lang w:val="en-US" w:eastAsia="x-none"/>
              </w:rPr>
              <w:t>Iznos</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ponude</w:t>
            </w:r>
            <w:proofErr w:type="spellEnd"/>
            <w:r w:rsidRPr="00816B14">
              <w:rPr>
                <w:rFonts w:ascii="Times New Roman" w:eastAsia="Times New Roman" w:hAnsi="Times New Roman" w:cs="Times New Roman"/>
                <w:b/>
                <w:lang w:val="en-US" w:eastAsia="x-none"/>
              </w:rPr>
              <w:t xml:space="preserve"> </w:t>
            </w:r>
            <w:proofErr w:type="spellStart"/>
            <w:r w:rsidRPr="00816B14">
              <w:rPr>
                <w:rFonts w:ascii="Times New Roman" w:eastAsia="Times New Roman" w:hAnsi="Times New Roman" w:cs="Times New Roman"/>
                <w:b/>
                <w:lang w:val="en-US" w:eastAsia="x-none"/>
              </w:rPr>
              <w:t>izražen</w:t>
            </w:r>
            <w:proofErr w:type="spellEnd"/>
            <w:r w:rsidRPr="00816B14">
              <w:rPr>
                <w:rFonts w:ascii="Times New Roman" w:eastAsia="Times New Roman" w:hAnsi="Times New Roman" w:cs="Times New Roman"/>
                <w:b/>
                <w:lang w:val="en-US" w:eastAsia="x-none"/>
              </w:rPr>
              <w:t xml:space="preserve">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val="en-US" w:eastAsia="x-none"/>
              </w:rPr>
              <w:t xml:space="preserve"> (bez PDV-a):</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Iznos PDV-a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r w:rsidR="00816B14" w:rsidRPr="00816B14" w:rsidTr="00816B14">
        <w:trPr>
          <w:jc w:val="right"/>
        </w:trPr>
        <w:tc>
          <w:tcPr>
            <w:tcW w:w="6238"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 xml:space="preserve">Ukupan iznos ponude izražen u </w:t>
            </w:r>
            <w:r w:rsidR="00DA206C" w:rsidRPr="00DA206C">
              <w:rPr>
                <w:rFonts w:ascii="Times New Roman" w:eastAsia="Times New Roman" w:hAnsi="Times New Roman" w:cs="Times New Roman"/>
                <w:b/>
                <w:lang w:eastAsia="x-none"/>
              </w:rPr>
              <w:t>€</w:t>
            </w:r>
            <w:r w:rsidRPr="00816B14">
              <w:rPr>
                <w:rFonts w:ascii="Times New Roman" w:eastAsia="Times New Roman" w:hAnsi="Times New Roman" w:cs="Times New Roman"/>
                <w:b/>
                <w:lang w:eastAsia="x-none"/>
              </w:rPr>
              <w:t xml:space="preserve"> (sa PDV-om):</w:t>
            </w:r>
          </w:p>
        </w:tc>
        <w:tc>
          <w:tcPr>
            <w:tcW w:w="3226" w:type="dxa"/>
          </w:tcPr>
          <w:p w:rsidR="00816B14" w:rsidRPr="00816B14" w:rsidRDefault="00816B14" w:rsidP="00816B14">
            <w:pPr>
              <w:spacing w:after="200" w:line="276" w:lineRule="auto"/>
              <w:jc w:val="both"/>
              <w:rPr>
                <w:rFonts w:ascii="Times New Roman" w:eastAsia="Times New Roman" w:hAnsi="Times New Roman" w:cs="Times New Roman"/>
                <w:b/>
                <w:lang w:eastAsia="x-none"/>
              </w:rPr>
            </w:pPr>
          </w:p>
        </w:tc>
      </w:tr>
    </w:tbl>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Cijena ponude sukladna je jediničnim cijenama, odnosno ukupnoj cijeni ponude navedene u Troškovniku koji čini sastavni dio ove ponude.</w:t>
      </w:r>
    </w:p>
    <w:p w:rsidR="00816B14" w:rsidRPr="00816B14" w:rsidRDefault="00816B14" w:rsidP="00816B14">
      <w:pPr>
        <w:spacing w:after="200" w:line="276" w:lineRule="auto"/>
        <w:jc w:val="both"/>
        <w:rPr>
          <w:rFonts w:ascii="Times New Roman" w:eastAsia="Times New Roman" w:hAnsi="Times New Roman" w:cs="Times New Roman"/>
          <w:lang w:val="pl-PL" w:eastAsia="x-none"/>
        </w:rPr>
      </w:pPr>
      <w:r w:rsidRPr="00816B14">
        <w:rPr>
          <w:rFonts w:ascii="Times New Roman" w:eastAsia="Times New Roman" w:hAnsi="Times New Roman" w:cs="Times New Roman"/>
          <w:lang w:val="pl-PL" w:eastAsia="x-none"/>
        </w:rPr>
        <w:t>Rok valjanosti ponude je</w:t>
      </w:r>
      <w:r w:rsidR="009B292C">
        <w:rPr>
          <w:rFonts w:ascii="Times New Roman" w:eastAsia="Times New Roman" w:hAnsi="Times New Roman" w:cs="Times New Roman"/>
          <w:lang w:val="pl-PL" w:eastAsia="x-none"/>
        </w:rPr>
        <w:t xml:space="preserve"> _____ </w:t>
      </w:r>
      <w:r w:rsidRPr="00816B14">
        <w:rPr>
          <w:rFonts w:ascii="Times New Roman" w:eastAsia="Times New Roman" w:hAnsi="Times New Roman" w:cs="Times New Roman"/>
          <w:b/>
          <w:lang w:val="pl-PL" w:eastAsia="x-none"/>
        </w:rPr>
        <w:t>dana</w:t>
      </w:r>
      <w:r w:rsidRPr="00816B14">
        <w:rPr>
          <w:rFonts w:ascii="Times New Roman" w:eastAsia="Times New Roman" w:hAnsi="Times New Roman" w:cs="Times New Roman"/>
          <w:lang w:val="pl-PL" w:eastAsia="x-none"/>
        </w:rPr>
        <w:t xml:space="preserve"> od dana isteka roka za dostavu ponuda</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Ponuditelj</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Adresa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Ime i prezime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_____________________________________</w:t>
      </w: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Potpis ovlaštene osobe ponuditelja</w:t>
      </w: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p>
    <w:p w:rsidR="00816B14" w:rsidRPr="00816B14" w:rsidRDefault="00816B14" w:rsidP="00816B14">
      <w:pPr>
        <w:spacing w:after="0" w:line="240"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U __</w:t>
      </w:r>
      <w:r w:rsidR="009B292C">
        <w:rPr>
          <w:rFonts w:ascii="Times New Roman" w:eastAsia="Times New Roman" w:hAnsi="Times New Roman" w:cs="Times New Roman"/>
          <w:lang w:eastAsia="x-none"/>
        </w:rPr>
        <w:t>_____________, ____________ 202</w:t>
      </w:r>
      <w:r w:rsidR="00DA206C">
        <w:rPr>
          <w:rFonts w:ascii="Times New Roman" w:eastAsia="Times New Roman" w:hAnsi="Times New Roman" w:cs="Times New Roman"/>
          <w:lang w:eastAsia="x-none"/>
        </w:rPr>
        <w:t>3</w:t>
      </w:r>
      <w:r w:rsidRPr="00816B14">
        <w:rPr>
          <w:rFonts w:ascii="Times New Roman" w:eastAsia="Times New Roman" w:hAnsi="Times New Roman" w:cs="Times New Roman"/>
          <w:lang w:eastAsia="x-none"/>
        </w:rPr>
        <w:t>.</w:t>
      </w:r>
      <w:r w:rsidR="009B6DF4">
        <w:rPr>
          <w:rFonts w:ascii="Times New Roman" w:eastAsia="Times New Roman" w:hAnsi="Times New Roman" w:cs="Times New Roman"/>
          <w:lang w:eastAsia="x-none"/>
        </w:rPr>
        <w:t xml:space="preserve"> god.</w:t>
      </w:r>
    </w:p>
    <w:p w:rsidR="00816B14" w:rsidRPr="00816B14" w:rsidRDefault="00816B14" w:rsidP="00816B14">
      <w:pPr>
        <w:spacing w:after="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both"/>
        <w:rPr>
          <w:rFonts w:ascii="Times New Roman" w:eastAsia="Times New Roman" w:hAnsi="Times New Roman" w:cs="Times New Roman"/>
          <w:b/>
          <w:lang w:eastAsia="x-none"/>
        </w:rPr>
      </w:pPr>
    </w:p>
    <w:p w:rsidR="00816B14" w:rsidRPr="00816B14" w:rsidRDefault="00816B14" w:rsidP="00816B14">
      <w:pPr>
        <w:spacing w:after="200" w:line="276" w:lineRule="auto"/>
        <w:jc w:val="center"/>
        <w:rPr>
          <w:rFonts w:ascii="Times New Roman" w:eastAsia="Times New Roman" w:hAnsi="Times New Roman" w:cs="Times New Roman"/>
          <w:b/>
          <w:lang w:eastAsia="x-none"/>
        </w:rPr>
      </w:pPr>
      <w:r w:rsidRPr="00816B14">
        <w:rPr>
          <w:rFonts w:ascii="Times New Roman" w:eastAsia="Times New Roman" w:hAnsi="Times New Roman" w:cs="Times New Roman"/>
          <w:b/>
          <w:lang w:eastAsia="x-none"/>
        </w:rPr>
        <w:t>M.P.</w:t>
      </w:r>
    </w:p>
    <w:p w:rsidR="0094265F" w:rsidRPr="0094265F" w:rsidRDefault="00816B14" w:rsidP="0094265F">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bookmarkStart w:id="192" w:name="_Toc71875952"/>
      <w:r w:rsidRPr="00816B14">
        <w:rPr>
          <w:rFonts w:ascii="Times New Roman" w:eastAsia="Times New Roman" w:hAnsi="Times New Roman" w:cs="Times New Roman"/>
          <w:b/>
          <w:bCs/>
          <w:color w:val="000000"/>
          <w:sz w:val="24"/>
          <w:szCs w:val="28"/>
          <w:lang w:eastAsia="x-none"/>
        </w:rPr>
        <w:t>Prilog 2.</w:t>
      </w:r>
      <w:r w:rsidRPr="00816B14">
        <w:rPr>
          <w:rFonts w:ascii="Times New Roman" w:eastAsia="Times New Roman" w:hAnsi="Times New Roman" w:cs="Times New Roman"/>
          <w:b/>
          <w:bCs/>
          <w:color w:val="000000"/>
          <w:sz w:val="24"/>
          <w:szCs w:val="28"/>
          <w:lang w:eastAsia="x-none"/>
        </w:rPr>
        <w:tab/>
      </w:r>
      <w:bookmarkEnd w:id="192"/>
      <w:r w:rsidR="0094265F" w:rsidRPr="00816B14">
        <w:rPr>
          <w:rFonts w:ascii="Times New Roman" w:eastAsia="Times New Roman" w:hAnsi="Times New Roman" w:cs="Times New Roman"/>
          <w:b/>
          <w:bCs/>
          <w:color w:val="000000"/>
          <w:sz w:val="24"/>
          <w:szCs w:val="28"/>
          <w:lang w:val="x-none" w:eastAsia="x-none"/>
        </w:rPr>
        <w:t>PRIJEDLOG UGOVORA O PRUŽANJU USLUGE</w:t>
      </w:r>
    </w:p>
    <w:p w:rsidR="0094265F" w:rsidRPr="00DA206C" w:rsidRDefault="0094265F" w:rsidP="0094265F">
      <w:pPr>
        <w:pStyle w:val="Bezproreda"/>
        <w:spacing w:before="120"/>
        <w:jc w:val="both"/>
        <w:rPr>
          <w:sz w:val="22"/>
          <w:szCs w:val="22"/>
        </w:rPr>
      </w:pPr>
      <w:r w:rsidRPr="00DA206C">
        <w:rPr>
          <w:b/>
          <w:sz w:val="22"/>
          <w:szCs w:val="22"/>
        </w:rPr>
        <w:t>KLINIČKI BOLNIČKI CENTAR OSIJEK</w:t>
      </w:r>
      <w:r w:rsidRPr="00DA206C">
        <w:rPr>
          <w:sz w:val="22"/>
          <w:szCs w:val="22"/>
        </w:rPr>
        <w:t xml:space="preserve">, Osijek, J. </w:t>
      </w:r>
      <w:proofErr w:type="spellStart"/>
      <w:r w:rsidRPr="00DA206C">
        <w:rPr>
          <w:sz w:val="22"/>
          <w:szCs w:val="22"/>
        </w:rPr>
        <w:t>Huttlera</w:t>
      </w:r>
      <w:proofErr w:type="spellEnd"/>
      <w:r w:rsidRPr="00DA206C">
        <w:rPr>
          <w:sz w:val="22"/>
          <w:szCs w:val="22"/>
        </w:rPr>
        <w:t xml:space="preserve"> 4, MB: 3018822, OIB: 898193</w:t>
      </w:r>
      <w:r>
        <w:rPr>
          <w:sz w:val="22"/>
          <w:szCs w:val="22"/>
        </w:rPr>
        <w:t>75646, kojeg zastupa ravnatelj D</w:t>
      </w:r>
      <w:r w:rsidRPr="00DA206C">
        <w:rPr>
          <w:sz w:val="22"/>
          <w:szCs w:val="22"/>
        </w:rPr>
        <w:t>oc.</w:t>
      </w:r>
      <w:r>
        <w:rPr>
          <w:sz w:val="22"/>
          <w:szCs w:val="22"/>
        </w:rPr>
        <w:t xml:space="preserve"> </w:t>
      </w:r>
      <w:r w:rsidRPr="00DA206C">
        <w:rPr>
          <w:sz w:val="22"/>
          <w:szCs w:val="22"/>
        </w:rPr>
        <w:t>dr.</w:t>
      </w:r>
      <w:r>
        <w:rPr>
          <w:sz w:val="22"/>
          <w:szCs w:val="22"/>
        </w:rPr>
        <w:t xml:space="preserve"> </w:t>
      </w:r>
      <w:proofErr w:type="spellStart"/>
      <w:r w:rsidRPr="00DA206C">
        <w:rPr>
          <w:sz w:val="22"/>
          <w:szCs w:val="22"/>
        </w:rPr>
        <w:t>sc</w:t>
      </w:r>
      <w:proofErr w:type="spellEnd"/>
      <w:r w:rsidRPr="00DA206C">
        <w:rPr>
          <w:sz w:val="22"/>
          <w:szCs w:val="22"/>
        </w:rPr>
        <w:t>. Željko Zubčić, dr.</w:t>
      </w:r>
      <w:r>
        <w:rPr>
          <w:sz w:val="22"/>
          <w:szCs w:val="22"/>
        </w:rPr>
        <w:t xml:space="preserve"> </w:t>
      </w:r>
      <w:r w:rsidRPr="00DA206C">
        <w:rPr>
          <w:sz w:val="22"/>
          <w:szCs w:val="22"/>
        </w:rPr>
        <w:t>med. (u daljnjem tekstu: Naručitelj)</w:t>
      </w:r>
    </w:p>
    <w:p w:rsidR="0094265F" w:rsidRPr="00DA206C" w:rsidRDefault="0094265F" w:rsidP="0094265F">
      <w:pPr>
        <w:pStyle w:val="Bezproreda"/>
        <w:jc w:val="both"/>
        <w:rPr>
          <w:sz w:val="22"/>
          <w:szCs w:val="22"/>
        </w:rPr>
      </w:pPr>
      <w:r w:rsidRPr="00DA206C">
        <w:rPr>
          <w:sz w:val="22"/>
          <w:szCs w:val="22"/>
        </w:rPr>
        <w:t>i</w:t>
      </w:r>
    </w:p>
    <w:p w:rsidR="0094265F" w:rsidRDefault="0094265F" w:rsidP="0094265F">
      <w:pPr>
        <w:pStyle w:val="Bezproreda"/>
        <w:jc w:val="both"/>
        <w:rPr>
          <w:sz w:val="22"/>
          <w:szCs w:val="22"/>
        </w:rPr>
      </w:pPr>
      <w:r w:rsidRPr="00DA206C">
        <w:rPr>
          <w:sz w:val="22"/>
          <w:szCs w:val="22"/>
        </w:rPr>
        <w:t>______________________,</w:t>
      </w:r>
      <w:r w:rsidRPr="00DA206C">
        <w:rPr>
          <w:b/>
          <w:sz w:val="22"/>
          <w:szCs w:val="22"/>
        </w:rPr>
        <w:t xml:space="preserve"> </w:t>
      </w:r>
      <w:r w:rsidRPr="00DA206C">
        <w:rPr>
          <w:sz w:val="22"/>
          <w:szCs w:val="22"/>
        </w:rPr>
        <w:t>iz ________________,</w:t>
      </w:r>
      <w:r w:rsidRPr="00DA206C">
        <w:rPr>
          <w:b/>
          <w:sz w:val="22"/>
          <w:szCs w:val="22"/>
        </w:rPr>
        <w:t xml:space="preserve"> </w:t>
      </w:r>
      <w:r w:rsidRPr="00DA206C">
        <w:rPr>
          <w:sz w:val="22"/>
          <w:szCs w:val="22"/>
        </w:rPr>
        <w:t xml:space="preserve">sa sjedištem: </w:t>
      </w:r>
      <w:r>
        <w:rPr>
          <w:sz w:val="22"/>
          <w:szCs w:val="22"/>
        </w:rPr>
        <w:t>______</w:t>
      </w:r>
      <w:r w:rsidRPr="00DA206C">
        <w:rPr>
          <w:sz w:val="22"/>
          <w:szCs w:val="22"/>
        </w:rPr>
        <w:t xml:space="preserve">__________________ OIB:______________________, kojeg zastupa ___________________ (u daljnjem tekstu: Pružatelj usluge) zaključuju </w:t>
      </w:r>
    </w:p>
    <w:p w:rsidR="0094265F" w:rsidRDefault="0094265F" w:rsidP="0094265F">
      <w:pPr>
        <w:pStyle w:val="Bezproreda"/>
        <w:rPr>
          <w:sz w:val="22"/>
          <w:szCs w:val="22"/>
        </w:rPr>
      </w:pPr>
    </w:p>
    <w:p w:rsidR="0094265F" w:rsidRPr="00DA206C" w:rsidRDefault="0094265F" w:rsidP="0094265F">
      <w:pPr>
        <w:pStyle w:val="Bezproreda"/>
        <w:rPr>
          <w:sz w:val="22"/>
          <w:szCs w:val="22"/>
        </w:rPr>
      </w:pPr>
    </w:p>
    <w:p w:rsidR="0094265F" w:rsidRPr="00816B14" w:rsidRDefault="0094265F" w:rsidP="0094265F">
      <w:pPr>
        <w:spacing w:after="0" w:line="240" w:lineRule="auto"/>
        <w:jc w:val="center"/>
        <w:rPr>
          <w:rFonts w:ascii="Times New Roman" w:eastAsia="Times New Roman" w:hAnsi="Times New Roman" w:cs="Times New Roman"/>
          <w:b/>
          <w:sz w:val="28"/>
          <w:szCs w:val="28"/>
          <w:lang w:eastAsia="hr-HR"/>
        </w:rPr>
      </w:pPr>
      <w:r w:rsidRPr="00816B14">
        <w:rPr>
          <w:rFonts w:ascii="Times New Roman" w:eastAsia="Times New Roman" w:hAnsi="Times New Roman" w:cs="Times New Roman"/>
          <w:b/>
          <w:sz w:val="28"/>
          <w:szCs w:val="28"/>
          <w:lang w:eastAsia="hr-HR"/>
        </w:rPr>
        <w:t>UGOVOR O PRUŽANJU USLUGE</w:t>
      </w:r>
    </w:p>
    <w:p w:rsidR="0094265F" w:rsidRPr="0094265F" w:rsidRDefault="0094265F" w:rsidP="0094265F">
      <w:pPr>
        <w:spacing w:after="0" w:line="240" w:lineRule="auto"/>
        <w:jc w:val="center"/>
        <w:rPr>
          <w:rFonts w:ascii="Times New Roman" w:eastAsia="Times New Roman" w:hAnsi="Times New Roman" w:cs="Arial"/>
          <w:b/>
          <w:sz w:val="26"/>
          <w:szCs w:val="26"/>
          <w:lang w:eastAsia="hr-HR"/>
        </w:rPr>
      </w:pPr>
      <w:r w:rsidRPr="0094265F">
        <w:rPr>
          <w:rFonts w:ascii="Times New Roman" w:eastAsia="Times New Roman" w:hAnsi="Times New Roman" w:cs="Arial"/>
          <w:b/>
          <w:sz w:val="26"/>
          <w:szCs w:val="26"/>
          <w:lang w:eastAsia="hr-HR"/>
        </w:rPr>
        <w:t xml:space="preserve">USLUGA NAJMA UREĐAJA </w:t>
      </w:r>
    </w:p>
    <w:p w:rsidR="0094265F" w:rsidRPr="0094265F" w:rsidRDefault="0094265F" w:rsidP="0094265F">
      <w:pPr>
        <w:spacing w:after="0" w:line="240" w:lineRule="auto"/>
        <w:jc w:val="center"/>
        <w:rPr>
          <w:rFonts w:ascii="Times New Roman" w:eastAsia="Times New Roman" w:hAnsi="Times New Roman" w:cs="Arial"/>
          <w:b/>
          <w:sz w:val="26"/>
          <w:szCs w:val="26"/>
          <w:lang w:eastAsia="hr-HR"/>
        </w:rPr>
      </w:pPr>
      <w:r w:rsidRPr="0094265F">
        <w:rPr>
          <w:rFonts w:ascii="Times New Roman" w:eastAsia="Times New Roman" w:hAnsi="Times New Roman" w:cs="Arial"/>
          <w:b/>
          <w:sz w:val="26"/>
          <w:szCs w:val="26"/>
          <w:lang w:eastAsia="hr-HR"/>
        </w:rPr>
        <w:t>ZA SPREČAVANJE NASTANKA BIOOTPADA</w:t>
      </w:r>
    </w:p>
    <w:p w:rsidR="0094265F" w:rsidRPr="00816B14" w:rsidRDefault="0094265F" w:rsidP="0094265F">
      <w:pPr>
        <w:spacing w:after="0" w:line="240" w:lineRule="auto"/>
        <w:jc w:val="center"/>
        <w:rPr>
          <w:rFonts w:ascii="Times New Roman" w:eastAsia="Times New Roman" w:hAnsi="Times New Roman" w:cs="Arial"/>
          <w:b/>
          <w:bCs/>
          <w:sz w:val="24"/>
          <w:szCs w:val="24"/>
          <w:lang w:eastAsia="hr-HR"/>
        </w:rPr>
      </w:pPr>
      <w:r w:rsidRPr="00816B14">
        <w:rPr>
          <w:rFonts w:ascii="Times New Roman" w:eastAsia="Times New Roman" w:hAnsi="Times New Roman" w:cs="Arial"/>
          <w:b/>
          <w:sz w:val="24"/>
          <w:szCs w:val="24"/>
          <w:lang w:eastAsia="hr-HR"/>
        </w:rPr>
        <w:t>za potrebe Kliničkog bolničkog centra Osijek</w:t>
      </w:r>
    </w:p>
    <w:p w:rsidR="0094265F" w:rsidRPr="00816B14" w:rsidRDefault="0094265F" w:rsidP="0094265F">
      <w:pPr>
        <w:spacing w:after="0" w:line="240" w:lineRule="auto"/>
        <w:jc w:val="center"/>
        <w:rPr>
          <w:rFonts w:ascii="Times New Roman" w:eastAsia="Times New Roman" w:hAnsi="Times New Roman" w:cs="Times New Roman"/>
          <w:b/>
          <w:sz w:val="24"/>
          <w:szCs w:val="24"/>
          <w:lang w:eastAsia="hr-HR"/>
        </w:rPr>
      </w:pPr>
      <w:r w:rsidRPr="00816B14">
        <w:rPr>
          <w:rFonts w:ascii="Times New Roman" w:eastAsia="Times New Roman" w:hAnsi="Times New Roman" w:cs="Times New Roman"/>
          <w:b/>
          <w:sz w:val="24"/>
          <w:szCs w:val="24"/>
          <w:lang w:eastAsia="hr-HR"/>
        </w:rPr>
        <w:t>Evidencijski broj nabave: JN-</w:t>
      </w:r>
      <w:r>
        <w:rPr>
          <w:rFonts w:ascii="Times New Roman" w:eastAsia="Times New Roman" w:hAnsi="Times New Roman" w:cs="Times New Roman"/>
          <w:b/>
          <w:sz w:val="24"/>
          <w:szCs w:val="24"/>
          <w:lang w:eastAsia="hr-HR"/>
        </w:rPr>
        <w:t>23/15</w:t>
      </w:r>
    </w:p>
    <w:p w:rsidR="0094265F" w:rsidRPr="00816B14" w:rsidRDefault="0094265F" w:rsidP="0094265F">
      <w:pPr>
        <w:spacing w:after="20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PREDMET UGOVORA</w:t>
      </w:r>
    </w:p>
    <w:p w:rsidR="0094265F" w:rsidRPr="00816B14" w:rsidRDefault="0094265F" w:rsidP="0094265F">
      <w:pPr>
        <w:spacing w:after="4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Naručitelj povjerava, a Pružatelj usluge se obvezuje prema uvjetima ovog Ugovora i odabranoj ponudi broj: </w:t>
      </w:r>
      <w:r>
        <w:rPr>
          <w:rFonts w:ascii="Times New Roman" w:eastAsia="Times New Roman" w:hAnsi="Times New Roman" w:cs="Times New Roman"/>
          <w:lang w:eastAsia="hr-HR"/>
        </w:rPr>
        <w:t>__________ od _____________ 2023</w:t>
      </w:r>
      <w:r w:rsidRPr="00816B14">
        <w:rPr>
          <w:rFonts w:ascii="Times New Roman" w:eastAsia="Times New Roman" w:hAnsi="Times New Roman" w:cs="Times New Roman"/>
          <w:lang w:eastAsia="hr-HR"/>
        </w:rPr>
        <w:t>. g</w:t>
      </w:r>
      <w:r>
        <w:rPr>
          <w:rFonts w:ascii="Times New Roman" w:eastAsia="Times New Roman" w:hAnsi="Times New Roman" w:cs="Times New Roman"/>
          <w:lang w:eastAsia="hr-HR"/>
        </w:rPr>
        <w:t>od</w:t>
      </w:r>
      <w:r w:rsidRPr="00816B14">
        <w:rPr>
          <w:rFonts w:ascii="Times New Roman" w:eastAsia="Times New Roman" w:hAnsi="Times New Roman" w:cs="Times New Roman"/>
          <w:lang w:eastAsia="hr-HR"/>
        </w:rPr>
        <w:t>.,  sa Troškovnikom koji je sastavni dio ovog Ugovora, te prema Odluci o odabiru: _</w:t>
      </w:r>
      <w:r>
        <w:rPr>
          <w:rFonts w:ascii="Times New Roman" w:eastAsia="Times New Roman" w:hAnsi="Times New Roman" w:cs="Times New Roman"/>
          <w:lang w:eastAsia="hr-HR"/>
        </w:rPr>
        <w:t>_________  , od  __________ 2023</w:t>
      </w:r>
      <w:r w:rsidRPr="00816B14">
        <w:rPr>
          <w:rFonts w:ascii="Times New Roman" w:eastAsia="Times New Roman" w:hAnsi="Times New Roman" w:cs="Times New Roman"/>
          <w:lang w:eastAsia="hr-HR"/>
        </w:rPr>
        <w:t>. god</w:t>
      </w:r>
      <w:r>
        <w:rPr>
          <w:rFonts w:ascii="Times New Roman" w:eastAsia="Times New Roman" w:hAnsi="Times New Roman" w:cs="Times New Roman"/>
          <w:lang w:eastAsia="hr-HR"/>
        </w:rPr>
        <w:t>.</w:t>
      </w:r>
      <w:r w:rsidRPr="00816B14">
        <w:rPr>
          <w:rFonts w:ascii="Times New Roman" w:eastAsia="Times New Roman" w:hAnsi="Times New Roman" w:cs="Times New Roman"/>
          <w:lang w:eastAsia="hr-HR"/>
        </w:rPr>
        <w:t xml:space="preserve">, izvršiti uslugu najma uređaja za sprečavanje nastanka </w:t>
      </w:r>
      <w:proofErr w:type="spellStart"/>
      <w:r w:rsidRPr="00816B14">
        <w:rPr>
          <w:rFonts w:ascii="Times New Roman" w:eastAsia="Times New Roman" w:hAnsi="Times New Roman" w:cs="Times New Roman"/>
          <w:lang w:eastAsia="hr-HR"/>
        </w:rPr>
        <w:t>biootpada</w:t>
      </w:r>
      <w:proofErr w:type="spellEnd"/>
      <w:r w:rsidRPr="00816B14">
        <w:rPr>
          <w:rFonts w:ascii="Times New Roman" w:eastAsia="Times New Roman" w:hAnsi="Times New Roman" w:cs="Times New Roman"/>
          <w:lang w:eastAsia="hr-HR"/>
        </w:rPr>
        <w:t xml:space="preserve"> za potrebe Kliničkog bolničkog centra Osijek.</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VRIJEDNOST PREDMETA UGOVORA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2.</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Ugovorna vrijednost </w:t>
      </w:r>
      <w:r w:rsidRPr="00224C12">
        <w:rPr>
          <w:rFonts w:ascii="Times New Roman" w:eastAsia="Times New Roman" w:hAnsi="Times New Roman" w:cs="Times New Roman"/>
          <w:i/>
          <w:lang w:eastAsia="hr-HR"/>
        </w:rPr>
        <w:t xml:space="preserve">usluge najma uređaja za sprečavanje nastanka </w:t>
      </w:r>
      <w:proofErr w:type="spellStart"/>
      <w:r w:rsidRPr="00224C12">
        <w:rPr>
          <w:rFonts w:ascii="Times New Roman" w:eastAsia="Times New Roman" w:hAnsi="Times New Roman" w:cs="Times New Roman"/>
          <w:i/>
          <w:lang w:eastAsia="hr-HR"/>
        </w:rPr>
        <w:t>biootpada</w:t>
      </w:r>
      <w:proofErr w:type="spellEnd"/>
      <w:r w:rsidRPr="00816B14">
        <w:rPr>
          <w:rFonts w:ascii="Times New Roman" w:eastAsia="Times New Roman" w:hAnsi="Times New Roman" w:cs="Times New Roman"/>
          <w:lang w:eastAsia="hr-HR"/>
        </w:rPr>
        <w:t xml:space="preserve"> za potrebe KBC-a Osijek po izvršenju svih obveza po ovom Ugovoru iznosi: </w:t>
      </w:r>
    </w:p>
    <w:p w:rsidR="0094265F" w:rsidRPr="00816B14" w:rsidRDefault="0094265F" w:rsidP="0094265F">
      <w:pPr>
        <w:spacing w:after="0" w:line="240" w:lineRule="auto"/>
        <w:jc w:val="both"/>
        <w:rPr>
          <w:rFonts w:ascii="Times New Roman" w:eastAsia="Times New Roman" w:hAnsi="Times New Roman" w:cs="Times New Roman"/>
          <w:b/>
          <w:lang w:eastAsia="hr-HR"/>
        </w:rPr>
      </w:pPr>
    </w:p>
    <w:tbl>
      <w:tblPr>
        <w:tblW w:w="0" w:type="auto"/>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091"/>
        <w:gridCol w:w="2971"/>
      </w:tblGrid>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lang w:val="en-US"/>
              </w:rPr>
            </w:pPr>
            <w:proofErr w:type="spellStart"/>
            <w:r w:rsidRPr="00DA206C">
              <w:rPr>
                <w:b/>
                <w:sz w:val="22"/>
                <w:szCs w:val="22"/>
                <w:lang w:val="en-US"/>
              </w:rPr>
              <w:t>Iznos</w:t>
            </w:r>
            <w:proofErr w:type="spellEnd"/>
            <w:r w:rsidRPr="00DA206C">
              <w:rPr>
                <w:b/>
                <w:sz w:val="22"/>
                <w:szCs w:val="22"/>
                <w:lang w:val="en-US"/>
              </w:rPr>
              <w:t xml:space="preserve"> </w:t>
            </w:r>
            <w:proofErr w:type="spellStart"/>
            <w:r w:rsidRPr="00DA206C">
              <w:rPr>
                <w:b/>
                <w:sz w:val="22"/>
                <w:szCs w:val="22"/>
                <w:lang w:val="en-US"/>
              </w:rPr>
              <w:t>ponude</w:t>
            </w:r>
            <w:proofErr w:type="spellEnd"/>
            <w:r w:rsidRPr="00DA206C">
              <w:rPr>
                <w:b/>
                <w:sz w:val="22"/>
                <w:szCs w:val="22"/>
                <w:lang w:val="en-US"/>
              </w:rPr>
              <w:t xml:space="preserve"> </w:t>
            </w:r>
            <w:proofErr w:type="spellStart"/>
            <w:r w:rsidRPr="00DA206C">
              <w:rPr>
                <w:b/>
                <w:sz w:val="22"/>
                <w:szCs w:val="22"/>
                <w:lang w:val="en-US"/>
              </w:rPr>
              <w:t>izražen</w:t>
            </w:r>
            <w:proofErr w:type="spellEnd"/>
            <w:r w:rsidRPr="00DA206C">
              <w:rPr>
                <w:b/>
                <w:sz w:val="22"/>
                <w:szCs w:val="22"/>
                <w:lang w:val="en-US"/>
              </w:rPr>
              <w:t xml:space="preserve"> </w:t>
            </w:r>
            <w:proofErr w:type="spellStart"/>
            <w:r w:rsidRPr="00DA206C">
              <w:rPr>
                <w:b/>
                <w:sz w:val="22"/>
                <w:szCs w:val="22"/>
                <w:lang w:val="en-US"/>
              </w:rPr>
              <w:t>brojkama</w:t>
            </w:r>
            <w:proofErr w:type="spellEnd"/>
            <w:r w:rsidRPr="00DA206C">
              <w:rPr>
                <w:b/>
                <w:sz w:val="22"/>
                <w:szCs w:val="22"/>
                <w:lang w:val="en-US"/>
              </w:rPr>
              <w:t xml:space="preserve"> u </w:t>
            </w:r>
            <w:r w:rsidRPr="00DA206C">
              <w:rPr>
                <w:b/>
                <w:sz w:val="22"/>
                <w:szCs w:val="22"/>
              </w:rPr>
              <w:t>€</w:t>
            </w:r>
            <w:r w:rsidRPr="00DA206C">
              <w:rPr>
                <w:b/>
                <w:sz w:val="22"/>
                <w:szCs w:val="22"/>
                <w:lang w:val="en-US"/>
              </w:rPr>
              <w:t xml:space="preserve"> (bez PDV-a):</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Iznos PDV-a u €:</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r w:rsidR="0094265F" w:rsidRPr="00816B14" w:rsidTr="0094265F">
        <w:trPr>
          <w:jc w:val="right"/>
        </w:trPr>
        <w:tc>
          <w:tcPr>
            <w:tcW w:w="6091" w:type="dxa"/>
            <w:tcBorders>
              <w:top w:val="single" w:sz="4" w:space="0" w:color="auto"/>
              <w:left w:val="single" w:sz="4" w:space="0" w:color="auto"/>
              <w:bottom w:val="single" w:sz="4" w:space="0" w:color="auto"/>
              <w:right w:val="single" w:sz="4" w:space="0" w:color="auto"/>
            </w:tcBorders>
            <w:vAlign w:val="center"/>
            <w:hideMark/>
          </w:tcPr>
          <w:p w:rsidR="0094265F" w:rsidRPr="00DA206C" w:rsidRDefault="0094265F" w:rsidP="0094265F">
            <w:pPr>
              <w:pStyle w:val="Bezproreda"/>
              <w:rPr>
                <w:b/>
                <w:sz w:val="22"/>
                <w:szCs w:val="22"/>
              </w:rPr>
            </w:pPr>
            <w:r w:rsidRPr="00DA206C">
              <w:rPr>
                <w:b/>
                <w:sz w:val="22"/>
                <w:szCs w:val="22"/>
              </w:rPr>
              <w:t>Ukupan iznos ponude izražen brojkama u € (sa PDV-om):</w:t>
            </w:r>
          </w:p>
        </w:tc>
        <w:tc>
          <w:tcPr>
            <w:tcW w:w="2971" w:type="dxa"/>
            <w:tcBorders>
              <w:top w:val="single" w:sz="4" w:space="0" w:color="auto"/>
              <w:left w:val="single" w:sz="4" w:space="0" w:color="auto"/>
              <w:bottom w:val="single" w:sz="4" w:space="0" w:color="auto"/>
              <w:right w:val="single" w:sz="4" w:space="0" w:color="auto"/>
            </w:tcBorders>
          </w:tcPr>
          <w:p w:rsidR="0094265F" w:rsidRPr="00816B14" w:rsidRDefault="0094265F" w:rsidP="0094265F">
            <w:pPr>
              <w:spacing w:after="0" w:line="240" w:lineRule="auto"/>
              <w:jc w:val="right"/>
              <w:rPr>
                <w:rFonts w:ascii="Times New Roman" w:eastAsia="Times New Roman" w:hAnsi="Times New Roman" w:cs="Times New Roman"/>
                <w:b/>
                <w:lang w:eastAsia="hr-HR"/>
              </w:rPr>
            </w:pPr>
          </w:p>
        </w:tc>
      </w:tr>
    </w:tbl>
    <w:p w:rsidR="0094265F" w:rsidRPr="00816B14" w:rsidRDefault="0094265F"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2.2.</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cijena iz stavka 1. ovog članka u potpunosti pokriva sve troškove potrebite za uspješno izvršenje predmetne usluge uz potpuno zadovoljavanje svih uvjeta utvrđenih Pozivom za dostavu ponuda i ponudom iz članka 1. ovog Ugovora.</w:t>
      </w:r>
    </w:p>
    <w:p w:rsidR="0094265F" w:rsidRDefault="0094265F" w:rsidP="0094265F">
      <w:pPr>
        <w:spacing w:after="0" w:line="240" w:lineRule="auto"/>
        <w:jc w:val="both"/>
        <w:rPr>
          <w:rFonts w:ascii="Times New Roman" w:eastAsia="Times New Roman" w:hAnsi="Times New Roman" w:cs="Times New Roman"/>
          <w:b/>
          <w:lang w:val="pl-PL" w:eastAsia="hr-HR"/>
        </w:rPr>
      </w:pPr>
    </w:p>
    <w:p w:rsidR="0094265F" w:rsidRPr="00816B14" w:rsidRDefault="0094265F" w:rsidP="0094265F">
      <w:pPr>
        <w:spacing w:after="0" w:line="240" w:lineRule="auto"/>
        <w:jc w:val="both"/>
        <w:rPr>
          <w:rFonts w:ascii="Times New Roman" w:eastAsia="Times New Roman" w:hAnsi="Times New Roman" w:cs="Times New Roman"/>
          <w:b/>
          <w:lang w:val="pl-PL" w:eastAsia="hr-HR"/>
        </w:rPr>
      </w:pPr>
      <w:r w:rsidRPr="00816B14">
        <w:rPr>
          <w:rFonts w:ascii="Times New Roman" w:eastAsia="Times New Roman" w:hAnsi="Times New Roman" w:cs="Times New Roman"/>
          <w:b/>
          <w:lang w:val="pl-PL" w:eastAsia="hr-HR"/>
        </w:rPr>
        <w:t>2.3.</w:t>
      </w:r>
    </w:p>
    <w:p w:rsidR="0094265F" w:rsidRPr="00816B14" w:rsidRDefault="0094265F" w:rsidP="0094265F">
      <w:pPr>
        <w:spacing w:after="0" w:line="240" w:lineRule="auto"/>
        <w:jc w:val="both"/>
        <w:rPr>
          <w:rFonts w:ascii="Times New Roman" w:eastAsia="Times New Roman" w:hAnsi="Times New Roman" w:cs="Times New Roman"/>
          <w:lang w:val="pl-PL" w:eastAsia="hr-HR"/>
        </w:rPr>
      </w:pPr>
      <w:r w:rsidRPr="00816B14">
        <w:rPr>
          <w:rFonts w:ascii="Times New Roman" w:eastAsia="Times New Roman" w:hAnsi="Times New Roman" w:cs="Times New Roman"/>
          <w:lang w:val="pl-PL" w:eastAsia="hr-HR"/>
        </w:rPr>
        <w:t>Ugovorne strane su suglasne da su jedinične cijene fiksne i nepromjenjive i ne mogu se povećavati za vrijema važenja Ugovora. Sav rizik u slučaju promjene cijena snosi Pružatelj usluge.</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 ugovorenu vrijednost ne mogu utjecati eventualne promjene okolnosti na bilo kojoj od strana ovog Ugovora, kao niti okolnosti koje su bez utjecaja bilo koje od ugovornih strana.</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ROKOVI IZVRŠENJA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3.</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3.1.</w:t>
      </w:r>
    </w:p>
    <w:p w:rsidR="0094265F" w:rsidRPr="00816B14" w:rsidRDefault="0094265F" w:rsidP="0094265F">
      <w:pPr>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Pružanje usluge</w:t>
      </w:r>
      <w:r w:rsidRPr="00816B14">
        <w:rPr>
          <w:rFonts w:ascii="Times New Roman" w:eastAsia="Times New Roman" w:hAnsi="Times New Roman" w:cs="Times New Roman"/>
          <w:lang w:eastAsia="hr-HR"/>
        </w:rPr>
        <w:t xml:space="preserve"> počinje danom</w:t>
      </w:r>
      <w:r>
        <w:rPr>
          <w:rFonts w:ascii="Times New Roman" w:eastAsia="Times New Roman" w:hAnsi="Times New Roman" w:cs="Times New Roman"/>
          <w:lang w:eastAsia="hr-HR"/>
        </w:rPr>
        <w:t xml:space="preserve"> obostranog</w:t>
      </w:r>
      <w:r w:rsidRPr="00816B14">
        <w:rPr>
          <w:rFonts w:ascii="Times New Roman" w:eastAsia="Times New Roman" w:hAnsi="Times New Roman" w:cs="Times New Roman"/>
          <w:lang w:eastAsia="hr-HR"/>
        </w:rPr>
        <w:t xml:space="preserve"> potpis</w:t>
      </w:r>
      <w:r>
        <w:rPr>
          <w:rFonts w:ascii="Times New Roman" w:eastAsia="Times New Roman" w:hAnsi="Times New Roman" w:cs="Times New Roman"/>
          <w:lang w:eastAsia="hr-HR"/>
        </w:rPr>
        <w:t>ivanja</w:t>
      </w:r>
      <w:r w:rsidRPr="00816B14">
        <w:rPr>
          <w:rFonts w:ascii="Times New Roman" w:eastAsia="Times New Roman" w:hAnsi="Times New Roman" w:cs="Times New Roman"/>
          <w:lang w:eastAsia="hr-HR"/>
        </w:rPr>
        <w:t xml:space="preserve"> ugovora, </w:t>
      </w:r>
      <w:r w:rsidRPr="00816B14">
        <w:rPr>
          <w:rFonts w:ascii="Times New Roman" w:eastAsia="Times New Roman" w:hAnsi="Times New Roman" w:cs="Times New Roman"/>
          <w:color w:val="000000"/>
          <w:lang w:eastAsia="hr-HR"/>
        </w:rPr>
        <w:t>a traj</w:t>
      </w:r>
      <w:r>
        <w:rPr>
          <w:rFonts w:ascii="Times New Roman" w:eastAsia="Times New Roman" w:hAnsi="Times New Roman" w:cs="Times New Roman"/>
          <w:color w:val="000000"/>
          <w:lang w:eastAsia="hr-HR"/>
        </w:rPr>
        <w:t xml:space="preserve">e do </w:t>
      </w:r>
      <w:r w:rsidRPr="002A3090">
        <w:rPr>
          <w:rFonts w:ascii="Times New Roman" w:eastAsia="Times New Roman" w:hAnsi="Times New Roman" w:cs="Times New Roman"/>
          <w:color w:val="000000"/>
          <w:lang w:eastAsia="hr-HR"/>
        </w:rPr>
        <w:t>30. prosinca 2023. god.</w:t>
      </w:r>
    </w:p>
    <w:p w:rsidR="0094265F" w:rsidRDefault="0094265F" w:rsidP="0094265F">
      <w:pPr>
        <w:spacing w:after="0" w:line="240" w:lineRule="auto"/>
        <w:jc w:val="both"/>
        <w:rPr>
          <w:rFonts w:ascii="Times New Roman" w:eastAsia="Times New Roman" w:hAnsi="Times New Roman" w:cs="Times New Roman"/>
          <w:b/>
          <w:lang w:eastAsia="hr-HR"/>
        </w:rPr>
      </w:pPr>
    </w:p>
    <w:p w:rsidR="0094265F" w:rsidRPr="00C654C5"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3.2.</w:t>
      </w:r>
    </w:p>
    <w:p w:rsidR="0094265F" w:rsidRPr="00814329" w:rsidRDefault="0094265F" w:rsidP="0094265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814329">
        <w:rPr>
          <w:rFonts w:ascii="Times New Roman" w:eastAsia="Times New Roman" w:hAnsi="Times New Roman" w:cs="Times New Roman"/>
          <w:lang w:eastAsia="hr-HR"/>
        </w:rPr>
        <w:t xml:space="preserve"> je </w:t>
      </w:r>
      <w:r>
        <w:rPr>
          <w:rFonts w:ascii="Times New Roman" w:eastAsia="Times New Roman" w:hAnsi="Times New Roman" w:cs="Times New Roman"/>
          <w:lang w:eastAsia="hr-HR"/>
        </w:rPr>
        <w:t xml:space="preserve">dužan u roku od 30 (trideset) dana od dana sklapanja Ugovora </w:t>
      </w:r>
      <w:r w:rsidRPr="00814329">
        <w:rPr>
          <w:rFonts w:ascii="Times New Roman" w:eastAsia="Times New Roman" w:hAnsi="Times New Roman" w:cs="Times New Roman"/>
          <w:lang w:eastAsia="hr-HR"/>
        </w:rPr>
        <w:t>isporučiti</w:t>
      </w:r>
      <w:r>
        <w:rPr>
          <w:rFonts w:ascii="Times New Roman" w:eastAsia="Times New Roman" w:hAnsi="Times New Roman" w:cs="Times New Roman"/>
          <w:lang w:eastAsia="hr-HR"/>
        </w:rPr>
        <w:t>, montirati i staviti uređaj u punu funkciju.</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27671A">
        <w:rPr>
          <w:rFonts w:ascii="Times New Roman" w:eastAsia="Times New Roman" w:hAnsi="Times New Roman" w:cs="Times New Roman"/>
          <w:b/>
          <w:lang w:eastAsia="hr-HR"/>
        </w:rPr>
        <w:t>3.</w:t>
      </w:r>
      <w:r>
        <w:rPr>
          <w:rFonts w:ascii="Times New Roman" w:eastAsia="Times New Roman" w:hAnsi="Times New Roman" w:cs="Times New Roman"/>
          <w:b/>
          <w:lang w:eastAsia="hr-HR"/>
        </w:rPr>
        <w:t>3.</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ima pravo na produženje roka u skladu s mjerama utvrđenim aktima državnog organa, pojavom prirodnih nepogoda (potresi, poplave i slične okolnosti) ili uslijed drugih promjena koje utječu na isporuku, a koje se nisu mogle predvidjeti ustaljenim metodama.</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3.4</w:t>
      </w:r>
      <w:r w:rsidRPr="0027671A">
        <w:rPr>
          <w:rFonts w:ascii="Times New Roman" w:eastAsia="Times New Roman" w:hAnsi="Times New Roman" w:cs="Times New Roman"/>
          <w:b/>
          <w:lang w:eastAsia="hr-HR"/>
        </w:rPr>
        <w:t>.</w:t>
      </w:r>
    </w:p>
    <w:p w:rsidR="0027671A" w:rsidRPr="0027671A" w:rsidRDefault="0027671A" w:rsidP="0027671A">
      <w:pPr>
        <w:widowControl w:val="0"/>
        <w:autoSpaceDE w:val="0"/>
        <w:autoSpaceDN w:val="0"/>
        <w:adjustRightInd w:val="0"/>
        <w:spacing w:after="0" w:line="240" w:lineRule="auto"/>
        <w:jc w:val="both"/>
        <w:rPr>
          <w:rFonts w:ascii="Times New Roman" w:eastAsia="Times New Roman" w:hAnsi="Times New Roman" w:cs="Times New Roman"/>
          <w:lang w:eastAsia="hr-HR"/>
        </w:rPr>
      </w:pPr>
      <w:r>
        <w:rPr>
          <w:rFonts w:ascii="Times New Roman" w:eastAsia="Times New Roman" w:hAnsi="Times New Roman" w:cs="Times New Roman"/>
          <w:lang w:eastAsia="hr-HR"/>
        </w:rPr>
        <w:t>Pružatelj usluge</w:t>
      </w:r>
      <w:r w:rsidRPr="0027671A">
        <w:rPr>
          <w:rFonts w:ascii="Times New Roman" w:eastAsia="Times New Roman" w:hAnsi="Times New Roman" w:cs="Times New Roman"/>
          <w:lang w:eastAsia="hr-HR"/>
        </w:rPr>
        <w:t xml:space="preserve"> je u obvezi zahtjev za produženje roka podnijeti Naručitelju u pisanom obliku najkasnije u roku od 8 (osam) dana od dana prestanka događaja zbog kojeg je bio spriječen izvršavati ugovorene obveze. Produženje roka za isporuku predmeta nabave po ovom Ugovoru dat će se u pisanom obliku aneksom ovom Ugovoru.</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27671A" w:rsidRDefault="0027671A" w:rsidP="0094265F">
      <w:pPr>
        <w:spacing w:after="0" w:line="240" w:lineRule="auto"/>
        <w:jc w:val="both"/>
        <w:rPr>
          <w:rFonts w:ascii="Times New Roman" w:eastAsia="Times New Roman" w:hAnsi="Times New Roman" w:cs="Times New Roman"/>
          <w:b/>
          <w:lang w:eastAsia="hr-HR"/>
        </w:rPr>
      </w:pPr>
    </w:p>
    <w:p w:rsidR="0094265F" w:rsidRPr="0094265F" w:rsidRDefault="0094265F" w:rsidP="0094265F">
      <w:pPr>
        <w:spacing w:after="0" w:line="240" w:lineRule="auto"/>
        <w:jc w:val="both"/>
        <w:rPr>
          <w:rFonts w:ascii="Times New Roman" w:eastAsia="Times New Roman" w:hAnsi="Times New Roman" w:cs="Times New Roman"/>
          <w:b/>
          <w:lang w:eastAsia="hr-HR"/>
        </w:rPr>
      </w:pPr>
      <w:r w:rsidRPr="0094265F">
        <w:rPr>
          <w:rFonts w:ascii="Times New Roman" w:eastAsia="Times New Roman" w:hAnsi="Times New Roman" w:cs="Times New Roman"/>
          <w:b/>
          <w:lang w:eastAsia="hr-HR"/>
        </w:rPr>
        <w:t xml:space="preserve">NAČIN PLAĆANJA </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4.</w:t>
      </w: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4.1.</w:t>
      </w:r>
    </w:p>
    <w:p w:rsidR="0094265F" w:rsidRPr="0024248C" w:rsidRDefault="0094265F" w:rsidP="0094265F">
      <w:pPr>
        <w:spacing w:after="0" w:line="240" w:lineRule="auto"/>
        <w:jc w:val="both"/>
        <w:rPr>
          <w:rFonts w:ascii="Times New Roman" w:hAnsi="Times New Roman" w:cs="Times New Roman"/>
        </w:rPr>
      </w:pP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je dužan ispostaviti e-Račune, a Naručitelj je obvezan zaprimati e-Račune sukladno Zakonu o elektroničkom izda</w:t>
      </w:r>
      <w:r w:rsidR="00523489">
        <w:rPr>
          <w:rFonts w:ascii="Times New Roman" w:hAnsi="Times New Roman" w:cs="Times New Roman"/>
        </w:rPr>
        <w:t>vanju računa u javnoj nabavi („Narodne novine“ broj</w:t>
      </w:r>
      <w:r w:rsidRPr="0024248C">
        <w:rPr>
          <w:rFonts w:ascii="Times New Roman" w:hAnsi="Times New Roman" w:cs="Times New Roman"/>
        </w:rPr>
        <w:t xml:space="preserve"> 94/18).</w:t>
      </w:r>
    </w:p>
    <w:p w:rsidR="0094265F" w:rsidRPr="0024248C"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Naručitelj obavlja plaćanje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w:t>
      </w:r>
      <w:r w:rsidRPr="0024248C">
        <w:rPr>
          <w:rFonts w:ascii="Times New Roman" w:hAnsi="Times New Roman" w:cs="Times New Roman"/>
        </w:rPr>
        <w:t xml:space="preserve"> ugovorene cijene najma uređaja u mjesečnim ratama, na temelju izdanih mjesečnih računa u roku od 60 (šezdeset) dana od dana zaprimanja računa u Kliničkom bolničkom centru Osijek, i odobrenju od nadzornog tijela Naručitelja, na temelju Zakona o financijskom poslov</w:t>
      </w:r>
      <w:r>
        <w:rPr>
          <w:rFonts w:ascii="Times New Roman" w:hAnsi="Times New Roman" w:cs="Times New Roman"/>
        </w:rPr>
        <w:t xml:space="preserve">anju i </w:t>
      </w:r>
      <w:proofErr w:type="spellStart"/>
      <w:r>
        <w:rPr>
          <w:rFonts w:ascii="Times New Roman" w:hAnsi="Times New Roman" w:cs="Times New Roman"/>
        </w:rPr>
        <w:t>predstečajnoj</w:t>
      </w:r>
      <w:proofErr w:type="spellEnd"/>
      <w:r>
        <w:rPr>
          <w:rFonts w:ascii="Times New Roman" w:hAnsi="Times New Roman" w:cs="Times New Roman"/>
        </w:rPr>
        <w:t xml:space="preserve"> nagodbi („Narodne novine“ broj</w:t>
      </w:r>
      <w:r w:rsidRPr="0024248C">
        <w:rPr>
          <w:rFonts w:ascii="Times New Roman" w:hAnsi="Times New Roman" w:cs="Times New Roman"/>
        </w:rPr>
        <w:t xml:space="preserve"> 108/12, 144/12, 81/13, 71/15, 78/15</w:t>
      </w:r>
      <w:r w:rsidR="00BB5304">
        <w:rPr>
          <w:rFonts w:ascii="Times New Roman" w:hAnsi="Times New Roman" w:cs="Times New Roman"/>
        </w:rPr>
        <w:t xml:space="preserve"> i 114/22</w:t>
      </w:r>
      <w:r w:rsidRPr="0024248C">
        <w:rPr>
          <w:rFonts w:ascii="Times New Roman" w:hAnsi="Times New Roman" w:cs="Times New Roman"/>
        </w:rPr>
        <w:t xml:space="preserve">), odnosno u najkraćem roku u skladu s proračunskim načinom plaćanja, na račun </w:t>
      </w:r>
      <w:r w:rsidR="00E34FE6">
        <w:rPr>
          <w:rFonts w:ascii="Times New Roman" w:hAnsi="Times New Roman" w:cs="Times New Roman"/>
        </w:rPr>
        <w:t>Pružatelja usluge.</w:t>
      </w:r>
      <w:r w:rsidRPr="0024248C">
        <w:rPr>
          <w:rFonts w:ascii="Times New Roman" w:hAnsi="Times New Roman" w:cs="Times New Roman"/>
        </w:rPr>
        <w:t xml:space="preserve"> </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4.2.</w:t>
      </w:r>
    </w:p>
    <w:p w:rsidR="0094265F" w:rsidRPr="0024248C" w:rsidRDefault="0094265F" w:rsidP="0094265F">
      <w:pPr>
        <w:widowControl w:val="0"/>
        <w:autoSpaceDE w:val="0"/>
        <w:autoSpaceDN w:val="0"/>
        <w:adjustRightInd w:val="0"/>
        <w:spacing w:after="0" w:line="240" w:lineRule="auto"/>
        <w:jc w:val="both"/>
        <w:rPr>
          <w:rFonts w:ascii="Times New Roman" w:hAnsi="Times New Roman" w:cs="Times New Roman"/>
        </w:rPr>
      </w:pPr>
      <w:r w:rsidRPr="0024248C">
        <w:rPr>
          <w:rFonts w:ascii="Times New Roman" w:hAnsi="Times New Roman" w:cs="Times New Roman"/>
        </w:rPr>
        <w:t>Stručna služba Naručitelja provje</w:t>
      </w:r>
      <w:r>
        <w:rPr>
          <w:rFonts w:ascii="Times New Roman" w:hAnsi="Times New Roman" w:cs="Times New Roman"/>
        </w:rPr>
        <w:t>ravat će ispravnost ispostavljenih</w:t>
      </w:r>
      <w:r w:rsidRPr="0024248C">
        <w:rPr>
          <w:rFonts w:ascii="Times New Roman" w:hAnsi="Times New Roman" w:cs="Times New Roman"/>
        </w:rPr>
        <w:t xml:space="preserve"> računa u smislu zakonske forme kao i prikazanih cijena, slijedom čega Naručitelj ima pravo na reklamacije u tom smislu neurednog računa koji će biti vraćen</w:t>
      </w:r>
      <w:r w:rsidRPr="006B0562">
        <w:rPr>
          <w:rFonts w:ascii="Times New Roman" w:eastAsia="Times New Roman" w:hAnsi="Times New Roman" w:cs="Times New Roman"/>
          <w:lang w:eastAsia="hr-HR"/>
        </w:rPr>
        <w:t xml:space="preserve">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24248C">
        <w:rPr>
          <w:rFonts w:ascii="Times New Roman" w:hAnsi="Times New Roman" w:cs="Times New Roman"/>
        </w:rPr>
        <w:t>na ispravak.</w:t>
      </w:r>
    </w:p>
    <w:p w:rsidR="0094265F"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p>
    <w:p w:rsidR="0094265F" w:rsidRPr="0024248C" w:rsidRDefault="0094265F" w:rsidP="0094265F">
      <w:pPr>
        <w:keepNext/>
        <w:widowControl w:val="0"/>
        <w:autoSpaceDE w:val="0"/>
        <w:autoSpaceDN w:val="0"/>
        <w:adjustRightInd w:val="0"/>
        <w:spacing w:after="0" w:line="240" w:lineRule="auto"/>
        <w:ind w:left="11" w:hanging="11"/>
        <w:jc w:val="both"/>
        <w:rPr>
          <w:rFonts w:ascii="Times New Roman" w:hAnsi="Times New Roman" w:cs="Times New Roman"/>
          <w:b/>
        </w:rPr>
      </w:pPr>
      <w:r w:rsidRPr="0024248C">
        <w:rPr>
          <w:rFonts w:ascii="Times New Roman" w:hAnsi="Times New Roman" w:cs="Times New Roman"/>
          <w:b/>
        </w:rPr>
        <w:t>4.3.</w:t>
      </w:r>
    </w:p>
    <w:p w:rsidR="0094265F" w:rsidRPr="00DA206C" w:rsidRDefault="0094265F" w:rsidP="0094265F">
      <w:pPr>
        <w:pStyle w:val="Bezproreda"/>
        <w:rPr>
          <w:sz w:val="22"/>
          <w:szCs w:val="22"/>
        </w:rPr>
      </w:pPr>
      <w:r w:rsidRPr="00DA206C">
        <w:rPr>
          <w:sz w:val="22"/>
          <w:szCs w:val="22"/>
        </w:rPr>
        <w:t>Plaćanje će se izvršiti pozivom na IBAN broj odabranog ponuditelja: ____________________, otvorenog kod poslovne banke: __________________________.</w:t>
      </w:r>
    </w:p>
    <w:p w:rsidR="0094265F" w:rsidRPr="00DA206C" w:rsidRDefault="0094265F" w:rsidP="0094265F">
      <w:pPr>
        <w:pStyle w:val="Bezproreda"/>
        <w:rPr>
          <w:sz w:val="22"/>
          <w:szCs w:val="22"/>
        </w:rPr>
      </w:pPr>
      <w:r w:rsidRPr="00DA206C">
        <w:rPr>
          <w:sz w:val="22"/>
          <w:szCs w:val="22"/>
        </w:rPr>
        <w:t>Ugovorna cijena je nepromjenjiva za vrijeme trajanja ugovora o nabavi.</w:t>
      </w:r>
    </w:p>
    <w:p w:rsidR="0094265F" w:rsidRPr="00DA206C" w:rsidRDefault="0094265F" w:rsidP="0094265F">
      <w:pPr>
        <w:pStyle w:val="Bezproreda"/>
        <w:rPr>
          <w:sz w:val="22"/>
          <w:szCs w:val="22"/>
        </w:rPr>
      </w:pPr>
      <w:r w:rsidRPr="00DA206C">
        <w:rPr>
          <w:sz w:val="22"/>
          <w:szCs w:val="22"/>
        </w:rPr>
        <w:t>Predujam i primjena valutne klauzule su isključeni.</w:t>
      </w:r>
    </w:p>
    <w:p w:rsidR="0094265F" w:rsidRDefault="0094265F" w:rsidP="0094265F">
      <w:pPr>
        <w:spacing w:after="0" w:line="240" w:lineRule="auto"/>
        <w:ind w:left="11" w:hanging="11"/>
        <w:jc w:val="both"/>
        <w:rPr>
          <w:rFonts w:ascii="Times New Roman" w:hAnsi="Times New Roman" w:cs="Times New Roman"/>
          <w:b/>
        </w:rPr>
      </w:pPr>
    </w:p>
    <w:p w:rsidR="0094265F" w:rsidRPr="0024248C" w:rsidRDefault="0094265F" w:rsidP="0094265F">
      <w:pPr>
        <w:spacing w:after="0" w:line="240" w:lineRule="auto"/>
        <w:ind w:left="11" w:hanging="11"/>
        <w:jc w:val="both"/>
        <w:rPr>
          <w:rFonts w:ascii="Times New Roman" w:hAnsi="Times New Roman" w:cs="Times New Roman"/>
          <w:b/>
        </w:rPr>
      </w:pPr>
      <w:r w:rsidRPr="0024248C">
        <w:rPr>
          <w:rFonts w:ascii="Times New Roman" w:hAnsi="Times New Roman" w:cs="Times New Roman"/>
          <w:b/>
        </w:rPr>
        <w:t>4.4.</w:t>
      </w:r>
    </w:p>
    <w:p w:rsidR="0094265F" w:rsidRPr="00C654C5" w:rsidRDefault="0094265F" w:rsidP="0094265F">
      <w:pPr>
        <w:spacing w:after="0" w:line="240" w:lineRule="auto"/>
        <w:jc w:val="both"/>
        <w:rPr>
          <w:rFonts w:ascii="Times New Roman" w:hAnsi="Times New Roman" w:cs="Times New Roman"/>
        </w:rPr>
      </w:pPr>
      <w:r w:rsidRPr="0024248C">
        <w:rPr>
          <w:rFonts w:ascii="Times New Roman" w:hAnsi="Times New Roman" w:cs="Times New Roman"/>
        </w:rPr>
        <w:t xml:space="preserve">Ugovorne strane sporazumno utvrđuju da </w:t>
      </w:r>
      <w:r w:rsidRPr="00816B14">
        <w:rPr>
          <w:rFonts w:ascii="Times New Roman" w:eastAsia="Times New Roman" w:hAnsi="Times New Roman" w:cs="Times New Roman"/>
          <w:lang w:eastAsia="hr-HR"/>
        </w:rPr>
        <w:t>Pružatelj usluge</w:t>
      </w:r>
      <w:r w:rsidRPr="0024248C">
        <w:rPr>
          <w:rFonts w:ascii="Times New Roman" w:hAnsi="Times New Roman" w:cs="Times New Roman"/>
        </w:rPr>
        <w:t xml:space="preserve"> ne može svoje potraživanje prema Naručitelju prenijeti na drugoga bez prethodne pisane suglasnosti Naručitelja.</w:t>
      </w: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Pr="00CC435E" w:rsidRDefault="0094265F" w:rsidP="00CC435E">
      <w:pPr>
        <w:spacing w:after="80" w:line="240" w:lineRule="auto"/>
        <w:jc w:val="both"/>
        <w:rPr>
          <w:rFonts w:ascii="Times New Roman" w:eastAsia="Times New Roman" w:hAnsi="Times New Roman" w:cs="Times New Roman"/>
          <w:b/>
          <w:lang w:eastAsia="hr-HR"/>
        </w:rPr>
      </w:pPr>
      <w:r w:rsidRPr="00CC435E">
        <w:rPr>
          <w:rFonts w:ascii="Times New Roman" w:eastAsia="Times New Roman" w:hAnsi="Times New Roman" w:cs="Times New Roman"/>
          <w:b/>
          <w:lang w:eastAsia="hr-HR"/>
        </w:rPr>
        <w:t>PRAVA I OBVEZE PRUŽATELJA USLUGE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5.</w:t>
      </w:r>
    </w:p>
    <w:p w:rsidR="0094265F"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5.1.</w:t>
      </w:r>
    </w:p>
    <w:p w:rsidR="0094265F" w:rsidRPr="002A3090" w:rsidRDefault="0094265F" w:rsidP="0094265F">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Pružatelj usluge je </w:t>
      </w:r>
      <w:r>
        <w:rPr>
          <w:rFonts w:ascii="Times New Roman" w:eastAsia="Times New Roman" w:hAnsi="Times New Roman" w:cs="Times New Roman"/>
          <w:lang w:eastAsia="hr-HR"/>
        </w:rPr>
        <w:t>dužan</w:t>
      </w:r>
      <w:r w:rsidRPr="00816B14">
        <w:rPr>
          <w:rFonts w:ascii="Times New Roman" w:eastAsia="Times New Roman" w:hAnsi="Times New Roman" w:cs="Times New Roman"/>
          <w:lang w:eastAsia="hr-HR"/>
        </w:rPr>
        <w:t xml:space="preserve"> jednom mjesečno pregledati ispravnost uređaja, dopuniti mikroorg</w:t>
      </w:r>
      <w:r>
        <w:rPr>
          <w:rFonts w:ascii="Times New Roman" w:eastAsia="Times New Roman" w:hAnsi="Times New Roman" w:cs="Times New Roman"/>
          <w:lang w:eastAsia="hr-HR"/>
        </w:rPr>
        <w:t xml:space="preserve">anizme i sav potrošni materijal, a u slučaju kvara na uređaju, </w:t>
      </w:r>
      <w:r w:rsidRPr="002A3090">
        <w:rPr>
          <w:rFonts w:ascii="Times New Roman" w:eastAsia="Times New Roman" w:hAnsi="Times New Roman" w:cs="Times New Roman"/>
          <w:lang w:eastAsia="hr-HR"/>
        </w:rPr>
        <w:t>dužan je u roku od 24 sata</w:t>
      </w:r>
      <w:r w:rsidR="00CC435E" w:rsidRPr="002A3090">
        <w:rPr>
          <w:rFonts w:ascii="Times New Roman" w:eastAsia="Times New Roman" w:hAnsi="Times New Roman" w:cs="Times New Roman"/>
          <w:lang w:eastAsia="hr-HR"/>
        </w:rPr>
        <w:t xml:space="preserve"> otkloniti nastali kvar</w:t>
      </w:r>
      <w:r w:rsidR="000B634B" w:rsidRPr="002A3090">
        <w:rPr>
          <w:rFonts w:ascii="Times New Roman" w:eastAsia="Times New Roman" w:hAnsi="Times New Roman" w:cs="Times New Roman"/>
          <w:lang w:eastAsia="hr-HR"/>
        </w:rPr>
        <w:t xml:space="preserve"> ili o svom trošku osigurati zbrinjavanje nastalog otpada na drugi način</w:t>
      </w:r>
      <w:r w:rsidR="00CC435E" w:rsidRPr="002A3090">
        <w:rPr>
          <w:rFonts w:ascii="Times New Roman" w:eastAsia="Times New Roman" w:hAnsi="Times New Roman" w:cs="Times New Roman"/>
          <w:lang w:eastAsia="hr-HR"/>
        </w:rPr>
        <w:t>, a ukoliko to nije moguće, dužan je</w:t>
      </w:r>
      <w:r w:rsidRPr="002A3090">
        <w:rPr>
          <w:rFonts w:ascii="Times New Roman" w:eastAsia="Times New Roman" w:hAnsi="Times New Roman" w:cs="Times New Roman"/>
          <w:lang w:eastAsia="hr-HR"/>
        </w:rPr>
        <w:t xml:space="preserve"> Naručitelju dati na korištenje zamjenski uređaj.</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je dužan izvršiti predmetnu uslugu iz čl. 1. ovog Ugovora prema zahtjevima Naručitelja, pravilima struke, važećim standardima, normativima, zakonima i tehničkim propisima Republike Hrvatske.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94265F"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5.3.</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se obvezuje nadoknaditi eventualnu štetu prouzrokovanu Naručitelju ili trećim osobama  prilikom izvršenja  usluge.</w:t>
      </w:r>
    </w:p>
    <w:p w:rsidR="00CC435E" w:rsidRDefault="00CC435E" w:rsidP="0094265F">
      <w:pPr>
        <w:spacing w:after="0" w:line="240" w:lineRule="auto"/>
        <w:jc w:val="both"/>
        <w:rPr>
          <w:rFonts w:ascii="Times New Roman" w:eastAsia="Times New Roman" w:hAnsi="Times New Roman" w:cs="Times New Roman"/>
          <w:b/>
          <w:lang w:eastAsia="hr-HR"/>
        </w:rPr>
      </w:pPr>
    </w:p>
    <w:p w:rsidR="0094265F" w:rsidRPr="00730FB6" w:rsidRDefault="00CC435E" w:rsidP="0094265F">
      <w:pPr>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5.4</w:t>
      </w:r>
      <w:r w:rsidR="0094265F">
        <w:rPr>
          <w:rFonts w:ascii="Times New Roman" w:eastAsia="Times New Roman" w:hAnsi="Times New Roman" w:cs="Times New Roman"/>
          <w:b/>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Ukoliko Pružatelj usluge bez krivnje Naručitelja jednostrano prekine Ugovor, dužan je isplatiti Naručitelju sva novčana sredstva koje je Naručitelj isplatio Pružatelju usluge na ime ugovornih obveza, sa zakonskom zateznom kamatom do momenta raskida Ugovora i nadoknaditi Naručitelju nastalu štetu. </w:t>
      </w:r>
    </w:p>
    <w:p w:rsidR="00E65169" w:rsidRDefault="00E65169" w:rsidP="0094265F">
      <w:pPr>
        <w:spacing w:after="0" w:line="240" w:lineRule="auto"/>
        <w:jc w:val="both"/>
        <w:rPr>
          <w:rFonts w:ascii="Times New Roman" w:eastAsia="Times New Roman" w:hAnsi="Times New Roman" w:cs="Times New Roman"/>
          <w:b/>
          <w:lang w:eastAsia="hr-HR"/>
        </w:rPr>
      </w:pPr>
    </w:p>
    <w:p w:rsidR="00E65169" w:rsidRPr="00816B14" w:rsidRDefault="00E65169" w:rsidP="0094265F">
      <w:pPr>
        <w:spacing w:after="0" w:line="240" w:lineRule="auto"/>
        <w:jc w:val="both"/>
        <w:rPr>
          <w:rFonts w:ascii="Times New Roman" w:eastAsia="Times New Roman" w:hAnsi="Times New Roman" w:cs="Times New Roman"/>
          <w:lang w:eastAsia="hr-HR"/>
        </w:rPr>
      </w:pPr>
    </w:p>
    <w:p w:rsidR="0094265F" w:rsidRPr="00E65169" w:rsidRDefault="0094265F" w:rsidP="0094265F">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PRAVA I OBVEZE  NARUČITELJA</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6.</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6.1.</w:t>
      </w:r>
    </w:p>
    <w:p w:rsidR="0094265F" w:rsidRPr="006D679E"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Po sklapanju ugovora a sukladno uputama izvršitelja pripremiti prostor za smještaj uređaja sa priključcima </w:t>
      </w:r>
      <w:r>
        <w:rPr>
          <w:rFonts w:ascii="Times New Roman" w:eastAsia="Times New Roman" w:hAnsi="Times New Roman" w:cs="Times New Roman"/>
          <w:lang w:eastAsia="hr-HR"/>
        </w:rPr>
        <w:t>za struju, vodu i otpadnu vodu.</w:t>
      </w:r>
    </w:p>
    <w:p w:rsidR="00E65169" w:rsidRDefault="00E6516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6.2.</w:t>
      </w:r>
    </w:p>
    <w:p w:rsidR="0094265F" w:rsidRDefault="0094265F" w:rsidP="00901F79">
      <w:pPr>
        <w:spacing w:after="60" w:line="240" w:lineRule="auto"/>
        <w:jc w:val="both"/>
        <w:rPr>
          <w:rFonts w:ascii="Times New Roman" w:eastAsia="Times New Roman" w:hAnsi="Times New Roman" w:cs="Times New Roman"/>
          <w:lang w:eastAsia="hr-HR"/>
        </w:rPr>
      </w:pPr>
      <w:r w:rsidRPr="001F7454">
        <w:rPr>
          <w:rFonts w:ascii="Times New Roman" w:eastAsia="Times New Roman" w:hAnsi="Times New Roman" w:cs="Times New Roman"/>
          <w:lang w:eastAsia="hr-HR"/>
        </w:rPr>
        <w:t xml:space="preserve">Naručitelj može raskinuti ovaj Ugovor i prije isteka roka na štetu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1F7454">
        <w:rPr>
          <w:rFonts w:ascii="Times New Roman" w:eastAsia="Times New Roman" w:hAnsi="Times New Roman" w:cs="Times New Roman"/>
          <w:lang w:eastAsia="hr-HR"/>
        </w:rPr>
        <w:t xml:space="preserve"> </w:t>
      </w:r>
      <w:r w:rsidR="00E65169">
        <w:rPr>
          <w:rFonts w:ascii="Times New Roman" w:eastAsia="Times New Roman" w:hAnsi="Times New Roman" w:cs="Times New Roman"/>
          <w:lang w:eastAsia="hr-HR"/>
        </w:rPr>
        <w:t>ako</w:t>
      </w:r>
      <w:r w:rsidRPr="001F7454">
        <w:rPr>
          <w:rFonts w:ascii="Times New Roman" w:eastAsia="Times New Roman" w:hAnsi="Times New Roman" w:cs="Times New Roman"/>
          <w:lang w:eastAsia="hr-HR"/>
        </w:rPr>
        <w:t>:</w:t>
      </w:r>
    </w:p>
    <w:p w:rsidR="00E65169" w:rsidRDefault="00E65169" w:rsidP="000C6061">
      <w:pPr>
        <w:pStyle w:val="Odlomakpopisa"/>
        <w:numPr>
          <w:ilvl w:val="0"/>
          <w:numId w:val="10"/>
        </w:numPr>
        <w:spacing w:before="60" w:after="60" w:line="240" w:lineRule="auto"/>
        <w:ind w:left="1066" w:hanging="357"/>
        <w:contextualSpacing w:val="0"/>
      </w:pPr>
      <w:r>
        <w:t>u roku od 10 (deset) dana  od dana sklapanja Ugovora Pružatelj usluge ne dostavi i ne uplati Naručitelju jamstvo za uredno ispunjenje Ugovora;</w:t>
      </w:r>
    </w:p>
    <w:p w:rsidR="00E65169" w:rsidRDefault="00E65169" w:rsidP="000C6061">
      <w:pPr>
        <w:pStyle w:val="Odlomakpopisa"/>
        <w:numPr>
          <w:ilvl w:val="0"/>
          <w:numId w:val="10"/>
        </w:numPr>
        <w:spacing w:before="60" w:after="60" w:line="240" w:lineRule="auto"/>
        <w:ind w:left="1066" w:hanging="357"/>
        <w:contextualSpacing w:val="0"/>
      </w:pPr>
      <w:r>
        <w:t xml:space="preserve">Pružatelj usluge </w:t>
      </w:r>
      <w:r w:rsidR="0094265F" w:rsidRPr="001F7454">
        <w:t>zaka</w:t>
      </w:r>
      <w:r>
        <w:t>sni</w:t>
      </w:r>
      <w:r w:rsidR="0094265F" w:rsidRPr="001F7454">
        <w:t xml:space="preserve"> </w:t>
      </w:r>
      <w:r>
        <w:t>u isporuci,</w:t>
      </w:r>
      <w:r w:rsidR="0094265F" w:rsidRPr="001F7454">
        <w:t xml:space="preserve"> </w:t>
      </w:r>
      <w:r>
        <w:t>montaži i stavljanju</w:t>
      </w:r>
      <w:r w:rsidR="0094265F" w:rsidRPr="001F7454">
        <w:t xml:space="preserve"> </w:t>
      </w:r>
      <w:r>
        <w:t>u punu funkciju predmeta nabave;</w:t>
      </w:r>
    </w:p>
    <w:p w:rsidR="0094265F" w:rsidRPr="001F7454" w:rsidRDefault="00E65169" w:rsidP="000C6061">
      <w:pPr>
        <w:pStyle w:val="Odlomakpopisa"/>
        <w:numPr>
          <w:ilvl w:val="0"/>
          <w:numId w:val="10"/>
        </w:numPr>
        <w:spacing w:before="60" w:after="60" w:line="240" w:lineRule="auto"/>
        <w:ind w:left="1066" w:hanging="357"/>
        <w:contextualSpacing w:val="0"/>
      </w:pPr>
      <w:r>
        <w:t>Pružatelj usluge niti nakon upozorenja Naručitelja na neuredno ispunjavanje obveza iz ovog Ugovora ne postupi sukladno upozorenju odnosno odredbama ovog Ugovora;</w:t>
      </w:r>
    </w:p>
    <w:p w:rsidR="00E65169" w:rsidRPr="00D421AC" w:rsidRDefault="00E65169" w:rsidP="000C6061">
      <w:pPr>
        <w:numPr>
          <w:ilvl w:val="0"/>
          <w:numId w:val="10"/>
        </w:numPr>
        <w:spacing w:after="40" w:line="240" w:lineRule="auto"/>
        <w:jc w:val="both"/>
        <w:rPr>
          <w:rFonts w:ascii="Times New Roman" w:hAnsi="Times New Roman"/>
          <w:lang w:eastAsia="hr-HR"/>
        </w:rPr>
      </w:pPr>
      <w:r w:rsidRPr="00E52B4F">
        <w:rPr>
          <w:rFonts w:ascii="Times New Roman" w:hAnsi="Times New Roman"/>
        </w:rPr>
        <w:t>Pružatelj usluge</w:t>
      </w:r>
      <w:r w:rsidRPr="00D421AC">
        <w:rPr>
          <w:rFonts w:ascii="Times New Roman" w:hAnsi="Times New Roman"/>
          <w:lang w:eastAsia="hr-HR"/>
        </w:rPr>
        <w:t xml:space="preserve"> u obračunu koristi cijene više od cijena navedenih u ponudi</w:t>
      </w:r>
      <w:r>
        <w:rPr>
          <w:rFonts w:ascii="Times New Roman" w:hAnsi="Times New Roman"/>
          <w:lang w:eastAsia="hr-HR"/>
        </w:rPr>
        <w:t xml:space="preserve"> i ovom Ugovoru.</w:t>
      </w:r>
    </w:p>
    <w:p w:rsid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Ukoliko Naručitelj odluči raskinuti ovaj Ugovor zbog nastupa okolnosti iz alineje druge</w:t>
      </w:r>
      <w:r w:rsidR="000B634B">
        <w:rPr>
          <w:rFonts w:ascii="Times New Roman" w:eastAsia="Times New Roman" w:hAnsi="Times New Roman" w:cs="Times New Roman"/>
          <w:lang w:eastAsia="hr-HR"/>
        </w:rPr>
        <w:t>,</w:t>
      </w:r>
      <w:r w:rsidRPr="00E65169">
        <w:rPr>
          <w:rFonts w:ascii="Times New Roman" w:eastAsia="Times New Roman" w:hAnsi="Times New Roman" w:cs="Times New Roman"/>
          <w:lang w:eastAsia="hr-HR"/>
        </w:rPr>
        <w:t xml:space="preserve"> treće</w:t>
      </w:r>
      <w:r w:rsidR="000B634B">
        <w:rPr>
          <w:rFonts w:ascii="Times New Roman" w:eastAsia="Times New Roman" w:hAnsi="Times New Roman" w:cs="Times New Roman"/>
          <w:lang w:eastAsia="hr-HR"/>
        </w:rPr>
        <w:t xml:space="preserve"> ili četvrte</w:t>
      </w:r>
      <w:r w:rsidRPr="00E65169">
        <w:rPr>
          <w:rFonts w:ascii="Times New Roman" w:eastAsia="Times New Roman" w:hAnsi="Times New Roman" w:cs="Times New Roman"/>
          <w:lang w:eastAsia="hr-HR"/>
        </w:rPr>
        <w:t xml:space="preserve"> ovoga stavka, ima pravo naplatiti jamstvo za uredno ispunjenje ugovora. </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6.3.</w:t>
      </w:r>
    </w:p>
    <w:p w:rsidR="00E65169" w:rsidRPr="00E65169"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Naručitelj je dužan u slučaju nastupanja okolnosti utvrđenih u prethodnom stavku ovog članka pisanim putem izvijestiti Pružatelja usluge o razlogu zbog kojeg raskida Ugovor.</w:t>
      </w:r>
    </w:p>
    <w:p w:rsidR="00E65169" w:rsidRPr="00E65169" w:rsidRDefault="00E65169" w:rsidP="00E65169">
      <w:pPr>
        <w:spacing w:after="0" w:line="240" w:lineRule="auto"/>
        <w:jc w:val="both"/>
        <w:rPr>
          <w:rFonts w:ascii="Times New Roman" w:eastAsia="Times New Roman" w:hAnsi="Times New Roman" w:cs="Times New Roman"/>
          <w:lang w:eastAsia="hr-HR"/>
        </w:rPr>
      </w:pPr>
    </w:p>
    <w:p w:rsidR="00E65169" w:rsidRPr="00E65169" w:rsidRDefault="00E65169" w:rsidP="00E65169">
      <w:pPr>
        <w:spacing w:after="0" w:line="240" w:lineRule="auto"/>
        <w:jc w:val="both"/>
        <w:rPr>
          <w:rFonts w:ascii="Times New Roman" w:eastAsia="Times New Roman" w:hAnsi="Times New Roman" w:cs="Times New Roman"/>
          <w:b/>
          <w:lang w:eastAsia="hr-HR"/>
        </w:rPr>
      </w:pPr>
      <w:r w:rsidRPr="00E65169">
        <w:rPr>
          <w:rFonts w:ascii="Times New Roman" w:eastAsia="Times New Roman" w:hAnsi="Times New Roman" w:cs="Times New Roman"/>
          <w:b/>
          <w:lang w:eastAsia="hr-HR"/>
        </w:rPr>
        <w:t>6.4.</w:t>
      </w:r>
    </w:p>
    <w:p w:rsidR="0094265F" w:rsidRPr="00816B14" w:rsidRDefault="00E65169" w:rsidP="00E65169">
      <w:pPr>
        <w:spacing w:after="0" w:line="240" w:lineRule="auto"/>
        <w:jc w:val="both"/>
        <w:rPr>
          <w:rFonts w:ascii="Times New Roman" w:eastAsia="Times New Roman" w:hAnsi="Times New Roman" w:cs="Times New Roman"/>
          <w:lang w:eastAsia="hr-HR"/>
        </w:rPr>
      </w:pPr>
      <w:r w:rsidRPr="00E65169">
        <w:rPr>
          <w:rFonts w:ascii="Times New Roman" w:eastAsia="Times New Roman" w:hAnsi="Times New Roman" w:cs="Times New Roman"/>
          <w:lang w:eastAsia="hr-HR"/>
        </w:rPr>
        <w:t>Ugovor o javnoj nabavi smatra se raskinutim danom izvršene uredne dostave pisane obavijesti iz prethodnog stavka ovog članka, odnosno danom predaje preporučene pošiljke.</w:t>
      </w: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E65169" w:rsidRDefault="00E65169" w:rsidP="0094265F">
      <w:pPr>
        <w:spacing w:after="0" w:line="240" w:lineRule="auto"/>
        <w:jc w:val="both"/>
        <w:rPr>
          <w:rFonts w:ascii="Times New Roman" w:eastAsia="Times New Roman" w:hAnsi="Times New Roman" w:cs="Times New Roman"/>
          <w:b/>
          <w:u w:val="single"/>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bCs/>
          <w:lang w:eastAsia="hr-HR"/>
        </w:rPr>
      </w:pPr>
      <w:r w:rsidRPr="00901F79">
        <w:rPr>
          <w:rFonts w:ascii="Times New Roman" w:eastAsia="Times New Roman" w:hAnsi="Times New Roman" w:cs="Times New Roman"/>
          <w:b/>
          <w:bCs/>
          <w:lang w:eastAsia="hr-HR"/>
        </w:rPr>
        <w:t xml:space="preserve">JAMSTVO ZA UREDNO ISPUNJENJE UGOVORA   </w:t>
      </w:r>
    </w:p>
    <w:p w:rsidR="00901F79" w:rsidRPr="00901F79" w:rsidRDefault="00901F79" w:rsidP="00BB5304">
      <w:pPr>
        <w:widowControl w:val="0"/>
        <w:autoSpaceDE w:val="0"/>
        <w:autoSpaceDN w:val="0"/>
        <w:adjustRightInd w:val="0"/>
        <w:spacing w:before="60" w:after="0" w:line="240" w:lineRule="auto"/>
        <w:jc w:val="center"/>
        <w:rPr>
          <w:rFonts w:ascii="Times New Roman" w:eastAsia="Times New Roman" w:hAnsi="Times New Roman" w:cs="Times New Roman"/>
          <w:b/>
          <w:bCs/>
          <w:lang w:eastAsia="hr-HR"/>
        </w:rPr>
      </w:pPr>
      <w:r>
        <w:rPr>
          <w:rFonts w:ascii="Times New Roman" w:eastAsia="Times New Roman" w:hAnsi="Times New Roman" w:cs="Times New Roman"/>
          <w:b/>
          <w:bCs/>
          <w:lang w:eastAsia="hr-HR"/>
        </w:rPr>
        <w:t>Članak 7</w:t>
      </w:r>
      <w:r w:rsidRPr="00901F79">
        <w:rPr>
          <w:rFonts w:ascii="Times New Roman" w:eastAsia="Times New Roman" w:hAnsi="Times New Roman" w:cs="Times New Roman"/>
          <w:b/>
          <w:bCs/>
          <w:lang w:eastAsia="hr-HR"/>
        </w:rPr>
        <w:t>.</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.1.</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je obvezan u roku od 10 (deset) dana od dana sklapanja Ugovora dostaviti Naručitelju jamstvo za uredno ispunjenje ugovora u obliku zadužnice, bjanko zadužnice ili bankarske garancije na iznos od</w:t>
      </w:r>
      <w:r>
        <w:rPr>
          <w:rFonts w:ascii="Times New Roman" w:eastAsia="Times New Roman" w:hAnsi="Times New Roman" w:cs="Times New Roman"/>
          <w:lang w:eastAsia="hr-HR"/>
        </w:rPr>
        <w:t xml:space="preserve"> 10% ugovorne cijene bez PDV-a.</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.2.</w:t>
      </w:r>
    </w:p>
    <w:p w:rsidR="00901F79" w:rsidRPr="00901F79" w:rsidRDefault="00901F79" w:rsidP="00901F79">
      <w:pPr>
        <w:widowControl w:val="0"/>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Calibri" w:hAnsi="Times New Roman" w:cs="Times New Roman"/>
          <w:bCs/>
          <w:lang w:eastAsia="hr-HR"/>
        </w:rPr>
        <w:t xml:space="preserve">Ukoliko </w:t>
      </w:r>
      <w:r w:rsidRPr="00816B14">
        <w:rPr>
          <w:rFonts w:ascii="Times New Roman" w:eastAsia="Times New Roman" w:hAnsi="Times New Roman" w:cs="Times New Roman"/>
          <w:lang w:eastAsia="hr-HR"/>
        </w:rPr>
        <w:t>Pružatelj usluge</w:t>
      </w:r>
      <w:r w:rsidRPr="00901F79">
        <w:rPr>
          <w:rFonts w:ascii="Times New Roman" w:eastAsia="Calibri" w:hAnsi="Times New Roman" w:cs="Times New Roman"/>
          <w:bCs/>
          <w:lang w:eastAsia="hr-HR"/>
        </w:rPr>
        <w:t xml:space="preserve"> </w:t>
      </w:r>
      <w:r w:rsidRPr="00901F79">
        <w:rPr>
          <w:rFonts w:ascii="Times New Roman" w:eastAsia="Times New Roman" w:hAnsi="Times New Roman" w:cs="Times New Roman"/>
          <w:bCs/>
          <w:lang w:eastAsia="hr-HR"/>
        </w:rPr>
        <w:t xml:space="preserve">dostavlja jamstvo za uredno ispunjenje ugovora u obliku bankarske garancije, ista mora biti bezuvjetna, naplativa od banke na prvi poziv, bez prava na prigovor, na iznos od 10% vrijednosti ugovora bez PDV-a s rokom važenja sve do dana uspješno izvršene primopredaje sa stavljanjem u funkciju uređaja plus 30 dana </w:t>
      </w:r>
      <w:proofErr w:type="spellStart"/>
      <w:r w:rsidRPr="00901F79">
        <w:rPr>
          <w:rFonts w:ascii="Times New Roman" w:eastAsia="Times New Roman" w:hAnsi="Times New Roman" w:cs="Times New Roman"/>
          <w:bCs/>
          <w:lang w:eastAsia="hr-HR"/>
        </w:rPr>
        <w:t>respira</w:t>
      </w:r>
      <w:proofErr w:type="spellEnd"/>
      <w:r w:rsidRPr="00901F79">
        <w:rPr>
          <w:rFonts w:ascii="Times New Roman" w:eastAsia="Times New Roman" w:hAnsi="Times New Roman" w:cs="Times New Roman"/>
          <w:bCs/>
          <w:lang w:eastAsia="hr-HR"/>
        </w:rPr>
        <w:t xml:space="preserve">. </w:t>
      </w:r>
      <w:r w:rsidRPr="00901F79">
        <w:rPr>
          <w:rFonts w:ascii="Times New Roman" w:eastAsia="Times New Roman" w:hAnsi="Times New Roman" w:cs="Times New Roman"/>
          <w:lang w:eastAsia="hr-HR"/>
        </w:rPr>
        <w:t xml:space="preserve">Jamstvo mora glasiti na valutu ugovora. </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eastAsia="hr-HR"/>
        </w:rPr>
      </w:pPr>
      <w:r>
        <w:rPr>
          <w:rFonts w:ascii="Times New Roman" w:eastAsia="Times New Roman" w:hAnsi="Times New Roman" w:cs="Times New Roman"/>
          <w:b/>
          <w:lang w:eastAsia="hr-HR"/>
        </w:rPr>
        <w:t>7</w:t>
      </w:r>
      <w:r w:rsidRPr="00901F79">
        <w:rPr>
          <w:rFonts w:ascii="Times New Roman" w:eastAsia="Times New Roman" w:hAnsi="Times New Roman" w:cs="Times New Roman"/>
          <w:b/>
          <w:lang w:eastAsia="hr-HR"/>
        </w:rPr>
        <w:t>.3.</w:t>
      </w:r>
    </w:p>
    <w:p w:rsidR="00901F79" w:rsidRPr="00901F79" w:rsidRDefault="00901F79" w:rsidP="00901F79">
      <w:pPr>
        <w:spacing w:after="0" w:line="240" w:lineRule="auto"/>
        <w:jc w:val="both"/>
        <w:rPr>
          <w:rFonts w:ascii="Times New Roman" w:eastAsia="Times New Roman" w:hAnsi="Times New Roman" w:cs="Times New Roman"/>
          <w:color w:val="000000"/>
          <w:lang w:eastAsia="hr-HR"/>
        </w:rPr>
      </w:pPr>
      <w:r w:rsidRPr="00901F79">
        <w:rPr>
          <w:rFonts w:ascii="Times New Roman" w:eastAsia="Times New Roman" w:hAnsi="Times New Roman" w:cs="Times New Roman"/>
          <w:color w:val="000000"/>
          <w:lang w:eastAsia="hr-HR"/>
        </w:rPr>
        <w:t xml:space="preserve">U slučaju da kao sredstvo jamstva za uredno izvršavanje ugovora </w:t>
      </w:r>
      <w:r w:rsidRPr="00816B14">
        <w:rPr>
          <w:rFonts w:ascii="Times New Roman" w:eastAsia="Times New Roman" w:hAnsi="Times New Roman" w:cs="Times New Roman"/>
          <w:lang w:eastAsia="hr-HR"/>
        </w:rPr>
        <w:t>Pružatelj usluge</w:t>
      </w:r>
      <w:r w:rsidRPr="00901F79">
        <w:rPr>
          <w:rFonts w:ascii="Times New Roman" w:eastAsia="Times New Roman" w:hAnsi="Times New Roman" w:cs="Times New Roman"/>
          <w:lang w:eastAsia="hr-HR"/>
        </w:rPr>
        <w:t xml:space="preserve"> </w:t>
      </w:r>
      <w:r w:rsidRPr="00901F79">
        <w:rPr>
          <w:rFonts w:ascii="Times New Roman" w:eastAsia="Times New Roman" w:hAnsi="Times New Roman" w:cs="Times New Roman"/>
          <w:color w:val="000000"/>
          <w:lang w:eastAsia="hr-HR"/>
        </w:rPr>
        <w:t xml:space="preserve">daje zadužnicu ili bjanko zadužnicu, ista mora biti </w:t>
      </w:r>
      <w:proofErr w:type="spellStart"/>
      <w:r w:rsidRPr="00901F79">
        <w:rPr>
          <w:rFonts w:ascii="Times New Roman" w:eastAsia="Times New Roman" w:hAnsi="Times New Roman" w:cs="Times New Roman"/>
          <w:color w:val="000000"/>
          <w:lang w:eastAsia="hr-HR"/>
        </w:rPr>
        <w:t>solemnizirana</w:t>
      </w:r>
      <w:proofErr w:type="spellEnd"/>
      <w:r w:rsidRPr="00901F79">
        <w:rPr>
          <w:rFonts w:ascii="Times New Roman" w:eastAsia="Times New Roman" w:hAnsi="Times New Roman" w:cs="Times New Roman"/>
          <w:color w:val="000000"/>
          <w:lang w:eastAsia="hr-HR"/>
        </w:rPr>
        <w:t xml:space="preserve"> kod javnog bilježnika i sastavljena sukladno </w:t>
      </w:r>
      <w:r w:rsidRPr="00901F79">
        <w:rPr>
          <w:rFonts w:ascii="Times New Roman" w:eastAsia="Times New Roman" w:hAnsi="Times New Roman" w:cs="Times New Roman"/>
          <w:bCs/>
          <w:color w:val="000000"/>
          <w:lang w:eastAsia="hr-HR"/>
        </w:rPr>
        <w:t>Pravilniku o obliku i sadržaju bjanko zadužnice</w:t>
      </w:r>
      <w:r w:rsidRPr="00901F79">
        <w:rPr>
          <w:rFonts w:ascii="Times New Roman" w:eastAsia="Times New Roman" w:hAnsi="Times New Roman" w:cs="Times New Roman"/>
          <w:color w:val="000000"/>
          <w:lang w:eastAsia="hr-HR"/>
        </w:rPr>
        <w:t xml:space="preserve"> („Narodne novine“ broj 115/12, 82/17 i 154/22) odnosno Pravilniku o obliku i sadržaju bjanko zadužnice („Narodne novine“ broj 115/12, 82/17 i 154/22).</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lang w:val="pl-PL" w:eastAsia="hr-HR"/>
        </w:rPr>
      </w:pPr>
      <w:r>
        <w:rPr>
          <w:rFonts w:ascii="Times New Roman" w:eastAsia="Times New Roman" w:hAnsi="Times New Roman" w:cs="Times New Roman"/>
          <w:b/>
          <w:lang w:val="pl-PL" w:eastAsia="hr-HR"/>
        </w:rPr>
        <w:t>7</w:t>
      </w:r>
      <w:r w:rsidRPr="00901F79">
        <w:rPr>
          <w:rFonts w:ascii="Times New Roman" w:eastAsia="Times New Roman" w:hAnsi="Times New Roman" w:cs="Times New Roman"/>
          <w:b/>
          <w:lang w:val="pl-PL" w:eastAsia="hr-HR"/>
        </w:rPr>
        <w:t>.4.</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U slučaju zajednice gospodarskih subjekata</w:t>
      </w:r>
      <w:r w:rsidRPr="00901F79">
        <w:rPr>
          <w:rFonts w:ascii="Times New Roman" w:eastAsia="Times New Roman" w:hAnsi="Times New Roman" w:cs="Times New Roman"/>
          <w:vertAlign w:val="superscript"/>
          <w:lang w:val="pl-PL" w:eastAsia="hr-HR"/>
        </w:rPr>
        <w:footnoteReference w:id="1"/>
      </w:r>
      <w:r w:rsidRPr="00901F79">
        <w:rPr>
          <w:rFonts w:ascii="Times New Roman" w:eastAsia="Times New Roman" w:hAnsi="Times New Roman" w:cs="Times New Roman"/>
          <w:lang w:val="pl-PL" w:eastAsia="hr-HR"/>
        </w:rPr>
        <w:t>, jamstvo za uredno izvršenje ugovora: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mora glasiti na sve članove zajednice, a ne samo na jednog člana te jamstvo mora sadržavati navod o tome da je riječ o zajednici gospodarskih subjekata, ili</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svaki član zajednice gospodarskih subjekata dostavlja jamstvo za svoj dio jamstva kumulativno do ukupno traženog iznosa,</w:t>
      </w:r>
    </w:p>
    <w:p w:rsidR="00901F79" w:rsidRPr="00901F79" w:rsidRDefault="00901F79" w:rsidP="000C6061">
      <w:pPr>
        <w:numPr>
          <w:ilvl w:val="0"/>
          <w:numId w:val="18"/>
        </w:numPr>
        <w:shd w:val="clear" w:color="auto" w:fill="FFFFFF"/>
        <w:spacing w:after="0" w:line="240" w:lineRule="auto"/>
        <w:jc w:val="both"/>
        <w:rPr>
          <w:rFonts w:ascii="Times New Roman" w:eastAsia="Times New Roman" w:hAnsi="Times New Roman" w:cs="Times New Roman"/>
          <w:lang w:val="pl-PL" w:eastAsia="hr-HR"/>
        </w:rPr>
      </w:pPr>
      <w:r w:rsidRPr="00901F79">
        <w:rPr>
          <w:rFonts w:ascii="Times New Roman" w:eastAsia="Times New Roman" w:hAnsi="Times New Roman" w:cs="Times New Roman"/>
          <w:lang w:val="pl-PL" w:eastAsia="hr-HR"/>
        </w:rPr>
        <w:t>jedan član zajednice može biti nalogodavac, međutim jamstvo mora sadržavati navod o tome da je riječ o zajednici gospodarskih subjekata i svi članovi zajednice trebaju biti navedeni u bankarskoj garanciji</w:t>
      </w: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p>
    <w:p w:rsidR="00901F79" w:rsidRPr="00901F79" w:rsidRDefault="00901F79" w:rsidP="00901F79">
      <w:pPr>
        <w:shd w:val="clear" w:color="auto" w:fill="FFFFFF"/>
        <w:spacing w:after="0" w:line="240" w:lineRule="auto"/>
        <w:jc w:val="both"/>
        <w:rPr>
          <w:rFonts w:ascii="Times New Roman" w:eastAsia="Times New Roman" w:hAnsi="Times New Roman" w:cs="Times New Roman"/>
          <w:b/>
          <w:bCs/>
          <w:lang w:eastAsia="hr-HR"/>
        </w:rPr>
      </w:pPr>
      <w:r>
        <w:rPr>
          <w:rFonts w:ascii="Times New Roman" w:eastAsia="Times New Roman" w:hAnsi="Times New Roman" w:cs="Times New Roman"/>
          <w:b/>
          <w:bCs/>
          <w:lang w:eastAsia="hr-HR"/>
        </w:rPr>
        <w:t>7</w:t>
      </w:r>
      <w:r w:rsidRPr="00901F79">
        <w:rPr>
          <w:rFonts w:ascii="Times New Roman" w:eastAsia="Times New Roman" w:hAnsi="Times New Roman" w:cs="Times New Roman"/>
          <w:b/>
          <w:bCs/>
          <w:lang w:eastAsia="hr-HR"/>
        </w:rPr>
        <w:t>.5.</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Pružatelj usluge može uplatiti novčani polog u traženom iznosu na račun Naručitelja, IBAN: HR1210010051863000160 kod Hrvatske narodne banke, Model i poziv na broj: HR64 9725 - 26400 - OIB uplatitelja, opis plaćanja: Novčani polog za ugovor KBC Osijek, </w:t>
      </w:r>
      <w:r>
        <w:rPr>
          <w:rFonts w:ascii="Times New Roman" w:eastAsia="Times New Roman" w:hAnsi="Times New Roman" w:cs="Times New Roman"/>
          <w:lang w:eastAsia="hr-HR"/>
        </w:rPr>
        <w:t>JN-</w:t>
      </w:r>
      <w:r w:rsidRPr="00901F79">
        <w:rPr>
          <w:rFonts w:ascii="Times New Roman" w:eastAsia="Times New Roman" w:hAnsi="Times New Roman" w:cs="Times New Roman"/>
          <w:lang w:eastAsia="hr-HR"/>
        </w:rPr>
        <w:t>23/15.</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7.6.</w:t>
      </w:r>
    </w:p>
    <w:p w:rsidR="00901F79" w:rsidRPr="00901F79" w:rsidRDefault="00901F79" w:rsidP="00901F79">
      <w:pPr>
        <w:spacing w:after="0" w:line="240" w:lineRule="auto"/>
        <w:jc w:val="both"/>
        <w:rPr>
          <w:rFonts w:ascii="Times New Roman" w:eastAsia="Times New Roman" w:hAnsi="Times New Roman" w:cs="Arial"/>
          <w:lang w:eastAsia="hr-HR"/>
        </w:rPr>
      </w:pPr>
      <w:r w:rsidRPr="00901F79">
        <w:rPr>
          <w:rFonts w:ascii="Times New Roman" w:eastAsia="Times New Roman" w:hAnsi="Times New Roman" w:cs="Arial"/>
          <w:lang w:eastAsia="hr-HR"/>
        </w:rPr>
        <w:t>Za slučaj da</w:t>
      </w:r>
      <w:r w:rsidRPr="00901F79">
        <w:rPr>
          <w:rFonts w:ascii="Times New Roman" w:eastAsia="Times New Roman" w:hAnsi="Times New Roman" w:cs="Times New Roman"/>
          <w:lang w:eastAsia="hr-HR"/>
        </w:rPr>
        <w:t xml:space="preserve"> Pružatelj usluge </w:t>
      </w:r>
      <w:r w:rsidRPr="00901F79">
        <w:rPr>
          <w:rFonts w:ascii="Times New Roman" w:eastAsia="Times New Roman" w:hAnsi="Times New Roman" w:cs="Arial"/>
          <w:lang w:eastAsia="hr-HR"/>
        </w:rPr>
        <w:t>ne izvršava uredno ugovorne obveze, Naručitelj ima pravo naplatiti jamstvo i raskinuti ugovor uz prethodnu pisanu obavijest Izvršitelju.</w:t>
      </w: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p>
    <w:p w:rsidR="00901F79" w:rsidRPr="00901F79" w:rsidRDefault="00901F79" w:rsidP="00901F79">
      <w:pPr>
        <w:widowControl w:val="0"/>
        <w:autoSpaceDE w:val="0"/>
        <w:autoSpaceDN w:val="0"/>
        <w:adjustRightInd w:val="0"/>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7.7.</w:t>
      </w:r>
    </w:p>
    <w:p w:rsid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Naručitelj je u obvezi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u</w:t>
      </w:r>
      <w:r w:rsidRPr="00816B14">
        <w:rPr>
          <w:rFonts w:ascii="Times New Roman" w:eastAsia="Times New Roman" w:hAnsi="Times New Roman" w:cs="Times New Roman"/>
          <w:lang w:eastAsia="hr-HR"/>
        </w:rPr>
        <w:t xml:space="preserve"> usluge </w:t>
      </w:r>
      <w:r w:rsidRPr="00901F79">
        <w:rPr>
          <w:rFonts w:ascii="Times New Roman" w:eastAsia="Times New Roman" w:hAnsi="Times New Roman" w:cs="Times New Roman"/>
          <w:lang w:eastAsia="hr-HR"/>
        </w:rPr>
        <w:t>vratiti jamstvo za uredno ispunjenje Ugovora nakon ispunjenja svih obveza po ovom Ugovoru.</w:t>
      </w:r>
    </w:p>
    <w:p w:rsidR="00901F79" w:rsidRPr="00901F79" w:rsidRDefault="00901F79" w:rsidP="00901F79">
      <w:pPr>
        <w:shd w:val="clear" w:color="auto" w:fill="FFFFFF"/>
        <w:spacing w:after="0" w:line="240" w:lineRule="auto"/>
        <w:jc w:val="both"/>
        <w:rPr>
          <w:rFonts w:ascii="Times New Roman" w:eastAsia="Times New Roman" w:hAnsi="Times New Roman" w:cs="Times New Roman"/>
          <w:lang w:eastAsia="hr-HR"/>
        </w:rPr>
      </w:pPr>
      <w:r w:rsidRPr="00901F79">
        <w:rPr>
          <w:rFonts w:ascii="Times New Roman" w:eastAsia="Times New Roman" w:hAnsi="Times New Roman" w:cs="Times New Roman"/>
          <w:lang w:eastAsia="hr-HR"/>
        </w:rPr>
        <w:t xml:space="preserve">Novčani polog se vraća na račun </w:t>
      </w:r>
      <w:r w:rsidRPr="00816B14">
        <w:rPr>
          <w:rFonts w:ascii="Times New Roman" w:eastAsia="Times New Roman" w:hAnsi="Times New Roman" w:cs="Times New Roman"/>
          <w:lang w:eastAsia="hr-HR"/>
        </w:rPr>
        <w:t>Pružatelj</w:t>
      </w:r>
      <w:r>
        <w:rPr>
          <w:rFonts w:ascii="Times New Roman" w:eastAsia="Times New Roman" w:hAnsi="Times New Roman" w:cs="Times New Roman"/>
          <w:lang w:eastAsia="hr-HR"/>
        </w:rPr>
        <w:t>a</w:t>
      </w:r>
      <w:r w:rsidRPr="00816B14">
        <w:rPr>
          <w:rFonts w:ascii="Times New Roman" w:eastAsia="Times New Roman" w:hAnsi="Times New Roman" w:cs="Times New Roman"/>
          <w:lang w:eastAsia="hr-HR"/>
        </w:rPr>
        <w:t xml:space="preserve"> usluge</w:t>
      </w:r>
      <w:r w:rsidRPr="00901F79">
        <w:rPr>
          <w:rFonts w:ascii="Times New Roman" w:eastAsia="Times New Roman" w:hAnsi="Times New Roman" w:cs="Times New Roman"/>
          <w:lang w:eastAsia="hr-HR"/>
        </w:rPr>
        <w:t>. U slučaju uplate novčanog pologa u stranoj valuti, Naručitelj će koristiti srednji tečaj HNB-a za izračun iznosa u EUR na dan slanja Dokumentacije o nabavi predmetnog postupka na objavu u EOJN.</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Default="0094265F" w:rsidP="0094265F">
      <w:pPr>
        <w:spacing w:after="0" w:line="240" w:lineRule="auto"/>
        <w:jc w:val="both"/>
        <w:rPr>
          <w:rFonts w:ascii="Times New Roman" w:eastAsia="Times New Roman" w:hAnsi="Times New Roman" w:cs="Times New Roman"/>
          <w:b/>
          <w:u w:val="single"/>
          <w:lang w:eastAsia="hr-HR"/>
        </w:rPr>
      </w:pPr>
    </w:p>
    <w:p w:rsidR="0094265F" w:rsidRPr="00901F79" w:rsidRDefault="0094265F" w:rsidP="0094265F">
      <w:pPr>
        <w:spacing w:after="0" w:line="240" w:lineRule="auto"/>
        <w:jc w:val="both"/>
        <w:rPr>
          <w:rFonts w:ascii="Times New Roman" w:eastAsia="Times New Roman" w:hAnsi="Times New Roman" w:cs="Times New Roman"/>
          <w:b/>
          <w:lang w:eastAsia="hr-HR"/>
        </w:rPr>
      </w:pPr>
      <w:r w:rsidRPr="00901F79">
        <w:rPr>
          <w:rFonts w:ascii="Times New Roman" w:eastAsia="Times New Roman" w:hAnsi="Times New Roman" w:cs="Times New Roman"/>
          <w:b/>
          <w:lang w:eastAsia="hr-HR"/>
        </w:rPr>
        <w:t>OSTALE ODREDBE</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Članak 8.</w:t>
      </w: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8.1.</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Pružatelj usluge jamči Naručitelju oslobađanje od bilo koje odgovornosti za plaćanje iznosa po svim traženjima, zahtjevima, sudskim presudama i od svih vrsta rashoda u svezi s povredama nesretnim slučajevima u procesu izvršenja ugovornih obaveza od strane Pružatelja usluge, isključujući slučajeve kada je šteta nastala krivnjom Naručitelja.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8.2.</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Naručitelj nema nikakve obveze ni odgovornosti ukoliko se pojave zahtjevi prema Pružatelju usluge neovisno kojeg karaktera od strane trećih osoba.</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8.3.</w:t>
      </w:r>
    </w:p>
    <w:p w:rsidR="0094265F" w:rsidRPr="006B0562"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U slučaju bilo kakvih razlika između ugovorne dokumentacije, specifikacije i tehničkih karakteristika Pružatelja usluge i specifikacije i tehničkih karakteristika iz ponudbene dokumentacije Naručitelja, mjerodavna je dokumentac</w:t>
      </w:r>
      <w:r>
        <w:rPr>
          <w:rFonts w:ascii="Times New Roman" w:eastAsia="Times New Roman" w:hAnsi="Times New Roman" w:cs="Times New Roman"/>
          <w:lang w:eastAsia="hr-HR"/>
        </w:rPr>
        <w:t xml:space="preserve">ija za nadmetanje Naručitelja. </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b/>
          <w:lang w:eastAsia="hr-HR"/>
        </w:rPr>
        <w:t>8.4</w:t>
      </w:r>
      <w:r w:rsidRPr="00816B14">
        <w:rPr>
          <w:rFonts w:ascii="Times New Roman" w:eastAsia="Times New Roman" w:hAnsi="Times New Roman" w:cs="Times New Roman"/>
          <w:lang w:eastAsia="hr-HR"/>
        </w:rPr>
        <w:t>.</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Eventualna sporna pitanja realizacije ovog Ugovora, ugovorne strane će rješavati dogovorno, a ako na taj način ne budu riješena, odnosno u slučaju sudskog spora ugovorne strane ugovaraju nadležnost stvarno nadležnog suda u Osijeku.</w:t>
      </w:r>
    </w:p>
    <w:p w:rsidR="00901F79" w:rsidRDefault="00901F79" w:rsidP="0094265F">
      <w:pPr>
        <w:spacing w:after="0" w:line="240" w:lineRule="auto"/>
        <w:jc w:val="both"/>
        <w:rPr>
          <w:rFonts w:ascii="Times New Roman" w:eastAsia="Times New Roman" w:hAnsi="Times New Roman" w:cs="Times New Roman"/>
          <w:b/>
          <w:lang w:eastAsia="hr-HR"/>
        </w:rPr>
      </w:pPr>
    </w:p>
    <w:p w:rsidR="00BB5304" w:rsidRDefault="00BB5304"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8.5.</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Odredbe ovog Ugovora izraz su volje ugovornih strana, te ga se iste odriču pobijati. </w:t>
      </w:r>
    </w:p>
    <w:p w:rsidR="00901F79" w:rsidRDefault="00901F79" w:rsidP="0094265F">
      <w:pPr>
        <w:spacing w:after="0" w:line="240" w:lineRule="auto"/>
        <w:jc w:val="both"/>
        <w:rPr>
          <w:rFonts w:ascii="Times New Roman" w:eastAsia="Times New Roman" w:hAnsi="Times New Roman" w:cs="Times New Roman"/>
          <w:b/>
          <w:lang w:eastAsia="hr-HR"/>
        </w:rPr>
      </w:pPr>
    </w:p>
    <w:p w:rsidR="0094265F" w:rsidRPr="00816B14" w:rsidRDefault="0094265F" w:rsidP="0094265F">
      <w:pPr>
        <w:spacing w:after="0" w:line="240" w:lineRule="auto"/>
        <w:jc w:val="both"/>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8.6.</w:t>
      </w:r>
    </w:p>
    <w:p w:rsidR="0094265F" w:rsidRPr="00816B14" w:rsidRDefault="0094265F" w:rsidP="0094265F">
      <w:pPr>
        <w:spacing w:after="0" w:line="240" w:lineRule="auto"/>
        <w:jc w:val="both"/>
        <w:rPr>
          <w:rFonts w:ascii="Times New Roman" w:eastAsia="Times New Roman" w:hAnsi="Times New Roman" w:cs="Times New Roman"/>
          <w:lang w:eastAsia="hr-HR"/>
        </w:rPr>
      </w:pPr>
      <w:r w:rsidRPr="00816B14">
        <w:rPr>
          <w:rFonts w:ascii="Times New Roman" w:eastAsia="Times New Roman" w:hAnsi="Times New Roman" w:cs="Times New Roman"/>
          <w:lang w:eastAsia="hr-HR"/>
        </w:rPr>
        <w:t xml:space="preserve">Ovaj ugovor sačinjen je u 4 (četiri) istovjetna primjeraka od koji pod </w:t>
      </w:r>
      <w:r>
        <w:rPr>
          <w:rFonts w:ascii="Times New Roman" w:eastAsia="Times New Roman" w:hAnsi="Times New Roman" w:cs="Times New Roman"/>
          <w:lang w:eastAsia="hr-HR"/>
        </w:rPr>
        <w:t>2</w:t>
      </w:r>
      <w:r w:rsidRPr="00816B14">
        <w:rPr>
          <w:rFonts w:ascii="Times New Roman" w:eastAsia="Times New Roman" w:hAnsi="Times New Roman" w:cs="Times New Roman"/>
          <w:lang w:eastAsia="hr-HR"/>
        </w:rPr>
        <w:t xml:space="preserve"> (</w:t>
      </w:r>
      <w:r>
        <w:rPr>
          <w:rFonts w:ascii="Times New Roman" w:eastAsia="Times New Roman" w:hAnsi="Times New Roman" w:cs="Times New Roman"/>
          <w:lang w:eastAsia="hr-HR"/>
        </w:rPr>
        <w:t>dva</w:t>
      </w:r>
      <w:r w:rsidRPr="00816B14">
        <w:rPr>
          <w:rFonts w:ascii="Times New Roman" w:eastAsia="Times New Roman" w:hAnsi="Times New Roman" w:cs="Times New Roman"/>
          <w:lang w:eastAsia="hr-HR"/>
        </w:rPr>
        <w:t>) pripadaju svakoj ugovornoj strani.</w:t>
      </w:r>
    </w:p>
    <w:p w:rsidR="0094265F" w:rsidRPr="00816B14" w:rsidRDefault="0094265F" w:rsidP="0094265F">
      <w:pPr>
        <w:spacing w:after="0" w:line="240" w:lineRule="auto"/>
        <w:jc w:val="both"/>
        <w:rPr>
          <w:rFonts w:ascii="Times New Roman" w:eastAsia="Times New Roman" w:hAnsi="Times New Roman" w:cs="Times New Roman"/>
          <w:lang w:eastAsia="hr-HR"/>
        </w:rPr>
      </w:pPr>
    </w:p>
    <w:p w:rsidR="0094265F" w:rsidRPr="00816B14" w:rsidRDefault="0094265F" w:rsidP="0094265F">
      <w:pPr>
        <w:spacing w:after="0" w:line="240" w:lineRule="auto"/>
        <w:jc w:val="both"/>
        <w:rPr>
          <w:rFonts w:ascii="Times New Roman" w:eastAsia="Times New Roman" w:hAnsi="Times New Roman" w:cs="Times New Roman"/>
          <w:lang w:eastAsia="hr-HR"/>
        </w:rPr>
      </w:pPr>
    </w:p>
    <w:tbl>
      <w:tblPr>
        <w:tblW w:w="0" w:type="auto"/>
        <w:jc w:val="center"/>
        <w:tblLook w:val="04A0" w:firstRow="1" w:lastRow="0" w:firstColumn="1" w:lastColumn="0" w:noHBand="0" w:noVBand="1"/>
      </w:tblPr>
      <w:tblGrid>
        <w:gridCol w:w="4409"/>
        <w:gridCol w:w="4663"/>
      </w:tblGrid>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ZA PRUŽ</w:t>
            </w:r>
            <w:r w:rsidRPr="00816B14">
              <w:rPr>
                <w:rFonts w:ascii="Times New Roman" w:eastAsia="Times New Roman" w:hAnsi="Times New Roman" w:cs="Times New Roman"/>
                <w:b/>
                <w:lang w:eastAsia="hr-HR"/>
              </w:rPr>
              <w:t>ATELJA USLUGE:</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ZA NARUČITELJA:</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KLINIČKI BOLNIČKI CENTAR OSIJEK</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Ravnatelj:</w:t>
            </w:r>
          </w:p>
        </w:tc>
      </w:tr>
      <w:tr w:rsidR="0094265F" w:rsidRPr="00816B14" w:rsidTr="0094265F">
        <w:trPr>
          <w:jc w:val="center"/>
        </w:trPr>
        <w:tc>
          <w:tcPr>
            <w:tcW w:w="4503"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___________________________</w:t>
            </w:r>
          </w:p>
        </w:tc>
        <w:tc>
          <w:tcPr>
            <w:tcW w:w="4785" w:type="dxa"/>
            <w:hideMark/>
          </w:tcPr>
          <w:p w:rsidR="0094265F" w:rsidRPr="00816B14" w:rsidRDefault="0094265F" w:rsidP="0094265F">
            <w:pPr>
              <w:spacing w:after="0" w:line="240" w:lineRule="auto"/>
              <w:jc w:val="center"/>
              <w:rPr>
                <w:rFonts w:ascii="Times New Roman" w:eastAsia="Times New Roman" w:hAnsi="Times New Roman" w:cs="Times New Roman"/>
                <w:b/>
                <w:lang w:eastAsia="hr-HR"/>
              </w:rPr>
            </w:pPr>
            <w:r>
              <w:rPr>
                <w:rFonts w:ascii="Times New Roman" w:eastAsia="Times New Roman" w:hAnsi="Times New Roman" w:cs="Times New Roman"/>
                <w:b/>
                <w:lang w:eastAsia="hr-HR"/>
              </w:rPr>
              <w:t>D</w:t>
            </w:r>
            <w:r w:rsidRPr="00816B14">
              <w:rPr>
                <w:rFonts w:ascii="Times New Roman" w:eastAsia="Times New Roman" w:hAnsi="Times New Roman" w:cs="Times New Roman"/>
                <w:b/>
                <w:lang w:eastAsia="hr-HR"/>
              </w:rPr>
              <w:t>oc.</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dr.</w:t>
            </w:r>
            <w:r>
              <w:rPr>
                <w:rFonts w:ascii="Times New Roman" w:eastAsia="Times New Roman" w:hAnsi="Times New Roman" w:cs="Times New Roman"/>
                <w:b/>
                <w:lang w:eastAsia="hr-HR"/>
              </w:rPr>
              <w:t xml:space="preserve"> </w:t>
            </w:r>
            <w:proofErr w:type="spellStart"/>
            <w:r w:rsidRPr="00816B14">
              <w:rPr>
                <w:rFonts w:ascii="Times New Roman" w:eastAsia="Times New Roman" w:hAnsi="Times New Roman" w:cs="Times New Roman"/>
                <w:b/>
                <w:lang w:eastAsia="hr-HR"/>
              </w:rPr>
              <w:t>sc</w:t>
            </w:r>
            <w:proofErr w:type="spellEnd"/>
            <w:r w:rsidRPr="00816B14">
              <w:rPr>
                <w:rFonts w:ascii="Times New Roman" w:eastAsia="Times New Roman" w:hAnsi="Times New Roman" w:cs="Times New Roman"/>
                <w:b/>
                <w:lang w:eastAsia="hr-HR"/>
              </w:rPr>
              <w:t>. Željko Zubčić, dr.</w:t>
            </w:r>
            <w:r>
              <w:rPr>
                <w:rFonts w:ascii="Times New Roman" w:eastAsia="Times New Roman" w:hAnsi="Times New Roman" w:cs="Times New Roman"/>
                <w:b/>
                <w:lang w:eastAsia="hr-HR"/>
              </w:rPr>
              <w:t xml:space="preserve"> </w:t>
            </w:r>
            <w:r w:rsidRPr="00816B14">
              <w:rPr>
                <w:rFonts w:ascii="Times New Roman" w:eastAsia="Times New Roman" w:hAnsi="Times New Roman" w:cs="Times New Roman"/>
                <w:b/>
                <w:lang w:eastAsia="hr-HR"/>
              </w:rPr>
              <w:t>med.</w:t>
            </w:r>
          </w:p>
          <w:p w:rsidR="0094265F" w:rsidRPr="00816B14" w:rsidRDefault="0094265F" w:rsidP="0094265F">
            <w:pPr>
              <w:spacing w:after="0" w:line="240" w:lineRule="auto"/>
              <w:jc w:val="center"/>
              <w:rPr>
                <w:rFonts w:ascii="Times New Roman" w:eastAsia="Times New Roman" w:hAnsi="Times New Roman" w:cs="Times New Roman"/>
                <w:b/>
                <w:lang w:eastAsia="hr-HR"/>
              </w:rPr>
            </w:pPr>
            <w:r w:rsidRPr="00816B14">
              <w:rPr>
                <w:rFonts w:ascii="Times New Roman" w:eastAsia="Times New Roman" w:hAnsi="Times New Roman" w:cs="Times New Roman"/>
                <w:b/>
                <w:lang w:eastAsia="hr-HR"/>
              </w:rPr>
              <w:t>__________________________</w:t>
            </w:r>
          </w:p>
        </w:tc>
      </w:tr>
      <w:tr w:rsidR="0094265F" w:rsidRPr="00816B14" w:rsidTr="0094265F">
        <w:trPr>
          <w:jc w:val="center"/>
        </w:trPr>
        <w:tc>
          <w:tcPr>
            <w:tcW w:w="4503"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hideMark/>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r w:rsidR="0094265F" w:rsidRPr="00816B14" w:rsidTr="0094265F">
        <w:trPr>
          <w:jc w:val="center"/>
        </w:trPr>
        <w:tc>
          <w:tcPr>
            <w:tcW w:w="4503"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c>
          <w:tcPr>
            <w:tcW w:w="4785" w:type="dxa"/>
          </w:tcPr>
          <w:p w:rsidR="0094265F" w:rsidRPr="00816B14" w:rsidRDefault="0094265F" w:rsidP="0094265F">
            <w:pPr>
              <w:spacing w:after="0" w:line="240" w:lineRule="auto"/>
              <w:jc w:val="both"/>
              <w:rPr>
                <w:rFonts w:ascii="Times New Roman" w:eastAsia="Times New Roman" w:hAnsi="Times New Roman" w:cs="Times New Roman"/>
                <w:b/>
                <w:lang w:eastAsia="hr-HR"/>
              </w:rPr>
            </w:pPr>
          </w:p>
        </w:tc>
      </w:tr>
    </w:tbl>
    <w:p w:rsidR="0094265F" w:rsidRPr="00816B14" w:rsidRDefault="0094265F" w:rsidP="0094265F">
      <w:pPr>
        <w:spacing w:after="0" w:line="240" w:lineRule="auto"/>
        <w:rPr>
          <w:rFonts w:ascii="Calibri" w:eastAsia="Times New Roman" w:hAnsi="Calibri" w:cs="Times New Roman"/>
          <w:lang w:eastAsia="hr-HR"/>
        </w:rPr>
      </w:pPr>
      <w:r w:rsidRPr="00816B14">
        <w:rPr>
          <w:rFonts w:ascii="Times New Roman" w:eastAsia="Times New Roman" w:hAnsi="Times New Roman" w:cs="Times New Roman"/>
          <w:lang w:eastAsia="hr-HR"/>
        </w:rPr>
        <w:t>U _________</w:t>
      </w:r>
      <w:r>
        <w:rPr>
          <w:rFonts w:ascii="Times New Roman" w:eastAsia="Times New Roman" w:hAnsi="Times New Roman" w:cs="Times New Roman"/>
          <w:lang w:eastAsia="hr-HR"/>
        </w:rPr>
        <w:t>____, dana  _________ 2023. god.</w:t>
      </w:r>
      <w:r>
        <w:rPr>
          <w:rFonts w:ascii="Times New Roman" w:eastAsia="Times New Roman" w:hAnsi="Times New Roman" w:cs="Times New Roman"/>
          <w:lang w:eastAsia="hr-HR"/>
        </w:rPr>
        <w:tab/>
        <w:t xml:space="preserve"> U Osijeku, dana _________ 2023. god. </w:t>
      </w:r>
    </w:p>
    <w:p w:rsidR="0094265F" w:rsidRPr="00816B14" w:rsidRDefault="0094265F" w:rsidP="0094265F">
      <w:pPr>
        <w:spacing w:after="200" w:line="240" w:lineRule="auto"/>
        <w:jc w:val="both"/>
        <w:rPr>
          <w:rFonts w:ascii="Times New Roman" w:eastAsia="Times New Roman" w:hAnsi="Times New Roman" w:cs="Times New Roman"/>
          <w:lang w:eastAsia="x-none"/>
        </w:rPr>
      </w:pPr>
    </w:p>
    <w:p w:rsidR="0094265F" w:rsidRDefault="0094265F">
      <w:pPr>
        <w:rPr>
          <w:rFonts w:ascii="Times New Roman" w:eastAsia="Times New Roman" w:hAnsi="Times New Roman" w:cs="Times New Roman"/>
          <w:lang w:eastAsia="x-none"/>
        </w:rPr>
      </w:pPr>
      <w:r>
        <w:rPr>
          <w:rFonts w:ascii="Times New Roman" w:eastAsia="Times New Roman" w:hAnsi="Times New Roman" w:cs="Times New Roman"/>
          <w:lang w:eastAsia="x-none"/>
        </w:rPr>
        <w:br w:type="page"/>
      </w:r>
    </w:p>
    <w:p w:rsidR="00816B14" w:rsidRPr="00816B14" w:rsidRDefault="0094265F" w:rsidP="00816B14">
      <w:pPr>
        <w:keepNext/>
        <w:keepLines/>
        <w:spacing w:before="480" w:after="0" w:line="276" w:lineRule="auto"/>
        <w:jc w:val="both"/>
        <w:outlineLvl w:val="0"/>
        <w:rPr>
          <w:rFonts w:ascii="Times New Roman" w:eastAsia="Times New Roman" w:hAnsi="Times New Roman" w:cs="Times New Roman"/>
          <w:b/>
          <w:bCs/>
          <w:color w:val="000000"/>
          <w:sz w:val="24"/>
          <w:szCs w:val="28"/>
          <w:lang w:eastAsia="x-none"/>
        </w:rPr>
      </w:pPr>
      <w:r w:rsidRPr="00816B14">
        <w:rPr>
          <w:rFonts w:ascii="Times New Roman" w:eastAsia="Times New Roman" w:hAnsi="Times New Roman" w:cs="Times New Roman"/>
          <w:b/>
          <w:bCs/>
          <w:color w:val="000000"/>
          <w:sz w:val="24"/>
          <w:szCs w:val="28"/>
          <w:lang w:val="x-none" w:eastAsia="x-none"/>
        </w:rPr>
        <w:t>Prilog 3.</w:t>
      </w:r>
      <w:r>
        <w:rPr>
          <w:rFonts w:ascii="Times New Roman" w:eastAsia="Times New Roman" w:hAnsi="Times New Roman" w:cs="Times New Roman"/>
          <w:b/>
          <w:bCs/>
          <w:color w:val="000000"/>
          <w:sz w:val="24"/>
          <w:szCs w:val="28"/>
          <w:lang w:eastAsia="x-none"/>
        </w:rPr>
        <w:t xml:space="preserve"> </w:t>
      </w:r>
      <w:r w:rsidRPr="0094265F">
        <w:rPr>
          <w:rFonts w:ascii="Times New Roman" w:eastAsia="Times New Roman" w:hAnsi="Times New Roman" w:cs="Times New Roman"/>
          <w:b/>
          <w:bCs/>
          <w:color w:val="000000"/>
          <w:sz w:val="24"/>
          <w:szCs w:val="28"/>
          <w:lang w:val="x-none" w:eastAsia="x-none"/>
        </w:rPr>
        <w:t>OBRAZAC IZJAVE O NEKAŽNJAVANJU</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Sukladno članku 265. stavak 2., a u vezi s člankom 251. Zakona o javnoj nabavi (Narodne novine, 120/2016 i 144/2022),  dajem slijedeću</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center"/>
        <w:rPr>
          <w:rFonts w:ascii="Times New Roman" w:eastAsia="Times New Roman" w:hAnsi="Times New Roman" w:cs="Times New Roman"/>
          <w:b/>
          <w:bCs/>
          <w:sz w:val="24"/>
          <w:szCs w:val="24"/>
          <w:lang w:eastAsia="hr-HR"/>
        </w:rPr>
      </w:pPr>
      <w:r w:rsidRPr="002C0414">
        <w:rPr>
          <w:rFonts w:ascii="Times New Roman" w:eastAsia="Times New Roman" w:hAnsi="Times New Roman" w:cs="Times New Roman"/>
          <w:b/>
          <w:bCs/>
          <w:sz w:val="24"/>
          <w:szCs w:val="24"/>
          <w:lang w:eastAsia="hr-HR"/>
        </w:rPr>
        <w:t>IZJAVU O NEKAŽNJAVANJU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kojom ja 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(ime i prezime)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iz _______________________________________________________________________</w:t>
      </w:r>
    </w:p>
    <w:p w:rsidR="0094265F" w:rsidRPr="002C0414" w:rsidRDefault="0094265F" w:rsidP="0094265F">
      <w:pPr>
        <w:spacing w:after="120" w:line="240" w:lineRule="auto"/>
        <w:ind w:left="4248"/>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(adresa stanovanja)</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broj osobne iskaznice: ____________________izdane od PP________________________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kao osoba koja je član upravnog, upravljačkog ili nadzornog tijela ili ima ovlasti zastupanja, donošenja odluka ili nadzora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_________________________________________________________________________</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(naziv, adresa i OIB gospodarskog subjekta)</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
          <w:bCs/>
          <w:lang w:eastAsia="hr-HR"/>
        </w:rPr>
        <w:t xml:space="preserve">pod materijalnom i kaznenom odgovornošću izjavljujem da protiv mene osobno, protiv navedenog gospodarskog subjekta niti protiv svih osoba koje su članovi upravnog, upravljačkog ili nadzornog tijela ili imaju ovlasti zastupanja, donošenja odluka ili nadzora toga gospodarskog subjekta </w:t>
      </w:r>
      <w:r w:rsidRPr="002C0414">
        <w:rPr>
          <w:rFonts w:ascii="Times New Roman" w:eastAsia="Times New Roman" w:hAnsi="Times New Roman" w:cs="Times New Roman"/>
          <w:bCs/>
          <w:lang w:eastAsia="hr-HR"/>
        </w:rPr>
        <w:t>nije izrečena pravomoćna osuđujuća presuda za jedno ili više sljedećih kaznenih dijela:</w:t>
      </w: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sudjelovanje u zločinačkoj organizaciji, na temelju</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Cs/>
          <w:lang w:eastAsia="hr-HR"/>
        </w:rPr>
        <w:t>članka 328. (zločinačko udruženje) i članka 329. (počinjenje kaznenog djela u sastavu zločinačkog udruženja) Kaznenog zakona</w:t>
      </w:r>
    </w:p>
    <w:p w:rsidR="0094265F" w:rsidRPr="002C0414" w:rsidRDefault="0094265F" w:rsidP="000C6061">
      <w:pPr>
        <w:numPr>
          <w:ilvl w:val="0"/>
          <w:numId w:val="12"/>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333. (udruživanje za počinjenje kaznenih djela),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korupciju, na temelju</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252. (primanje mita u gospodarskom poslovanju), članka 253. (davanje mita u gospodarskom poslovanju), članka 254. (zlouporaba u postupku javne nabave), članka 291. (zlouporaba položaja i ovlasti), članka 292. (nezakonito pogodovanje), članka 293. (primanje mita), članka 294. (davanje mita), članka 295. (trgovanje utjecajem) i članka 296. (davanje mita za trgovanje utjecajem) Kaznenog zakona</w:t>
      </w:r>
    </w:p>
    <w:p w:rsidR="0094265F" w:rsidRPr="002C0414" w:rsidRDefault="0094265F" w:rsidP="000C6061">
      <w:pPr>
        <w:numPr>
          <w:ilvl w:val="0"/>
          <w:numId w:val="13"/>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294.a (primanje mita u gospodarskom poslovanju), članka 294.b (davanje mita u gospodarskom poslovanju), članka 337. (zlouporaba položaja i ovlasti), članka 338. (zlouporaba obavljanja dužnosti državne vlasti), članka 343. (protuzakonito posredovanje), članka 347. (primanje mita) i članka 348. (davanje mita) iz Kaznenog zakona (»Narodne novine«, br. 110/97., 27/98., 50/00., 129/00., 51/01., 111/03., 190/03., 105/04., 84/05., 71/06., 110/07., 152/08., 57/11., 77/11. i 143/12.),</w:t>
      </w:r>
    </w:p>
    <w:p w:rsidR="0094265F"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94265F">
      <w:pPr>
        <w:spacing w:after="120" w:line="240" w:lineRule="auto"/>
        <w:jc w:val="both"/>
        <w:rPr>
          <w:rFonts w:ascii="Times New Roman" w:eastAsia="Times New Roman" w:hAnsi="Times New Roman" w:cs="Times New Roman"/>
          <w:b/>
          <w:bCs/>
          <w:lang w:eastAsia="hr-HR"/>
        </w:rPr>
      </w:pP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prijevaru, na temelju</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236. (prijevara), članka 247. (prijevara u gospodarskom poslovanju), članka 256. (utaja poreza ili carine) i članka 258. (subvencijska prijevara) Kaznenog zakona</w:t>
      </w:r>
    </w:p>
    <w:p w:rsidR="0094265F" w:rsidRPr="002C0414" w:rsidRDefault="0094265F" w:rsidP="000C6061">
      <w:pPr>
        <w:numPr>
          <w:ilvl w:val="0"/>
          <w:numId w:val="14"/>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224. (prijevara), članka 293. (prijevara u gospodarskom poslovanju) i članka 286. (utaja poreza i drugih davanja)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terorizam ili kaznena djela povezana s terorističkim aktivnostima, na temelju</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97. (terorizam), članka 99. (javno poticanje na terorizam), članka 100. (novačenje za terorizam), članka 101. (obuka za terorizam) i članka 102. (terorističko udruženje) Kaznenog zakona</w:t>
      </w:r>
    </w:p>
    <w:p w:rsidR="0094265F" w:rsidRPr="002C0414" w:rsidRDefault="0094265F" w:rsidP="000C6061">
      <w:pPr>
        <w:numPr>
          <w:ilvl w:val="0"/>
          <w:numId w:val="15"/>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169. (terorizam), članka 169.a (javno poticanje na terorizam) i članka 169.b (novačenje i obuka za terorizam)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pranje novca ili financiranje terorizma, na temelju</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98. (financiranje terorizma) i članka 265. (pranje novca) Kaznenog zakona</w:t>
      </w:r>
    </w:p>
    <w:p w:rsidR="0094265F" w:rsidRPr="002C0414" w:rsidRDefault="0094265F" w:rsidP="000C6061">
      <w:pPr>
        <w:numPr>
          <w:ilvl w:val="0"/>
          <w:numId w:val="16"/>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279. (pranje novca) iz Kaznenog zakona (»Narodne novine«, br. 110/97., 27/98., 50/00., 129/00., 51/01., 111/03., 190/03., 105/04., 84/05., 71/06., 110/07., 152/08., 57/11., 77/11. i 143/12.),</w:t>
      </w:r>
    </w:p>
    <w:p w:rsidR="0094265F" w:rsidRPr="002C0414" w:rsidRDefault="0094265F" w:rsidP="000C6061">
      <w:pPr>
        <w:numPr>
          <w:ilvl w:val="0"/>
          <w:numId w:val="11"/>
        </w:numPr>
        <w:spacing w:before="120" w:after="120" w:line="240" w:lineRule="auto"/>
        <w:jc w:val="both"/>
        <w:rPr>
          <w:rFonts w:ascii="Times New Roman" w:eastAsia="Times New Roman" w:hAnsi="Times New Roman" w:cs="Times New Roman"/>
          <w:b/>
          <w:bCs/>
          <w:lang w:eastAsia="hr-HR"/>
        </w:rPr>
      </w:pPr>
      <w:r w:rsidRPr="002C0414">
        <w:rPr>
          <w:rFonts w:ascii="Times New Roman" w:eastAsia="Times New Roman" w:hAnsi="Times New Roman" w:cs="Times New Roman"/>
          <w:b/>
          <w:bCs/>
          <w:lang w:eastAsia="hr-HR"/>
        </w:rPr>
        <w:t>dječji rad ili druge oblike trgovanja ljudima, na temelju</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članka 106. (trgovanje ljudima) Kaznenog zakona</w:t>
      </w:r>
    </w:p>
    <w:p w:rsidR="0094265F" w:rsidRPr="002C0414" w:rsidRDefault="0094265F" w:rsidP="000C6061">
      <w:pPr>
        <w:numPr>
          <w:ilvl w:val="0"/>
          <w:numId w:val="17"/>
        </w:numPr>
        <w:spacing w:before="120"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članka 175. (trgovanje ljudima i ropstvo) iz Kaznenog zakona (»Narodne novine«, br. 110/97., 27/98., 50/00., 129/00., 51/01., 111/03., 190/03., 105/04., 84/05., 71/06., 110/07., 152/08., 57/11., 77/11. i 143/12.), </w:t>
      </w:r>
    </w:p>
    <w:p w:rsidR="0094265F" w:rsidRPr="002C0414" w:rsidRDefault="0094265F" w:rsidP="0094265F">
      <w:pPr>
        <w:spacing w:after="120" w:line="240" w:lineRule="auto"/>
        <w:ind w:left="360"/>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 xml:space="preserve">odnosno za odgovarajuća kaznena djela koja, prema nacionalnim propisima države poslovnog </w:t>
      </w:r>
      <w:proofErr w:type="spellStart"/>
      <w:r w:rsidRPr="002C0414">
        <w:rPr>
          <w:rFonts w:ascii="Times New Roman" w:eastAsia="Times New Roman" w:hAnsi="Times New Roman" w:cs="Times New Roman"/>
          <w:bCs/>
          <w:lang w:eastAsia="hr-HR"/>
        </w:rPr>
        <w:t>nastana</w:t>
      </w:r>
      <w:proofErr w:type="spellEnd"/>
      <w:r w:rsidRPr="002C0414">
        <w:rPr>
          <w:rFonts w:ascii="Times New Roman" w:eastAsia="Times New Roman" w:hAnsi="Times New Roman" w:cs="Times New Roman"/>
          <w:bCs/>
          <w:lang w:eastAsia="hr-HR"/>
        </w:rPr>
        <w:t xml:space="preserve"> gospodarskog subjekta, odnosno države čiji sam državljanin, obuhvaćaju razloge za isključenje iz članka 57. stavka 1. točaka od (a) do (f) Direktive 2014/24/EU.</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U _________________, dana ___________. godine</w:t>
      </w:r>
    </w:p>
    <w:p w:rsidR="0094265F" w:rsidRPr="002C0414" w:rsidRDefault="0094265F" w:rsidP="0094265F">
      <w:pPr>
        <w:spacing w:after="120" w:line="240" w:lineRule="auto"/>
        <w:jc w:val="both"/>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r>
      <w:r w:rsidRPr="002C0414">
        <w:rPr>
          <w:rFonts w:ascii="Times New Roman" w:eastAsia="Times New Roman" w:hAnsi="Times New Roman" w:cs="Times New Roman"/>
          <w:bCs/>
          <w:lang w:eastAsia="hr-HR"/>
        </w:rPr>
        <w:tab/>
        <w:t xml:space="preserve">    Potpis davatelja izjave </w:t>
      </w:r>
    </w:p>
    <w:p w:rsidR="0094265F" w:rsidRPr="002C0414" w:rsidRDefault="0094265F" w:rsidP="0094265F">
      <w:pPr>
        <w:spacing w:after="120" w:line="240" w:lineRule="auto"/>
        <w:jc w:val="both"/>
        <w:rPr>
          <w:rFonts w:ascii="Times New Roman" w:eastAsia="Times New Roman" w:hAnsi="Times New Roman" w:cs="Times New Roman"/>
          <w:bCs/>
          <w:lang w:eastAsia="hr-HR"/>
        </w:rPr>
      </w:pPr>
    </w:p>
    <w:p w:rsidR="0094265F" w:rsidRPr="002C0414" w:rsidRDefault="0094265F" w:rsidP="0094265F">
      <w:pPr>
        <w:spacing w:after="120" w:line="240" w:lineRule="auto"/>
        <w:jc w:val="right"/>
        <w:rPr>
          <w:rFonts w:ascii="Times New Roman" w:eastAsia="Times New Roman" w:hAnsi="Times New Roman" w:cs="Times New Roman"/>
          <w:bCs/>
          <w:lang w:eastAsia="hr-HR"/>
        </w:rPr>
      </w:pPr>
      <w:r w:rsidRPr="002C0414">
        <w:rPr>
          <w:rFonts w:ascii="Times New Roman" w:eastAsia="Times New Roman" w:hAnsi="Times New Roman" w:cs="Times New Roman"/>
          <w:bCs/>
          <w:lang w:eastAsia="hr-HR"/>
        </w:rPr>
        <w:t>_________________________</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roofErr w:type="spellStart"/>
      <w:r w:rsidRPr="002C0414">
        <w:rPr>
          <w:rFonts w:ascii="Times New Roman" w:eastAsia="Times New Roman" w:hAnsi="Times New Roman" w:cs="Times New Roman"/>
          <w:bCs/>
          <w:lang w:eastAsia="hr-HR"/>
        </w:rPr>
        <w:t>m.p</w:t>
      </w:r>
      <w:proofErr w:type="spellEnd"/>
      <w:r w:rsidRPr="002C0414">
        <w:rPr>
          <w:rFonts w:ascii="Times New Roman" w:eastAsia="Times New Roman" w:hAnsi="Times New Roman" w:cs="Times New Roman"/>
          <w:bCs/>
          <w:lang w:eastAsia="hr-HR"/>
        </w:rPr>
        <w:t>.</w:t>
      </w:r>
    </w:p>
    <w:p w:rsidR="0094265F" w:rsidRPr="002C0414" w:rsidRDefault="0094265F" w:rsidP="0094265F">
      <w:pPr>
        <w:spacing w:after="120" w:line="240" w:lineRule="auto"/>
        <w:jc w:val="center"/>
        <w:rPr>
          <w:rFonts w:ascii="Times New Roman" w:eastAsia="Times New Roman" w:hAnsi="Times New Roman" w:cs="Times New Roman"/>
          <w:bCs/>
          <w:lang w:eastAsia="hr-HR"/>
        </w:rPr>
      </w:pPr>
    </w:p>
    <w:p w:rsidR="0094265F" w:rsidRPr="002C0414" w:rsidRDefault="0094265F" w:rsidP="0094265F">
      <w:pPr>
        <w:spacing w:after="120" w:line="240" w:lineRule="auto"/>
        <w:jc w:val="both"/>
        <w:rPr>
          <w:rFonts w:ascii="Times New Roman" w:eastAsia="Times New Roman" w:hAnsi="Times New Roman" w:cs="Times New Roman"/>
          <w:sz w:val="18"/>
          <w:szCs w:val="18"/>
          <w:lang w:eastAsia="hr-HR"/>
        </w:rPr>
      </w:pPr>
      <w:r w:rsidRPr="002C0414">
        <w:rPr>
          <w:rFonts w:ascii="Times New Roman" w:eastAsia="Times New Roman" w:hAnsi="Times New Roman" w:cs="Times New Roman"/>
          <w:b/>
          <w:sz w:val="18"/>
          <w:szCs w:val="18"/>
          <w:lang w:eastAsia="hr-HR"/>
        </w:rPr>
        <w:t xml:space="preserve">Napomena: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se daje kao izjava pod prisegom ili, ako </w:t>
      </w:r>
      <w:r w:rsidRPr="002C0414">
        <w:rPr>
          <w:rFonts w:ascii="Times New Roman" w:eastAsia="Times New Roman" w:hAnsi="Times New Roman" w:cs="Times New Roman"/>
          <w:bCs/>
          <w:sz w:val="18"/>
          <w:szCs w:val="18"/>
          <w:lang w:eastAsia="hr-HR"/>
        </w:rPr>
        <w:t>Izjava</w:t>
      </w:r>
      <w:r w:rsidRPr="002C0414">
        <w:rPr>
          <w:rFonts w:ascii="Times New Roman" w:eastAsia="Times New Roman" w:hAnsi="Times New Roman" w:cs="Times New Roman"/>
          <w:sz w:val="18"/>
          <w:szCs w:val="18"/>
          <w:lang w:eastAsia="hr-HR"/>
        </w:rPr>
        <w:t xml:space="preserve"> pod prisegom prema pravu dotične države ne postoji, kao izjava davatelja s ovjerenim potpisom kod nadležne sudske ili upravne vlasti, javnog bilježnika ili strukovnog ili trgovinskog tijela u državi poslovnog </w:t>
      </w:r>
      <w:proofErr w:type="spellStart"/>
      <w:r w:rsidRPr="002C0414">
        <w:rPr>
          <w:rFonts w:ascii="Times New Roman" w:eastAsia="Times New Roman" w:hAnsi="Times New Roman" w:cs="Times New Roman"/>
          <w:sz w:val="18"/>
          <w:szCs w:val="18"/>
          <w:lang w:eastAsia="hr-HR"/>
        </w:rPr>
        <w:t>nastana</w:t>
      </w:r>
      <w:proofErr w:type="spellEnd"/>
      <w:r w:rsidRPr="002C0414">
        <w:rPr>
          <w:rFonts w:ascii="Times New Roman" w:eastAsia="Times New Roman" w:hAnsi="Times New Roman" w:cs="Times New Roman"/>
          <w:sz w:val="18"/>
          <w:szCs w:val="18"/>
          <w:lang w:eastAsia="hr-HR"/>
        </w:rPr>
        <w:t xml:space="preserve"> gospodarskog subjekta, odnosno državi čiji je osoba državljanin.</w:t>
      </w:r>
    </w:p>
    <w:p w:rsidR="00816B14" w:rsidRPr="0094265F" w:rsidRDefault="0094265F" w:rsidP="00816B14">
      <w:pPr>
        <w:spacing w:after="200" w:line="276" w:lineRule="auto"/>
        <w:jc w:val="both"/>
        <w:rPr>
          <w:rFonts w:ascii="Times New Roman" w:eastAsia="Times New Roman" w:hAnsi="Times New Roman" w:cs="Times New Roman"/>
          <w:bCs/>
          <w:lang w:eastAsia="x-none"/>
        </w:rPr>
      </w:pPr>
      <w:r w:rsidRPr="002C0414">
        <w:rPr>
          <w:rFonts w:ascii="Times New Roman" w:eastAsia="Times New Roman" w:hAnsi="Times New Roman" w:cs="Times New Roman"/>
          <w:b/>
          <w:bCs/>
          <w:color w:val="000000"/>
          <w:lang w:val="x-none" w:eastAsia="x-none"/>
        </w:rPr>
        <w:br w:type="page"/>
      </w:r>
    </w:p>
    <w:p w:rsidR="00816B14" w:rsidRPr="00816B14" w:rsidRDefault="00816B14" w:rsidP="00B71193">
      <w:pPr>
        <w:keepNext/>
        <w:keepLines/>
        <w:spacing w:before="480" w:after="0" w:line="276" w:lineRule="auto"/>
        <w:jc w:val="both"/>
        <w:outlineLvl w:val="0"/>
        <w:rPr>
          <w:rFonts w:ascii="Times New Roman" w:eastAsia="Times New Roman" w:hAnsi="Times New Roman" w:cs="Times New Roman"/>
          <w:lang w:eastAsia="x-none"/>
        </w:rPr>
      </w:pPr>
      <w:bookmarkStart w:id="193" w:name="_Toc71875953"/>
      <w:r w:rsidRPr="00816B14">
        <w:rPr>
          <w:rFonts w:ascii="Times New Roman" w:eastAsia="Times New Roman" w:hAnsi="Times New Roman" w:cs="Times New Roman"/>
          <w:b/>
          <w:bCs/>
          <w:color w:val="000000"/>
          <w:sz w:val="24"/>
          <w:szCs w:val="28"/>
          <w:lang w:val="x-none" w:eastAsia="x-none"/>
        </w:rPr>
        <w:tab/>
      </w:r>
      <w:bookmarkEnd w:id="193"/>
    </w:p>
    <w:p w:rsidR="00816B14" w:rsidRPr="00816B14" w:rsidRDefault="00816B14" w:rsidP="00816B14">
      <w:pPr>
        <w:spacing w:after="200" w:line="276" w:lineRule="auto"/>
        <w:jc w:val="both"/>
        <w:rPr>
          <w:rFonts w:ascii="Times New Roman" w:eastAsia="Times New Roman" w:hAnsi="Times New Roman" w:cs="Times New Roman"/>
          <w:color w:val="000000"/>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color w:val="000000"/>
        </w:rPr>
        <w:t xml:space="preserve">Poziv za dostavu ponude i troškovnik predmeta nabave objavljeni su sukladno </w:t>
      </w:r>
      <w:r w:rsidR="009B6DF4" w:rsidRPr="009B6DF4">
        <w:rPr>
          <w:rFonts w:ascii="Times New Roman" w:eastAsia="Times New Roman" w:hAnsi="Times New Roman" w:cs="Times New Roman"/>
          <w:color w:val="000000"/>
        </w:rPr>
        <w:t xml:space="preserve">odredbama Pravilnika o provedbi nabave robe, usluga i radova na koju se ne primjenjuje Zakon o javnoj nabavi, </w:t>
      </w:r>
      <w:proofErr w:type="spellStart"/>
      <w:r w:rsidR="009B6DF4" w:rsidRPr="009B6DF4">
        <w:rPr>
          <w:rFonts w:ascii="Times New Roman" w:eastAsia="Times New Roman" w:hAnsi="Times New Roman" w:cs="Times New Roman"/>
          <w:color w:val="000000"/>
        </w:rPr>
        <w:t>Urbroj</w:t>
      </w:r>
      <w:proofErr w:type="spellEnd"/>
      <w:r w:rsidR="009B6DF4" w:rsidRPr="009B6DF4">
        <w:rPr>
          <w:rFonts w:ascii="Times New Roman" w:eastAsia="Times New Roman" w:hAnsi="Times New Roman" w:cs="Times New Roman"/>
          <w:color w:val="000000"/>
        </w:rPr>
        <w:t>: R1/21860-1/2017, od 21. prosinca 2017.g, usvojenog na 15. sjednici Upravnog vijeća Kliničkog bolničkog centra Osijek, održanoj dana 21. prosinca 2017. godine, (u daljnjem tekstu: Pravilnik) te Izmjenama i dopunama ovog Pravilnika usvojenog na 10. sjednici Upravnog vijeća održanoj dana 27. veljače 2023.</w:t>
      </w:r>
      <w:r w:rsidRPr="00816B14">
        <w:rPr>
          <w:rFonts w:ascii="Times New Roman" w:eastAsia="Times New Roman" w:hAnsi="Times New Roman" w:cs="Times New Roman"/>
          <w:color w:val="000000"/>
        </w:rPr>
        <w:t xml:space="preserve"> na službenoj internet stranici KBC-a Osijek: </w:t>
      </w:r>
      <w:hyperlink r:id="rId10" w:history="1">
        <w:r w:rsidRPr="00816B14">
          <w:rPr>
            <w:rFonts w:ascii="Times New Roman" w:eastAsia="Times New Roman" w:hAnsi="Times New Roman" w:cs="Times New Roman"/>
            <w:color w:val="0000FF"/>
            <w:u w:val="single"/>
          </w:rPr>
          <w:t>www.kbco.hr</w:t>
        </w:r>
      </w:hyperlink>
      <w:r w:rsidRPr="00816B14">
        <w:rPr>
          <w:rFonts w:ascii="Times New Roman" w:eastAsia="Times New Roman" w:hAnsi="Times New Roman" w:cs="Times New Roman"/>
          <w:color w:val="000000"/>
        </w:rPr>
        <w:t>.</w:t>
      </w:r>
    </w:p>
    <w:p w:rsidR="00816B14" w:rsidRPr="00816B14" w:rsidRDefault="00816B14" w:rsidP="00B71193">
      <w:pPr>
        <w:spacing w:after="200" w:line="276" w:lineRule="auto"/>
        <w:ind w:firstLine="708"/>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S poš</w:t>
      </w:r>
      <w:r w:rsidR="00493778">
        <w:rPr>
          <w:rFonts w:ascii="Times New Roman" w:eastAsia="Times New Roman" w:hAnsi="Times New Roman" w:cs="Times New Roman"/>
          <w:lang w:eastAsia="x-none"/>
        </w:rPr>
        <w:t>tovanjem,</w:t>
      </w:r>
    </w:p>
    <w:p w:rsidR="00816B14" w:rsidRPr="00816B14" w:rsidRDefault="00816B14" w:rsidP="00816B14">
      <w:pPr>
        <w:spacing w:after="200" w:line="276" w:lineRule="auto"/>
        <w:jc w:val="both"/>
        <w:rPr>
          <w:rFonts w:ascii="Times New Roman" w:eastAsia="Times New Roman" w:hAnsi="Times New Roman" w:cs="Times New Roman"/>
          <w:b/>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b/>
          <w:lang w:eastAsia="x-none"/>
        </w:rPr>
        <w:t xml:space="preserve">          </w:t>
      </w:r>
      <w:r w:rsidRPr="00816B14">
        <w:rPr>
          <w:rFonts w:ascii="Times New Roman" w:eastAsia="Times New Roman" w:hAnsi="Times New Roman" w:cs="Times New Roman"/>
          <w:b/>
          <w:lang w:eastAsia="x-none"/>
        </w:rPr>
        <w:tab/>
        <w:t xml:space="preserve">      Ravnatelj</w:t>
      </w:r>
    </w:p>
    <w:p w:rsid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r>
      <w:r w:rsidRPr="00816B14">
        <w:rPr>
          <w:rFonts w:ascii="Times New Roman" w:eastAsia="Times New Roman" w:hAnsi="Times New Roman" w:cs="Times New Roman"/>
          <w:b/>
          <w:lang w:eastAsia="x-none"/>
        </w:rPr>
        <w:tab/>
        <w:t xml:space="preserve">              Kliničkog bolničkog centra Osijek</w:t>
      </w:r>
      <w:r w:rsidRPr="00816B14">
        <w:rPr>
          <w:rFonts w:ascii="Times New Roman" w:eastAsia="Times New Roman" w:hAnsi="Times New Roman" w:cs="Times New Roman"/>
          <w:lang w:eastAsia="x-none"/>
        </w:rPr>
        <w:t>:</w:t>
      </w:r>
    </w:p>
    <w:p w:rsidR="00DA206C" w:rsidRPr="00816B14" w:rsidRDefault="00DA206C" w:rsidP="00DA206C">
      <w:pPr>
        <w:spacing w:after="0" w:line="276" w:lineRule="auto"/>
        <w:jc w:val="both"/>
        <w:rPr>
          <w:rFonts w:ascii="Times New Roman" w:eastAsia="Times New Roman" w:hAnsi="Times New Roman" w:cs="Times New Roman"/>
          <w:lang w:eastAsia="x-none"/>
        </w:rPr>
      </w:pPr>
      <w:r>
        <w:rPr>
          <w:rFonts w:ascii="Times New Roman" w:eastAsia="Times New Roman" w:hAnsi="Times New Roman" w:cs="Times New Roman"/>
          <w:lang w:eastAsia="x-none"/>
        </w:rPr>
        <w:t xml:space="preserve">                                                                                                      _________________</w:t>
      </w:r>
    </w:p>
    <w:p w:rsidR="00816B14" w:rsidRPr="00816B14" w:rsidRDefault="00816B14" w:rsidP="00816B14">
      <w:pPr>
        <w:spacing w:after="200" w:line="276" w:lineRule="auto"/>
        <w:jc w:val="both"/>
        <w:rPr>
          <w:rFonts w:ascii="Times New Roman" w:eastAsia="Times New Roman" w:hAnsi="Times New Roman" w:cs="Times New Roman"/>
          <w:lang w:eastAsia="x-none"/>
        </w:rPr>
      </w:pP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r>
      <w:r w:rsidRPr="00816B14">
        <w:rPr>
          <w:rFonts w:ascii="Times New Roman" w:eastAsia="Times New Roman" w:hAnsi="Times New Roman" w:cs="Times New Roman"/>
          <w:lang w:eastAsia="x-none"/>
        </w:rPr>
        <w:tab/>
        <w:t xml:space="preserve">               Doc.</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dr.</w:t>
      </w:r>
      <w:r w:rsidR="00DA206C">
        <w:rPr>
          <w:rFonts w:ascii="Times New Roman" w:eastAsia="Times New Roman" w:hAnsi="Times New Roman" w:cs="Times New Roman"/>
          <w:lang w:eastAsia="x-none"/>
        </w:rPr>
        <w:t xml:space="preserve"> </w:t>
      </w:r>
      <w:proofErr w:type="spellStart"/>
      <w:r w:rsidRPr="00816B14">
        <w:rPr>
          <w:rFonts w:ascii="Times New Roman" w:eastAsia="Times New Roman" w:hAnsi="Times New Roman" w:cs="Times New Roman"/>
          <w:lang w:eastAsia="x-none"/>
        </w:rPr>
        <w:t>sc</w:t>
      </w:r>
      <w:proofErr w:type="spellEnd"/>
      <w:r w:rsidRPr="00816B14">
        <w:rPr>
          <w:rFonts w:ascii="Times New Roman" w:eastAsia="Times New Roman" w:hAnsi="Times New Roman" w:cs="Times New Roman"/>
          <w:lang w:eastAsia="x-none"/>
        </w:rPr>
        <w:t>. Željko Zubčić, dr.</w:t>
      </w:r>
      <w:r w:rsidR="00DA206C">
        <w:rPr>
          <w:rFonts w:ascii="Times New Roman" w:eastAsia="Times New Roman" w:hAnsi="Times New Roman" w:cs="Times New Roman"/>
          <w:lang w:eastAsia="x-none"/>
        </w:rPr>
        <w:t xml:space="preserve"> </w:t>
      </w:r>
      <w:r w:rsidRPr="00816B14">
        <w:rPr>
          <w:rFonts w:ascii="Times New Roman" w:eastAsia="Times New Roman" w:hAnsi="Times New Roman" w:cs="Times New Roman"/>
          <w:lang w:eastAsia="x-none"/>
        </w:rPr>
        <w:t>med.</w:t>
      </w:r>
    </w:p>
    <w:p w:rsidR="00816B14" w:rsidRPr="00816B14" w:rsidRDefault="00816B14" w:rsidP="00816B14">
      <w:pPr>
        <w:spacing w:after="200" w:line="276" w:lineRule="auto"/>
        <w:jc w:val="both"/>
        <w:rPr>
          <w:rFonts w:ascii="Times New Roman" w:eastAsia="Times New Roman" w:hAnsi="Times New Roman" w:cs="Times New Roman"/>
          <w:lang w:eastAsia="x-none"/>
        </w:rPr>
      </w:pPr>
    </w:p>
    <w:p w:rsidR="00816B14" w:rsidRPr="00816B14" w:rsidRDefault="00816B14" w:rsidP="00816B14">
      <w:pPr>
        <w:spacing w:after="200" w:line="276" w:lineRule="auto"/>
        <w:jc w:val="both"/>
        <w:rPr>
          <w:rFonts w:ascii="Times New Roman" w:eastAsia="Times New Roman" w:hAnsi="Times New Roman" w:cs="Times New Roman"/>
          <w:lang w:eastAsia="x-none"/>
        </w:rPr>
      </w:pPr>
    </w:p>
    <w:bookmarkEnd w:id="187"/>
    <w:bookmarkEnd w:id="188"/>
    <w:bookmarkEnd w:id="189"/>
    <w:bookmarkEnd w:id="190"/>
    <w:p w:rsidR="00816B14" w:rsidRPr="00816B14" w:rsidRDefault="00816B14" w:rsidP="00816B14">
      <w:pPr>
        <w:spacing w:after="200" w:line="276" w:lineRule="auto"/>
        <w:jc w:val="both"/>
        <w:rPr>
          <w:rFonts w:ascii="Times New Roman" w:eastAsia="Times New Roman" w:hAnsi="Times New Roman" w:cs="Times New Roman"/>
          <w:lang w:eastAsia="x-none"/>
        </w:rPr>
      </w:pPr>
    </w:p>
    <w:p w:rsidR="0091202B" w:rsidRDefault="0091202B"/>
    <w:sectPr w:rsidR="0091202B" w:rsidSect="00816B14">
      <w:headerReference w:type="default" r:id="rId11"/>
      <w:footerReference w:type="default" r:id="rId12"/>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0C6061" w:rsidRDefault="000C6061">
      <w:pPr>
        <w:spacing w:after="0" w:line="240" w:lineRule="auto"/>
      </w:pPr>
      <w:r>
        <w:separator/>
      </w:r>
    </w:p>
  </w:endnote>
  <w:endnote w:type="continuationSeparator" w:id="0">
    <w:p w:rsidR="000C6061" w:rsidRDefault="000C606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EE"/>
    <w:family w:val="swiss"/>
    <w:pitch w:val="variable"/>
    <w:sig w:usb0="E0002AFF" w:usb1="C0007843" w:usb2="00000009" w:usb3="00000000" w:csb0="000001FF" w:csb1="00000000"/>
  </w:font>
  <w:font w:name="Arial Narrow">
    <w:panose1 w:val="020B0606020202030204"/>
    <w:charset w:val="EE"/>
    <w:family w:val="swiss"/>
    <w:pitch w:val="variable"/>
    <w:sig w:usb0="00000287" w:usb1="00000800" w:usb2="00000000" w:usb3="00000000" w:csb0="0000009F" w:csb1="00000000"/>
  </w:font>
  <w:font w:name="Cambria">
    <w:panose1 w:val="02040503050406030204"/>
    <w:charset w:val="EE"/>
    <w:family w:val="roman"/>
    <w:pitch w:val="variable"/>
    <w:sig w:usb0="E00002FF" w:usb1="400004FF" w:usb2="00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5F" w:rsidRDefault="0094265F" w:rsidP="00816B14">
    <w:pPr>
      <w:pStyle w:val="Podnoje"/>
      <w:pBdr>
        <w:top w:val="thinThickSmallGap" w:sz="24" w:space="1" w:color="622423"/>
      </w:pBdr>
      <w:tabs>
        <w:tab w:val="clear" w:pos="4536"/>
      </w:tabs>
      <w:rPr>
        <w:rFonts w:ascii="Cambria" w:hAnsi="Cambria"/>
      </w:rPr>
    </w:pPr>
    <w:r>
      <w:rPr>
        <w:rFonts w:ascii="Cambria" w:hAnsi="Cambria"/>
      </w:rPr>
      <w:t>JN-23/15</w:t>
    </w:r>
    <w:r>
      <w:rPr>
        <w:rFonts w:ascii="Cambria" w:hAnsi="Cambria"/>
      </w:rPr>
      <w:tab/>
      <w:t xml:space="preserve">Stranica </w:t>
    </w:r>
    <w:r>
      <w:fldChar w:fldCharType="begin"/>
    </w:r>
    <w:r>
      <w:instrText xml:space="preserve"> PAGE   \* MERGEFORMAT </w:instrText>
    </w:r>
    <w:r>
      <w:fldChar w:fldCharType="separate"/>
    </w:r>
    <w:r w:rsidR="002A3090" w:rsidRPr="002A3090">
      <w:rPr>
        <w:rFonts w:ascii="Cambria" w:hAnsi="Cambria"/>
        <w:noProof/>
      </w:rPr>
      <w:t>19</w:t>
    </w:r>
    <w:r>
      <w:rPr>
        <w:rFonts w:ascii="Cambria" w:hAnsi="Cambria"/>
        <w:noProof/>
      </w:rPr>
      <w:fldChar w:fldCharType="end"/>
    </w:r>
  </w:p>
  <w:p w:rsidR="0094265F" w:rsidRDefault="0094265F">
    <w:pPr>
      <w:pStyle w:val="Podnoje"/>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0C6061" w:rsidRDefault="000C6061">
      <w:pPr>
        <w:spacing w:after="0" w:line="240" w:lineRule="auto"/>
      </w:pPr>
      <w:r>
        <w:separator/>
      </w:r>
    </w:p>
  </w:footnote>
  <w:footnote w:type="continuationSeparator" w:id="0">
    <w:p w:rsidR="000C6061" w:rsidRDefault="000C6061">
      <w:pPr>
        <w:spacing w:after="0" w:line="240" w:lineRule="auto"/>
      </w:pPr>
      <w:r>
        <w:continuationSeparator/>
      </w:r>
    </w:p>
  </w:footnote>
  <w:footnote w:id="1">
    <w:p w:rsidR="00901F79" w:rsidRPr="0045069A" w:rsidRDefault="00901F79" w:rsidP="00901F79">
      <w:pPr>
        <w:pStyle w:val="Tekstfusnote"/>
        <w:rPr>
          <w:sz w:val="16"/>
          <w:szCs w:val="16"/>
        </w:rPr>
      </w:pPr>
      <w:r w:rsidRPr="0045069A">
        <w:rPr>
          <w:rStyle w:val="Referencafusnote"/>
          <w:rFonts w:eastAsia="Arial Narrow"/>
          <w:sz w:val="16"/>
          <w:szCs w:val="16"/>
        </w:rPr>
        <w:footnoteRef/>
      </w:r>
      <w:r w:rsidRPr="0045069A">
        <w:rPr>
          <w:sz w:val="16"/>
          <w:szCs w:val="16"/>
        </w:rPr>
        <w:t xml:space="preserve"> Ugovorne odredbe u slučaju ponude zajednice gospodarskih subjekata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94265F" w:rsidRPr="00E47EDD" w:rsidRDefault="0094265F" w:rsidP="00816B14">
    <w:pPr>
      <w:pStyle w:val="Zaglavlje"/>
      <w:pBdr>
        <w:bottom w:val="thickThinSmallGap" w:sz="24" w:space="1" w:color="622423"/>
      </w:pBdr>
      <w:jc w:val="center"/>
      <w:rPr>
        <w:b/>
      </w:rPr>
    </w:pPr>
    <w:r w:rsidRPr="00E47EDD">
      <w:rPr>
        <w:b/>
      </w:rPr>
      <w:t>Poziv za dostavu ponuda</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B3B0368"/>
    <w:multiLevelType w:val="hybridMultilevel"/>
    <w:tmpl w:val="5510E00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 w15:restartNumberingAfterBreak="0">
    <w:nsid w:val="10926B92"/>
    <w:multiLevelType w:val="hybridMultilevel"/>
    <w:tmpl w:val="250C912E"/>
    <w:lvl w:ilvl="0" w:tplc="041A0017">
      <w:start w:val="1"/>
      <w:numFmt w:val="lowerLetter"/>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2" w15:restartNumberingAfterBreak="0">
    <w:nsid w:val="10E60C7B"/>
    <w:multiLevelType w:val="hybridMultilevel"/>
    <w:tmpl w:val="BFBAD2D8"/>
    <w:lvl w:ilvl="0" w:tplc="9CC80D98">
      <w:start w:val="3"/>
      <w:numFmt w:val="bullet"/>
      <w:lvlText w:val="-"/>
      <w:lvlJc w:val="left"/>
      <w:pPr>
        <w:ind w:left="1068" w:hanging="360"/>
      </w:pPr>
      <w:rPr>
        <w:rFonts w:ascii="Times New Roman" w:eastAsia="Times New Roman" w:hAnsi="Times New Roman" w:cs="Times New Roman" w:hint="default"/>
      </w:rPr>
    </w:lvl>
    <w:lvl w:ilvl="1" w:tplc="041A0003" w:tentative="1">
      <w:start w:val="1"/>
      <w:numFmt w:val="bullet"/>
      <w:lvlText w:val="o"/>
      <w:lvlJc w:val="left"/>
      <w:pPr>
        <w:ind w:left="1788" w:hanging="360"/>
      </w:pPr>
      <w:rPr>
        <w:rFonts w:ascii="Courier New" w:hAnsi="Courier New" w:cs="Courier New" w:hint="default"/>
      </w:rPr>
    </w:lvl>
    <w:lvl w:ilvl="2" w:tplc="041A0005" w:tentative="1">
      <w:start w:val="1"/>
      <w:numFmt w:val="bullet"/>
      <w:lvlText w:val=""/>
      <w:lvlJc w:val="left"/>
      <w:pPr>
        <w:ind w:left="2508" w:hanging="360"/>
      </w:pPr>
      <w:rPr>
        <w:rFonts w:ascii="Wingdings" w:hAnsi="Wingdings" w:hint="default"/>
      </w:rPr>
    </w:lvl>
    <w:lvl w:ilvl="3" w:tplc="041A0001" w:tentative="1">
      <w:start w:val="1"/>
      <w:numFmt w:val="bullet"/>
      <w:lvlText w:val=""/>
      <w:lvlJc w:val="left"/>
      <w:pPr>
        <w:ind w:left="3228" w:hanging="360"/>
      </w:pPr>
      <w:rPr>
        <w:rFonts w:ascii="Symbol" w:hAnsi="Symbol" w:hint="default"/>
      </w:rPr>
    </w:lvl>
    <w:lvl w:ilvl="4" w:tplc="041A0003" w:tentative="1">
      <w:start w:val="1"/>
      <w:numFmt w:val="bullet"/>
      <w:lvlText w:val="o"/>
      <w:lvlJc w:val="left"/>
      <w:pPr>
        <w:ind w:left="3948" w:hanging="360"/>
      </w:pPr>
      <w:rPr>
        <w:rFonts w:ascii="Courier New" w:hAnsi="Courier New" w:cs="Courier New" w:hint="default"/>
      </w:rPr>
    </w:lvl>
    <w:lvl w:ilvl="5" w:tplc="041A0005" w:tentative="1">
      <w:start w:val="1"/>
      <w:numFmt w:val="bullet"/>
      <w:lvlText w:val=""/>
      <w:lvlJc w:val="left"/>
      <w:pPr>
        <w:ind w:left="4668" w:hanging="360"/>
      </w:pPr>
      <w:rPr>
        <w:rFonts w:ascii="Wingdings" w:hAnsi="Wingdings" w:hint="default"/>
      </w:rPr>
    </w:lvl>
    <w:lvl w:ilvl="6" w:tplc="041A0001" w:tentative="1">
      <w:start w:val="1"/>
      <w:numFmt w:val="bullet"/>
      <w:lvlText w:val=""/>
      <w:lvlJc w:val="left"/>
      <w:pPr>
        <w:ind w:left="5388" w:hanging="360"/>
      </w:pPr>
      <w:rPr>
        <w:rFonts w:ascii="Symbol" w:hAnsi="Symbol" w:hint="default"/>
      </w:rPr>
    </w:lvl>
    <w:lvl w:ilvl="7" w:tplc="041A0003" w:tentative="1">
      <w:start w:val="1"/>
      <w:numFmt w:val="bullet"/>
      <w:lvlText w:val="o"/>
      <w:lvlJc w:val="left"/>
      <w:pPr>
        <w:ind w:left="6108" w:hanging="360"/>
      </w:pPr>
      <w:rPr>
        <w:rFonts w:ascii="Courier New" w:hAnsi="Courier New" w:cs="Courier New" w:hint="default"/>
      </w:rPr>
    </w:lvl>
    <w:lvl w:ilvl="8" w:tplc="041A0005" w:tentative="1">
      <w:start w:val="1"/>
      <w:numFmt w:val="bullet"/>
      <w:lvlText w:val=""/>
      <w:lvlJc w:val="left"/>
      <w:pPr>
        <w:ind w:left="6828" w:hanging="360"/>
      </w:pPr>
      <w:rPr>
        <w:rFonts w:ascii="Wingdings" w:hAnsi="Wingdings" w:hint="default"/>
      </w:rPr>
    </w:lvl>
  </w:abstractNum>
  <w:abstractNum w:abstractNumId="3" w15:restartNumberingAfterBreak="0">
    <w:nsid w:val="12D064F1"/>
    <w:multiLevelType w:val="hybridMultilevel"/>
    <w:tmpl w:val="5C4AD79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4" w15:restartNumberingAfterBreak="0">
    <w:nsid w:val="19545E6E"/>
    <w:multiLevelType w:val="hybridMultilevel"/>
    <w:tmpl w:val="2B84B4F0"/>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5" w15:restartNumberingAfterBreak="0">
    <w:nsid w:val="1D130AF1"/>
    <w:multiLevelType w:val="hybridMultilevel"/>
    <w:tmpl w:val="5804EC1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6" w15:restartNumberingAfterBreak="0">
    <w:nsid w:val="1F8443E1"/>
    <w:multiLevelType w:val="hybridMultilevel"/>
    <w:tmpl w:val="A96298FC"/>
    <w:lvl w:ilvl="0" w:tplc="54F252D6">
      <w:start w:val="13"/>
      <w:numFmt w:val="bullet"/>
      <w:lvlText w:val="–"/>
      <w:lvlJc w:val="left"/>
      <w:pPr>
        <w:ind w:left="644" w:hanging="360"/>
      </w:pPr>
      <w:rPr>
        <w:rFonts w:ascii="Times New Roman" w:eastAsia="Times New Roman" w:hAnsi="Times New Roman" w:cs="Times New Roman" w:hint="default"/>
      </w:rPr>
    </w:lvl>
    <w:lvl w:ilvl="1" w:tplc="041A0003" w:tentative="1">
      <w:start w:val="1"/>
      <w:numFmt w:val="bullet"/>
      <w:lvlText w:val="o"/>
      <w:lvlJc w:val="left"/>
      <w:pPr>
        <w:ind w:left="2057" w:hanging="360"/>
      </w:pPr>
      <w:rPr>
        <w:rFonts w:ascii="Courier New" w:hAnsi="Courier New" w:cs="Courier New" w:hint="default"/>
      </w:rPr>
    </w:lvl>
    <w:lvl w:ilvl="2" w:tplc="041A0005" w:tentative="1">
      <w:start w:val="1"/>
      <w:numFmt w:val="bullet"/>
      <w:lvlText w:val=""/>
      <w:lvlJc w:val="left"/>
      <w:pPr>
        <w:ind w:left="2777" w:hanging="360"/>
      </w:pPr>
      <w:rPr>
        <w:rFonts w:ascii="Wingdings" w:hAnsi="Wingdings" w:hint="default"/>
      </w:rPr>
    </w:lvl>
    <w:lvl w:ilvl="3" w:tplc="041A0001" w:tentative="1">
      <w:start w:val="1"/>
      <w:numFmt w:val="bullet"/>
      <w:lvlText w:val=""/>
      <w:lvlJc w:val="left"/>
      <w:pPr>
        <w:ind w:left="3497" w:hanging="360"/>
      </w:pPr>
      <w:rPr>
        <w:rFonts w:ascii="Symbol" w:hAnsi="Symbol" w:hint="default"/>
      </w:rPr>
    </w:lvl>
    <w:lvl w:ilvl="4" w:tplc="041A0003" w:tentative="1">
      <w:start w:val="1"/>
      <w:numFmt w:val="bullet"/>
      <w:lvlText w:val="o"/>
      <w:lvlJc w:val="left"/>
      <w:pPr>
        <w:ind w:left="4217" w:hanging="360"/>
      </w:pPr>
      <w:rPr>
        <w:rFonts w:ascii="Courier New" w:hAnsi="Courier New" w:cs="Courier New" w:hint="default"/>
      </w:rPr>
    </w:lvl>
    <w:lvl w:ilvl="5" w:tplc="041A0005" w:tentative="1">
      <w:start w:val="1"/>
      <w:numFmt w:val="bullet"/>
      <w:lvlText w:val=""/>
      <w:lvlJc w:val="left"/>
      <w:pPr>
        <w:ind w:left="4937" w:hanging="360"/>
      </w:pPr>
      <w:rPr>
        <w:rFonts w:ascii="Wingdings" w:hAnsi="Wingdings" w:hint="default"/>
      </w:rPr>
    </w:lvl>
    <w:lvl w:ilvl="6" w:tplc="041A0001" w:tentative="1">
      <w:start w:val="1"/>
      <w:numFmt w:val="bullet"/>
      <w:lvlText w:val=""/>
      <w:lvlJc w:val="left"/>
      <w:pPr>
        <w:ind w:left="5657" w:hanging="360"/>
      </w:pPr>
      <w:rPr>
        <w:rFonts w:ascii="Symbol" w:hAnsi="Symbol" w:hint="default"/>
      </w:rPr>
    </w:lvl>
    <w:lvl w:ilvl="7" w:tplc="041A0003" w:tentative="1">
      <w:start w:val="1"/>
      <w:numFmt w:val="bullet"/>
      <w:lvlText w:val="o"/>
      <w:lvlJc w:val="left"/>
      <w:pPr>
        <w:ind w:left="6377" w:hanging="360"/>
      </w:pPr>
      <w:rPr>
        <w:rFonts w:ascii="Courier New" w:hAnsi="Courier New" w:cs="Courier New" w:hint="default"/>
      </w:rPr>
    </w:lvl>
    <w:lvl w:ilvl="8" w:tplc="041A0005" w:tentative="1">
      <w:start w:val="1"/>
      <w:numFmt w:val="bullet"/>
      <w:lvlText w:val=""/>
      <w:lvlJc w:val="left"/>
      <w:pPr>
        <w:ind w:left="7097" w:hanging="360"/>
      </w:pPr>
      <w:rPr>
        <w:rFonts w:ascii="Wingdings" w:hAnsi="Wingdings" w:hint="default"/>
      </w:rPr>
    </w:lvl>
  </w:abstractNum>
  <w:abstractNum w:abstractNumId="7" w15:restartNumberingAfterBreak="0">
    <w:nsid w:val="22E44180"/>
    <w:multiLevelType w:val="multilevel"/>
    <w:tmpl w:val="DFC88CEC"/>
    <w:name w:val="NumPar"/>
    <w:lvl w:ilvl="0">
      <w:start w:val="1"/>
      <w:numFmt w:val="decimal"/>
      <w:lvlRestart w:val="0"/>
      <w:pStyle w:val="NumPar1"/>
      <w:lvlText w:val="%1."/>
      <w:lvlJc w:val="left"/>
      <w:pPr>
        <w:tabs>
          <w:tab w:val="num" w:pos="850"/>
        </w:tabs>
        <w:ind w:left="850" w:hanging="850"/>
      </w:pPr>
    </w:lvl>
    <w:lvl w:ilvl="1">
      <w:start w:val="1"/>
      <w:numFmt w:val="decimal"/>
      <w:pStyle w:val="NumPar2"/>
      <w:lvlText w:val="%1.%2."/>
      <w:lvlJc w:val="left"/>
      <w:pPr>
        <w:tabs>
          <w:tab w:val="num" w:pos="850"/>
        </w:tabs>
        <w:ind w:left="850" w:hanging="850"/>
      </w:pPr>
    </w:lvl>
    <w:lvl w:ilvl="2">
      <w:start w:val="1"/>
      <w:numFmt w:val="decimal"/>
      <w:pStyle w:val="NumPar3"/>
      <w:lvlText w:val="%1.%2.%3."/>
      <w:lvlJc w:val="left"/>
      <w:pPr>
        <w:tabs>
          <w:tab w:val="num" w:pos="850"/>
        </w:tabs>
        <w:ind w:left="850" w:hanging="850"/>
      </w:pPr>
    </w:lvl>
    <w:lvl w:ilvl="3">
      <w:start w:val="1"/>
      <w:numFmt w:val="decimal"/>
      <w:pStyle w:val="NumPar4"/>
      <w:lvlText w:val="%1.%2.%3.%4."/>
      <w:lvlJc w:val="left"/>
      <w:pPr>
        <w:tabs>
          <w:tab w:val="num" w:pos="850"/>
        </w:tabs>
        <w:ind w:left="850" w:hanging="85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8" w15:restartNumberingAfterBreak="0">
    <w:nsid w:val="23B92A2D"/>
    <w:multiLevelType w:val="hybridMultilevel"/>
    <w:tmpl w:val="8F2E4718"/>
    <w:lvl w:ilvl="0" w:tplc="041A000F">
      <w:start w:val="1"/>
      <w:numFmt w:val="decimal"/>
      <w:lvlText w:val="%1."/>
      <w:lvlJc w:val="left"/>
      <w:pPr>
        <w:ind w:left="720" w:hanging="360"/>
      </w:p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9" w15:restartNumberingAfterBreak="0">
    <w:nsid w:val="2C61499A"/>
    <w:multiLevelType w:val="hybridMultilevel"/>
    <w:tmpl w:val="78D02C6E"/>
    <w:lvl w:ilvl="0" w:tplc="A79C7652">
      <w:start w:val="1"/>
      <w:numFmt w:val="upperRoman"/>
      <w:lvlText w:val="%1."/>
      <w:lvlJc w:val="right"/>
      <w:pPr>
        <w:ind w:left="360" w:hanging="360"/>
      </w:pPr>
      <w:rPr>
        <w:b/>
      </w:rPr>
    </w:lvl>
    <w:lvl w:ilvl="1" w:tplc="314E09DE">
      <w:numFmt w:val="bullet"/>
      <w:lvlText w:val="–"/>
      <w:lvlJc w:val="left"/>
      <w:pPr>
        <w:ind w:left="1080" w:hanging="360"/>
      </w:pPr>
      <w:rPr>
        <w:rFonts w:ascii="Times New Roman" w:eastAsia="Times New Roman" w:hAnsi="Times New Roman" w:cs="Times New Roman" w:hint="default"/>
      </w:rPr>
    </w:lvl>
    <w:lvl w:ilvl="2" w:tplc="041A001B" w:tentative="1">
      <w:start w:val="1"/>
      <w:numFmt w:val="lowerRoman"/>
      <w:lvlText w:val="%3."/>
      <w:lvlJc w:val="right"/>
      <w:pPr>
        <w:ind w:left="1800" w:hanging="180"/>
      </w:pPr>
    </w:lvl>
    <w:lvl w:ilvl="3" w:tplc="041A000F" w:tentative="1">
      <w:start w:val="1"/>
      <w:numFmt w:val="decimal"/>
      <w:lvlText w:val="%4."/>
      <w:lvlJc w:val="left"/>
      <w:pPr>
        <w:ind w:left="2520" w:hanging="360"/>
      </w:pPr>
    </w:lvl>
    <w:lvl w:ilvl="4" w:tplc="041A0019" w:tentative="1">
      <w:start w:val="1"/>
      <w:numFmt w:val="lowerLetter"/>
      <w:lvlText w:val="%5."/>
      <w:lvlJc w:val="left"/>
      <w:pPr>
        <w:ind w:left="3240" w:hanging="360"/>
      </w:pPr>
    </w:lvl>
    <w:lvl w:ilvl="5" w:tplc="041A001B" w:tentative="1">
      <w:start w:val="1"/>
      <w:numFmt w:val="lowerRoman"/>
      <w:lvlText w:val="%6."/>
      <w:lvlJc w:val="right"/>
      <w:pPr>
        <w:ind w:left="3960" w:hanging="180"/>
      </w:pPr>
    </w:lvl>
    <w:lvl w:ilvl="6" w:tplc="041A000F" w:tentative="1">
      <w:start w:val="1"/>
      <w:numFmt w:val="decimal"/>
      <w:lvlText w:val="%7."/>
      <w:lvlJc w:val="left"/>
      <w:pPr>
        <w:ind w:left="4680" w:hanging="360"/>
      </w:pPr>
    </w:lvl>
    <w:lvl w:ilvl="7" w:tplc="041A0019" w:tentative="1">
      <w:start w:val="1"/>
      <w:numFmt w:val="lowerLetter"/>
      <w:lvlText w:val="%8."/>
      <w:lvlJc w:val="left"/>
      <w:pPr>
        <w:ind w:left="5400" w:hanging="360"/>
      </w:pPr>
    </w:lvl>
    <w:lvl w:ilvl="8" w:tplc="041A001B" w:tentative="1">
      <w:start w:val="1"/>
      <w:numFmt w:val="lowerRoman"/>
      <w:lvlText w:val="%9."/>
      <w:lvlJc w:val="right"/>
      <w:pPr>
        <w:ind w:left="6120" w:hanging="180"/>
      </w:pPr>
    </w:lvl>
  </w:abstractNum>
  <w:abstractNum w:abstractNumId="10" w15:restartNumberingAfterBreak="0">
    <w:nsid w:val="31553CD2"/>
    <w:multiLevelType w:val="hybridMultilevel"/>
    <w:tmpl w:val="B322907A"/>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1" w15:restartNumberingAfterBreak="0">
    <w:nsid w:val="33DD5D65"/>
    <w:multiLevelType w:val="hybridMultilevel"/>
    <w:tmpl w:val="5C66375E"/>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2" w15:restartNumberingAfterBreak="0">
    <w:nsid w:val="42713452"/>
    <w:multiLevelType w:val="singleLevel"/>
    <w:tmpl w:val="3B8CC7EA"/>
    <w:name w:val="Tiret 1"/>
    <w:lvl w:ilvl="0">
      <w:start w:val="1"/>
      <w:numFmt w:val="bullet"/>
      <w:lvlRestart w:val="0"/>
      <w:pStyle w:val="Tiret1"/>
      <w:lvlText w:val="–"/>
      <w:lvlJc w:val="left"/>
      <w:pPr>
        <w:tabs>
          <w:tab w:val="num" w:pos="851"/>
        </w:tabs>
        <w:ind w:left="851" w:hanging="567"/>
      </w:pPr>
    </w:lvl>
  </w:abstractNum>
  <w:abstractNum w:abstractNumId="13" w15:restartNumberingAfterBreak="0">
    <w:nsid w:val="4AA44969"/>
    <w:multiLevelType w:val="hybridMultilevel"/>
    <w:tmpl w:val="4D88A842"/>
    <w:lvl w:ilvl="0" w:tplc="54F252D6">
      <w:start w:val="13"/>
      <w:numFmt w:val="bullet"/>
      <w:lvlText w:val="–"/>
      <w:lvlJc w:val="left"/>
      <w:pPr>
        <w:ind w:left="360" w:hanging="360"/>
      </w:pPr>
      <w:rPr>
        <w:rFonts w:ascii="Times New Roman" w:eastAsia="Times New Roman" w:hAnsi="Times New Roman" w:cs="Times New Roman" w:hint="default"/>
      </w:rPr>
    </w:lvl>
    <w:lvl w:ilvl="1" w:tplc="041A0003" w:tentative="1">
      <w:start w:val="1"/>
      <w:numFmt w:val="bullet"/>
      <w:lvlText w:val="o"/>
      <w:lvlJc w:val="left"/>
      <w:pPr>
        <w:ind w:left="1080" w:hanging="360"/>
      </w:pPr>
      <w:rPr>
        <w:rFonts w:ascii="Courier New" w:hAnsi="Courier New" w:cs="Courier New" w:hint="default"/>
      </w:rPr>
    </w:lvl>
    <w:lvl w:ilvl="2" w:tplc="041A0005" w:tentative="1">
      <w:start w:val="1"/>
      <w:numFmt w:val="bullet"/>
      <w:lvlText w:val=""/>
      <w:lvlJc w:val="left"/>
      <w:pPr>
        <w:ind w:left="1800" w:hanging="360"/>
      </w:pPr>
      <w:rPr>
        <w:rFonts w:ascii="Wingdings" w:hAnsi="Wingdings" w:hint="default"/>
      </w:rPr>
    </w:lvl>
    <w:lvl w:ilvl="3" w:tplc="041A0001" w:tentative="1">
      <w:start w:val="1"/>
      <w:numFmt w:val="bullet"/>
      <w:lvlText w:val=""/>
      <w:lvlJc w:val="left"/>
      <w:pPr>
        <w:ind w:left="2520" w:hanging="360"/>
      </w:pPr>
      <w:rPr>
        <w:rFonts w:ascii="Symbol" w:hAnsi="Symbol" w:hint="default"/>
      </w:rPr>
    </w:lvl>
    <w:lvl w:ilvl="4" w:tplc="041A0003" w:tentative="1">
      <w:start w:val="1"/>
      <w:numFmt w:val="bullet"/>
      <w:lvlText w:val="o"/>
      <w:lvlJc w:val="left"/>
      <w:pPr>
        <w:ind w:left="3240" w:hanging="360"/>
      </w:pPr>
      <w:rPr>
        <w:rFonts w:ascii="Courier New" w:hAnsi="Courier New" w:cs="Courier New" w:hint="default"/>
      </w:rPr>
    </w:lvl>
    <w:lvl w:ilvl="5" w:tplc="041A0005" w:tentative="1">
      <w:start w:val="1"/>
      <w:numFmt w:val="bullet"/>
      <w:lvlText w:val=""/>
      <w:lvlJc w:val="left"/>
      <w:pPr>
        <w:ind w:left="3960" w:hanging="360"/>
      </w:pPr>
      <w:rPr>
        <w:rFonts w:ascii="Wingdings" w:hAnsi="Wingdings" w:hint="default"/>
      </w:rPr>
    </w:lvl>
    <w:lvl w:ilvl="6" w:tplc="041A0001" w:tentative="1">
      <w:start w:val="1"/>
      <w:numFmt w:val="bullet"/>
      <w:lvlText w:val=""/>
      <w:lvlJc w:val="left"/>
      <w:pPr>
        <w:ind w:left="4680" w:hanging="360"/>
      </w:pPr>
      <w:rPr>
        <w:rFonts w:ascii="Symbol" w:hAnsi="Symbol" w:hint="default"/>
      </w:rPr>
    </w:lvl>
    <w:lvl w:ilvl="7" w:tplc="041A0003" w:tentative="1">
      <w:start w:val="1"/>
      <w:numFmt w:val="bullet"/>
      <w:lvlText w:val="o"/>
      <w:lvlJc w:val="left"/>
      <w:pPr>
        <w:ind w:left="5400" w:hanging="360"/>
      </w:pPr>
      <w:rPr>
        <w:rFonts w:ascii="Courier New" w:hAnsi="Courier New" w:cs="Courier New" w:hint="default"/>
      </w:rPr>
    </w:lvl>
    <w:lvl w:ilvl="8" w:tplc="041A0005" w:tentative="1">
      <w:start w:val="1"/>
      <w:numFmt w:val="bullet"/>
      <w:lvlText w:val=""/>
      <w:lvlJc w:val="left"/>
      <w:pPr>
        <w:ind w:left="6120" w:hanging="360"/>
      </w:pPr>
      <w:rPr>
        <w:rFonts w:ascii="Wingdings" w:hAnsi="Wingdings" w:hint="default"/>
      </w:rPr>
    </w:lvl>
  </w:abstractNum>
  <w:abstractNum w:abstractNumId="14" w15:restartNumberingAfterBreak="0">
    <w:nsid w:val="5CA31A15"/>
    <w:multiLevelType w:val="singleLevel"/>
    <w:tmpl w:val="CB981644"/>
    <w:name w:val="Tiret 0"/>
    <w:lvl w:ilvl="0">
      <w:start w:val="1"/>
      <w:numFmt w:val="bullet"/>
      <w:lvlRestart w:val="0"/>
      <w:pStyle w:val="Tiret0"/>
      <w:lvlText w:val="–"/>
      <w:lvlJc w:val="left"/>
      <w:pPr>
        <w:tabs>
          <w:tab w:val="num" w:pos="850"/>
        </w:tabs>
        <w:ind w:left="850" w:hanging="850"/>
      </w:pPr>
    </w:lvl>
  </w:abstractNum>
  <w:abstractNum w:abstractNumId="15" w15:restartNumberingAfterBreak="0">
    <w:nsid w:val="66AA5B83"/>
    <w:multiLevelType w:val="multilevel"/>
    <w:tmpl w:val="02AA7520"/>
    <w:lvl w:ilvl="0">
      <w:start w:val="1"/>
      <w:numFmt w:val="decimal"/>
      <w:lvlText w:val="%1."/>
      <w:lvlJc w:val="left"/>
      <w:pPr>
        <w:ind w:left="786" w:hanging="360"/>
      </w:pPr>
      <w:rPr>
        <w:b/>
      </w:rPr>
    </w:lvl>
    <w:lvl w:ilvl="1">
      <w:start w:val="3"/>
      <w:numFmt w:val="decimal"/>
      <w:isLgl/>
      <w:lvlText w:val="%1.%2."/>
      <w:lvlJc w:val="left"/>
      <w:pPr>
        <w:ind w:left="951" w:hanging="525"/>
      </w:pPr>
      <w:rPr>
        <w:rFonts w:hint="default"/>
      </w:rPr>
    </w:lvl>
    <w:lvl w:ilvl="2">
      <w:start w:val="1"/>
      <w:numFmt w:val="decimal"/>
      <w:isLgl/>
      <w:lvlText w:val="%1.%2.%3."/>
      <w:lvlJc w:val="left"/>
      <w:pPr>
        <w:ind w:left="1146" w:hanging="720"/>
      </w:pPr>
      <w:rPr>
        <w:rFonts w:hint="default"/>
      </w:rPr>
    </w:lvl>
    <w:lvl w:ilvl="3">
      <w:start w:val="1"/>
      <w:numFmt w:val="decimal"/>
      <w:isLgl/>
      <w:lvlText w:val="%1.%2.%3.%4."/>
      <w:lvlJc w:val="left"/>
      <w:pPr>
        <w:ind w:left="1146" w:hanging="720"/>
      </w:pPr>
      <w:rPr>
        <w:rFonts w:hint="default"/>
      </w:rPr>
    </w:lvl>
    <w:lvl w:ilvl="4">
      <w:start w:val="1"/>
      <w:numFmt w:val="decimal"/>
      <w:isLgl/>
      <w:lvlText w:val="%1.%2.%3.%4.%5."/>
      <w:lvlJc w:val="left"/>
      <w:pPr>
        <w:ind w:left="1506" w:hanging="1080"/>
      </w:pPr>
      <w:rPr>
        <w:rFonts w:hint="default"/>
      </w:rPr>
    </w:lvl>
    <w:lvl w:ilvl="5">
      <w:start w:val="1"/>
      <w:numFmt w:val="decimal"/>
      <w:isLgl/>
      <w:lvlText w:val="%1.%2.%3.%4.%5.%6."/>
      <w:lvlJc w:val="left"/>
      <w:pPr>
        <w:ind w:left="1506" w:hanging="1080"/>
      </w:pPr>
      <w:rPr>
        <w:rFonts w:hint="default"/>
      </w:rPr>
    </w:lvl>
    <w:lvl w:ilvl="6">
      <w:start w:val="1"/>
      <w:numFmt w:val="decimal"/>
      <w:isLgl/>
      <w:lvlText w:val="%1.%2.%3.%4.%5.%6.%7."/>
      <w:lvlJc w:val="left"/>
      <w:pPr>
        <w:ind w:left="1866" w:hanging="1440"/>
      </w:pPr>
      <w:rPr>
        <w:rFonts w:hint="default"/>
      </w:rPr>
    </w:lvl>
    <w:lvl w:ilvl="7">
      <w:start w:val="1"/>
      <w:numFmt w:val="decimal"/>
      <w:isLgl/>
      <w:lvlText w:val="%1.%2.%3.%4.%5.%6.%7.%8."/>
      <w:lvlJc w:val="left"/>
      <w:pPr>
        <w:ind w:left="1866" w:hanging="1440"/>
      </w:pPr>
      <w:rPr>
        <w:rFonts w:hint="default"/>
      </w:rPr>
    </w:lvl>
    <w:lvl w:ilvl="8">
      <w:start w:val="1"/>
      <w:numFmt w:val="decimal"/>
      <w:isLgl/>
      <w:lvlText w:val="%1.%2.%3.%4.%5.%6.%7.%8.%9."/>
      <w:lvlJc w:val="left"/>
      <w:pPr>
        <w:ind w:left="2226" w:hanging="1800"/>
      </w:pPr>
      <w:rPr>
        <w:rFonts w:hint="default"/>
      </w:rPr>
    </w:lvl>
  </w:abstractNum>
  <w:abstractNum w:abstractNumId="16" w15:restartNumberingAfterBreak="0">
    <w:nsid w:val="6B433C66"/>
    <w:multiLevelType w:val="hybridMultilevel"/>
    <w:tmpl w:val="E9D40F50"/>
    <w:lvl w:ilvl="0" w:tplc="041A0017">
      <w:start w:val="1"/>
      <w:numFmt w:val="lowerLetter"/>
      <w:lvlText w:val="%1)"/>
      <w:lvlJc w:val="left"/>
      <w:pPr>
        <w:ind w:left="720" w:hanging="360"/>
      </w:pPr>
      <w:rPr>
        <w:rFonts w:hint="default"/>
      </w:rPr>
    </w:lvl>
    <w:lvl w:ilvl="1" w:tplc="041A0019" w:tentative="1">
      <w:start w:val="1"/>
      <w:numFmt w:val="lowerLetter"/>
      <w:lvlText w:val="%2."/>
      <w:lvlJc w:val="left"/>
      <w:pPr>
        <w:ind w:left="1440" w:hanging="360"/>
      </w:pPr>
    </w:lvl>
    <w:lvl w:ilvl="2" w:tplc="041A001B" w:tentative="1">
      <w:start w:val="1"/>
      <w:numFmt w:val="lowerRoman"/>
      <w:lvlText w:val="%3."/>
      <w:lvlJc w:val="right"/>
      <w:pPr>
        <w:ind w:left="2160" w:hanging="180"/>
      </w:pPr>
    </w:lvl>
    <w:lvl w:ilvl="3" w:tplc="041A000F" w:tentative="1">
      <w:start w:val="1"/>
      <w:numFmt w:val="decimal"/>
      <w:lvlText w:val="%4."/>
      <w:lvlJc w:val="left"/>
      <w:pPr>
        <w:ind w:left="2880" w:hanging="360"/>
      </w:pPr>
    </w:lvl>
    <w:lvl w:ilvl="4" w:tplc="041A0019" w:tentative="1">
      <w:start w:val="1"/>
      <w:numFmt w:val="lowerLetter"/>
      <w:lvlText w:val="%5."/>
      <w:lvlJc w:val="left"/>
      <w:pPr>
        <w:ind w:left="3600" w:hanging="360"/>
      </w:pPr>
    </w:lvl>
    <w:lvl w:ilvl="5" w:tplc="041A001B" w:tentative="1">
      <w:start w:val="1"/>
      <w:numFmt w:val="lowerRoman"/>
      <w:lvlText w:val="%6."/>
      <w:lvlJc w:val="right"/>
      <w:pPr>
        <w:ind w:left="4320" w:hanging="180"/>
      </w:pPr>
    </w:lvl>
    <w:lvl w:ilvl="6" w:tplc="041A000F" w:tentative="1">
      <w:start w:val="1"/>
      <w:numFmt w:val="decimal"/>
      <w:lvlText w:val="%7."/>
      <w:lvlJc w:val="left"/>
      <w:pPr>
        <w:ind w:left="5040" w:hanging="360"/>
      </w:pPr>
    </w:lvl>
    <w:lvl w:ilvl="7" w:tplc="041A0019" w:tentative="1">
      <w:start w:val="1"/>
      <w:numFmt w:val="lowerLetter"/>
      <w:lvlText w:val="%8."/>
      <w:lvlJc w:val="left"/>
      <w:pPr>
        <w:ind w:left="5760" w:hanging="360"/>
      </w:pPr>
    </w:lvl>
    <w:lvl w:ilvl="8" w:tplc="041A001B" w:tentative="1">
      <w:start w:val="1"/>
      <w:numFmt w:val="lowerRoman"/>
      <w:lvlText w:val="%9."/>
      <w:lvlJc w:val="right"/>
      <w:pPr>
        <w:ind w:left="6480" w:hanging="180"/>
      </w:pPr>
    </w:lvl>
  </w:abstractNum>
  <w:abstractNum w:abstractNumId="17" w15:restartNumberingAfterBreak="0">
    <w:nsid w:val="768E744A"/>
    <w:multiLevelType w:val="multilevel"/>
    <w:tmpl w:val="BF6C0424"/>
    <w:lvl w:ilvl="0">
      <w:start w:val="1"/>
      <w:numFmt w:val="decimal"/>
      <w:lvlText w:val="%1."/>
      <w:lvlJc w:val="left"/>
      <w:pPr>
        <w:ind w:left="644" w:hanging="360"/>
      </w:pPr>
    </w:lvl>
    <w:lvl w:ilvl="1">
      <w:start w:val="2"/>
      <w:numFmt w:val="decimal"/>
      <w:isLgl/>
      <w:lvlText w:val="%1.%2."/>
      <w:lvlJc w:val="left"/>
      <w:pPr>
        <w:ind w:left="689" w:hanging="405"/>
      </w:pPr>
      <w:rPr>
        <w:rFonts w:hint="default"/>
      </w:rPr>
    </w:lvl>
    <w:lvl w:ilvl="2">
      <w:start w:val="1"/>
      <w:numFmt w:val="decimal"/>
      <w:isLgl/>
      <w:lvlText w:val="%1.%2.%3."/>
      <w:lvlJc w:val="left"/>
      <w:pPr>
        <w:ind w:left="1004" w:hanging="720"/>
      </w:pPr>
      <w:rPr>
        <w:rFonts w:hint="default"/>
      </w:rPr>
    </w:lvl>
    <w:lvl w:ilvl="3">
      <w:start w:val="1"/>
      <w:numFmt w:val="decimal"/>
      <w:isLgl/>
      <w:lvlText w:val="%1.%2.%3.%4."/>
      <w:lvlJc w:val="left"/>
      <w:pPr>
        <w:ind w:left="1004" w:hanging="720"/>
      </w:pPr>
      <w:rPr>
        <w:rFonts w:hint="default"/>
      </w:rPr>
    </w:lvl>
    <w:lvl w:ilvl="4">
      <w:start w:val="1"/>
      <w:numFmt w:val="decimal"/>
      <w:isLgl/>
      <w:lvlText w:val="%1.%2.%3.%4.%5."/>
      <w:lvlJc w:val="left"/>
      <w:pPr>
        <w:ind w:left="1364" w:hanging="1080"/>
      </w:pPr>
      <w:rPr>
        <w:rFonts w:hint="default"/>
      </w:rPr>
    </w:lvl>
    <w:lvl w:ilvl="5">
      <w:start w:val="1"/>
      <w:numFmt w:val="decimal"/>
      <w:isLgl/>
      <w:lvlText w:val="%1.%2.%3.%4.%5.%6."/>
      <w:lvlJc w:val="left"/>
      <w:pPr>
        <w:ind w:left="1364" w:hanging="1080"/>
      </w:pPr>
      <w:rPr>
        <w:rFonts w:hint="default"/>
      </w:rPr>
    </w:lvl>
    <w:lvl w:ilvl="6">
      <w:start w:val="1"/>
      <w:numFmt w:val="decimal"/>
      <w:isLgl/>
      <w:lvlText w:val="%1.%2.%3.%4.%5.%6.%7."/>
      <w:lvlJc w:val="left"/>
      <w:pPr>
        <w:ind w:left="1724" w:hanging="1440"/>
      </w:pPr>
      <w:rPr>
        <w:rFonts w:hint="default"/>
      </w:rPr>
    </w:lvl>
    <w:lvl w:ilvl="7">
      <w:start w:val="1"/>
      <w:numFmt w:val="decimal"/>
      <w:isLgl/>
      <w:lvlText w:val="%1.%2.%3.%4.%5.%6.%7.%8."/>
      <w:lvlJc w:val="left"/>
      <w:pPr>
        <w:ind w:left="1724" w:hanging="1440"/>
      </w:pPr>
      <w:rPr>
        <w:rFonts w:hint="default"/>
      </w:rPr>
    </w:lvl>
    <w:lvl w:ilvl="8">
      <w:start w:val="1"/>
      <w:numFmt w:val="decimal"/>
      <w:isLgl/>
      <w:lvlText w:val="%1.%2.%3.%4.%5.%6.%7.%8.%9."/>
      <w:lvlJc w:val="left"/>
      <w:pPr>
        <w:ind w:left="2084" w:hanging="1800"/>
      </w:pPr>
      <w:rPr>
        <w:rFonts w:hint="default"/>
      </w:rPr>
    </w:lvl>
  </w:abstractNum>
  <w:num w:numId="1">
    <w:abstractNumId w:val="17"/>
  </w:num>
  <w:num w:numId="2">
    <w:abstractNumId w:val="6"/>
  </w:num>
  <w:num w:numId="3">
    <w:abstractNumId w:val="14"/>
    <w:lvlOverride w:ilvl="0">
      <w:startOverride w:val="1"/>
    </w:lvlOverride>
  </w:num>
  <w:num w:numId="4">
    <w:abstractNumId w:val="12"/>
    <w:lvlOverride w:ilvl="0">
      <w:startOverride w:val="1"/>
    </w:lvlOverride>
  </w:num>
  <w:num w:numId="5">
    <w:abstractNumId w:val="7"/>
  </w:num>
  <w:num w:numId="6">
    <w:abstractNumId w:val="9"/>
  </w:num>
  <w:num w:numId="7">
    <w:abstractNumId w:val="15"/>
  </w:num>
  <w:num w:numId="8">
    <w:abstractNumId w:val="8"/>
  </w:num>
  <w:num w:numId="9">
    <w:abstractNumId w:val="3"/>
  </w:num>
  <w:num w:numId="10">
    <w:abstractNumId w:val="2"/>
  </w:num>
  <w:num w:numId="11">
    <w:abstractNumId w:val="1"/>
  </w:num>
  <w:num w:numId="12">
    <w:abstractNumId w:val="4"/>
  </w:num>
  <w:num w:numId="13">
    <w:abstractNumId w:val="0"/>
  </w:num>
  <w:num w:numId="14">
    <w:abstractNumId w:val="13"/>
  </w:num>
  <w:num w:numId="15">
    <w:abstractNumId w:val="5"/>
  </w:num>
  <w:num w:numId="16">
    <w:abstractNumId w:val="10"/>
  </w:num>
  <w:num w:numId="17">
    <w:abstractNumId w:val="11"/>
  </w:num>
  <w:num w:numId="18">
    <w:abstractNumId w:val="16"/>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2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16B14"/>
    <w:rsid w:val="00021354"/>
    <w:rsid w:val="000B4825"/>
    <w:rsid w:val="000B634B"/>
    <w:rsid w:val="000C6061"/>
    <w:rsid w:val="001F2A97"/>
    <w:rsid w:val="001F7454"/>
    <w:rsid w:val="00224C12"/>
    <w:rsid w:val="00240B17"/>
    <w:rsid w:val="0024248C"/>
    <w:rsid w:val="0027671A"/>
    <w:rsid w:val="002A3090"/>
    <w:rsid w:val="0034262F"/>
    <w:rsid w:val="003A101C"/>
    <w:rsid w:val="00451825"/>
    <w:rsid w:val="00493778"/>
    <w:rsid w:val="00523489"/>
    <w:rsid w:val="00596CEE"/>
    <w:rsid w:val="005C0C83"/>
    <w:rsid w:val="00624621"/>
    <w:rsid w:val="006B0562"/>
    <w:rsid w:val="006D679E"/>
    <w:rsid w:val="00730FB6"/>
    <w:rsid w:val="00764C09"/>
    <w:rsid w:val="00770092"/>
    <w:rsid w:val="00814329"/>
    <w:rsid w:val="00816B14"/>
    <w:rsid w:val="0082162E"/>
    <w:rsid w:val="00833F62"/>
    <w:rsid w:val="008D1054"/>
    <w:rsid w:val="00901F79"/>
    <w:rsid w:val="0091202B"/>
    <w:rsid w:val="0094265F"/>
    <w:rsid w:val="009B292C"/>
    <w:rsid w:val="009B6DF4"/>
    <w:rsid w:val="00B02005"/>
    <w:rsid w:val="00B668DE"/>
    <w:rsid w:val="00B71193"/>
    <w:rsid w:val="00BB2F3A"/>
    <w:rsid w:val="00BB5304"/>
    <w:rsid w:val="00C654C5"/>
    <w:rsid w:val="00CC435E"/>
    <w:rsid w:val="00D10B33"/>
    <w:rsid w:val="00DA206C"/>
    <w:rsid w:val="00E34FE6"/>
    <w:rsid w:val="00E53656"/>
    <w:rsid w:val="00E65169"/>
    <w:rsid w:val="00F95834"/>
  </w:rsids>
  <m:mathPr>
    <m:mathFont m:val="Cambria Math"/>
    <m:brkBin m:val="before"/>
    <m:brkBinSub m:val="--"/>
    <m:smallFrac m:val="0"/>
    <m:dispDef/>
    <m:lMargin m:val="0"/>
    <m:rMargin m:val="0"/>
    <m:defJc m:val="centerGroup"/>
    <m:wrapIndent m:val="1440"/>
    <m:intLim m:val="subSup"/>
    <m:naryLim m:val="undOvr"/>
  </m:mathPr>
  <w:themeFontLang w:val="hr-H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15CDB83"/>
  <w15:chartTrackingRefBased/>
  <w15:docId w15:val="{E4EBDDAF-D823-4200-AD43-96356476B9D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hr-H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iPriority="0"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iPriority="0"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Naslov1">
    <w:name w:val="heading 1"/>
    <w:basedOn w:val="Normal"/>
    <w:next w:val="Normal"/>
    <w:link w:val="Naslov1Char"/>
    <w:qFormat/>
    <w:rsid w:val="00816B14"/>
    <w:pPr>
      <w:keepNext/>
      <w:keepLines/>
      <w:spacing w:before="480" w:after="0" w:line="276" w:lineRule="auto"/>
      <w:jc w:val="both"/>
      <w:outlineLvl w:val="0"/>
    </w:pPr>
    <w:rPr>
      <w:rFonts w:ascii="Times New Roman" w:eastAsia="Times New Roman" w:hAnsi="Times New Roman" w:cs="Times New Roman"/>
      <w:b/>
      <w:bCs/>
      <w:color w:val="000000"/>
      <w:sz w:val="24"/>
      <w:szCs w:val="28"/>
      <w:lang w:val="x-none" w:eastAsia="x-none"/>
    </w:rPr>
  </w:style>
  <w:style w:type="paragraph" w:styleId="Naslov2">
    <w:name w:val="heading 2"/>
    <w:basedOn w:val="Normal"/>
    <w:next w:val="Normal"/>
    <w:link w:val="Naslov2Char"/>
    <w:qFormat/>
    <w:rsid w:val="00816B14"/>
    <w:pPr>
      <w:keepNext/>
      <w:spacing w:before="240" w:after="60" w:line="240" w:lineRule="auto"/>
      <w:outlineLvl w:val="1"/>
    </w:pPr>
    <w:rPr>
      <w:rFonts w:ascii="Times New Roman" w:eastAsia="Times New Roman" w:hAnsi="Times New Roman" w:cs="Times New Roman"/>
      <w:b/>
      <w:bCs/>
      <w:iCs/>
      <w:sz w:val="24"/>
      <w:szCs w:val="28"/>
      <w:lang w:val="x-none" w:eastAsia="x-none"/>
    </w:rPr>
  </w:style>
  <w:style w:type="paragraph" w:styleId="Naslov3">
    <w:name w:val="heading 3"/>
    <w:basedOn w:val="Normal"/>
    <w:next w:val="Normal"/>
    <w:link w:val="Naslov3Char"/>
    <w:qFormat/>
    <w:rsid w:val="00816B14"/>
    <w:pPr>
      <w:keepNext/>
      <w:spacing w:before="240" w:after="60" w:line="240" w:lineRule="auto"/>
      <w:outlineLvl w:val="2"/>
    </w:pPr>
    <w:rPr>
      <w:rFonts w:ascii="Times New Roman" w:eastAsia="Times New Roman" w:hAnsi="Times New Roman" w:cs="Times New Roman"/>
      <w:b/>
      <w:bCs/>
      <w:sz w:val="20"/>
      <w:szCs w:val="26"/>
      <w:lang w:val="x-none" w:eastAsia="x-none"/>
    </w:rPr>
  </w:style>
  <w:style w:type="paragraph" w:styleId="Naslov4">
    <w:name w:val="heading 4"/>
    <w:basedOn w:val="Normal"/>
    <w:next w:val="Normal"/>
    <w:link w:val="Naslov4Char"/>
    <w:qFormat/>
    <w:rsid w:val="00816B14"/>
    <w:pPr>
      <w:keepNext/>
      <w:spacing w:before="240" w:after="60" w:line="240" w:lineRule="auto"/>
      <w:jc w:val="center"/>
      <w:outlineLvl w:val="3"/>
    </w:pPr>
    <w:rPr>
      <w:rFonts w:ascii="Times New Roman" w:eastAsia="Times New Roman" w:hAnsi="Times New Roman" w:cs="Times New Roman"/>
      <w:b/>
      <w:bCs/>
      <w:sz w:val="28"/>
      <w:szCs w:val="28"/>
      <w:lang w:val="x-none" w:eastAsia="x-none"/>
    </w:rPr>
  </w:style>
  <w:style w:type="character" w:default="1" w:styleId="Zadanifontodlomka">
    <w:name w:val="Default Paragraph Font"/>
    <w:uiPriority w:val="1"/>
    <w:unhideWhenUsed/>
  </w:style>
  <w:style w:type="table" w:default="1" w:styleId="Obinatablica">
    <w:name w:val="Normal Table"/>
    <w:uiPriority w:val="99"/>
    <w:semiHidden/>
    <w:unhideWhenUsed/>
    <w:tblPr>
      <w:tblInd w:w="0" w:type="dxa"/>
      <w:tblCellMar>
        <w:top w:w="0" w:type="dxa"/>
        <w:left w:w="108" w:type="dxa"/>
        <w:bottom w:w="0" w:type="dxa"/>
        <w:right w:w="108" w:type="dxa"/>
      </w:tblCellMar>
    </w:tblPr>
  </w:style>
  <w:style w:type="numbering" w:default="1" w:styleId="Bezpopisa">
    <w:name w:val="No List"/>
    <w:uiPriority w:val="99"/>
    <w:semiHidden/>
    <w:unhideWhenUsed/>
  </w:style>
  <w:style w:type="character" w:customStyle="1" w:styleId="Naslov1Char">
    <w:name w:val="Naslov 1 Char"/>
    <w:basedOn w:val="Zadanifontodlomka"/>
    <w:link w:val="Naslov1"/>
    <w:rsid w:val="00816B14"/>
    <w:rPr>
      <w:rFonts w:ascii="Times New Roman" w:eastAsia="Times New Roman" w:hAnsi="Times New Roman" w:cs="Times New Roman"/>
      <w:b/>
      <w:bCs/>
      <w:color w:val="000000"/>
      <w:sz w:val="24"/>
      <w:szCs w:val="28"/>
      <w:lang w:val="x-none" w:eastAsia="x-none"/>
    </w:rPr>
  </w:style>
  <w:style w:type="character" w:customStyle="1" w:styleId="Naslov2Char">
    <w:name w:val="Naslov 2 Char"/>
    <w:basedOn w:val="Zadanifontodlomka"/>
    <w:link w:val="Naslov2"/>
    <w:rsid w:val="00816B14"/>
    <w:rPr>
      <w:rFonts w:ascii="Times New Roman" w:eastAsia="Times New Roman" w:hAnsi="Times New Roman" w:cs="Times New Roman"/>
      <w:b/>
      <w:bCs/>
      <w:iCs/>
      <w:sz w:val="24"/>
      <w:szCs w:val="28"/>
      <w:lang w:val="x-none" w:eastAsia="x-none"/>
    </w:rPr>
  </w:style>
  <w:style w:type="character" w:customStyle="1" w:styleId="Naslov3Char">
    <w:name w:val="Naslov 3 Char"/>
    <w:basedOn w:val="Zadanifontodlomka"/>
    <w:link w:val="Naslov3"/>
    <w:rsid w:val="00816B14"/>
    <w:rPr>
      <w:rFonts w:ascii="Times New Roman" w:eastAsia="Times New Roman" w:hAnsi="Times New Roman" w:cs="Times New Roman"/>
      <w:b/>
      <w:bCs/>
      <w:sz w:val="20"/>
      <w:szCs w:val="26"/>
      <w:lang w:val="x-none" w:eastAsia="x-none"/>
    </w:rPr>
  </w:style>
  <w:style w:type="character" w:customStyle="1" w:styleId="Naslov4Char">
    <w:name w:val="Naslov 4 Char"/>
    <w:basedOn w:val="Zadanifontodlomka"/>
    <w:link w:val="Naslov4"/>
    <w:rsid w:val="00816B14"/>
    <w:rPr>
      <w:rFonts w:ascii="Times New Roman" w:eastAsia="Times New Roman" w:hAnsi="Times New Roman" w:cs="Times New Roman"/>
      <w:b/>
      <w:bCs/>
      <w:sz w:val="28"/>
      <w:szCs w:val="28"/>
      <w:lang w:val="x-none" w:eastAsia="x-none"/>
    </w:rPr>
  </w:style>
  <w:style w:type="numbering" w:customStyle="1" w:styleId="Bezpopisa1">
    <w:name w:val="Bez popisa1"/>
    <w:next w:val="Bezpopisa"/>
    <w:uiPriority w:val="99"/>
    <w:semiHidden/>
    <w:unhideWhenUsed/>
    <w:rsid w:val="00816B14"/>
  </w:style>
  <w:style w:type="paragraph" w:styleId="Zaglavlje">
    <w:name w:val="header"/>
    <w:basedOn w:val="Normal"/>
    <w:link w:val="Zaglavl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ZaglavljeChar">
    <w:name w:val="Zaglavlje Char"/>
    <w:basedOn w:val="Zadanifontodlomka"/>
    <w:link w:val="Zaglavlje"/>
    <w:uiPriority w:val="99"/>
    <w:rsid w:val="00816B14"/>
    <w:rPr>
      <w:rFonts w:ascii="Times New Roman" w:eastAsia="Times New Roman" w:hAnsi="Times New Roman" w:cs="Times New Roman"/>
      <w:lang w:eastAsia="hr-HR"/>
    </w:rPr>
  </w:style>
  <w:style w:type="paragraph" w:styleId="Podnoje">
    <w:name w:val="footer"/>
    <w:basedOn w:val="Normal"/>
    <w:link w:val="PodnojeChar"/>
    <w:uiPriority w:val="99"/>
    <w:unhideWhenUsed/>
    <w:rsid w:val="00816B14"/>
    <w:pPr>
      <w:tabs>
        <w:tab w:val="center" w:pos="4536"/>
        <w:tab w:val="right" w:pos="9072"/>
      </w:tabs>
      <w:spacing w:after="0" w:line="240" w:lineRule="auto"/>
      <w:jc w:val="both"/>
    </w:pPr>
    <w:rPr>
      <w:rFonts w:ascii="Times New Roman" w:eastAsia="Times New Roman" w:hAnsi="Times New Roman" w:cs="Times New Roman"/>
      <w:lang w:eastAsia="hr-HR"/>
    </w:rPr>
  </w:style>
  <w:style w:type="character" w:customStyle="1" w:styleId="PodnojeChar">
    <w:name w:val="Podnožje Char"/>
    <w:basedOn w:val="Zadanifontodlomka"/>
    <w:link w:val="Podnoje"/>
    <w:uiPriority w:val="99"/>
    <w:rsid w:val="00816B14"/>
    <w:rPr>
      <w:rFonts w:ascii="Times New Roman" w:eastAsia="Times New Roman" w:hAnsi="Times New Roman" w:cs="Times New Roman"/>
      <w:lang w:eastAsia="hr-HR"/>
    </w:rPr>
  </w:style>
  <w:style w:type="paragraph" w:styleId="Tekstbalonia">
    <w:name w:val="Balloon Text"/>
    <w:basedOn w:val="Normal"/>
    <w:link w:val="TekstbaloniaChar"/>
    <w:uiPriority w:val="99"/>
    <w:semiHidden/>
    <w:unhideWhenUsed/>
    <w:rsid w:val="00816B14"/>
    <w:pPr>
      <w:spacing w:after="0" w:line="240" w:lineRule="auto"/>
      <w:jc w:val="both"/>
    </w:pPr>
    <w:rPr>
      <w:rFonts w:ascii="Tahoma" w:eastAsia="Times New Roman" w:hAnsi="Tahoma" w:cs="Times New Roman"/>
      <w:sz w:val="16"/>
      <w:szCs w:val="16"/>
      <w:lang w:val="x-none" w:eastAsia="x-none"/>
    </w:rPr>
  </w:style>
  <w:style w:type="character" w:customStyle="1" w:styleId="TekstbaloniaChar">
    <w:name w:val="Tekst balončića Char"/>
    <w:basedOn w:val="Zadanifontodlomka"/>
    <w:link w:val="Tekstbalonia"/>
    <w:uiPriority w:val="99"/>
    <w:semiHidden/>
    <w:rsid w:val="00816B14"/>
    <w:rPr>
      <w:rFonts w:ascii="Tahoma" w:eastAsia="Times New Roman" w:hAnsi="Tahoma" w:cs="Times New Roman"/>
      <w:sz w:val="16"/>
      <w:szCs w:val="16"/>
      <w:lang w:val="x-none" w:eastAsia="x-none"/>
    </w:rPr>
  </w:style>
  <w:style w:type="paragraph" w:styleId="TOCNaslov">
    <w:name w:val="TOC Heading"/>
    <w:basedOn w:val="Naslov1"/>
    <w:next w:val="Normal"/>
    <w:uiPriority w:val="39"/>
    <w:unhideWhenUsed/>
    <w:qFormat/>
    <w:rsid w:val="00816B14"/>
    <w:pPr>
      <w:outlineLvl w:val="9"/>
    </w:pPr>
    <w:rPr>
      <w:lang w:eastAsia="en-US"/>
    </w:rPr>
  </w:style>
  <w:style w:type="paragraph" w:styleId="Sadraj2">
    <w:name w:val="toc 2"/>
    <w:basedOn w:val="Normal"/>
    <w:next w:val="Normal"/>
    <w:autoRedefine/>
    <w:uiPriority w:val="39"/>
    <w:unhideWhenUsed/>
    <w:qFormat/>
    <w:rsid w:val="00816B14"/>
    <w:pPr>
      <w:spacing w:after="100" w:line="276" w:lineRule="auto"/>
      <w:ind w:left="220"/>
      <w:jc w:val="both"/>
    </w:pPr>
    <w:rPr>
      <w:rFonts w:ascii="Times New Roman" w:eastAsia="Times New Roman" w:hAnsi="Times New Roman" w:cs="Times New Roman"/>
    </w:rPr>
  </w:style>
  <w:style w:type="paragraph" w:styleId="Sadraj1">
    <w:name w:val="toc 1"/>
    <w:basedOn w:val="Normal"/>
    <w:next w:val="Normal"/>
    <w:autoRedefine/>
    <w:uiPriority w:val="39"/>
    <w:unhideWhenUsed/>
    <w:qFormat/>
    <w:rsid w:val="00816B14"/>
    <w:pPr>
      <w:tabs>
        <w:tab w:val="right" w:leader="dot" w:pos="9062"/>
      </w:tabs>
      <w:spacing w:after="100" w:line="276" w:lineRule="auto"/>
      <w:jc w:val="center"/>
    </w:pPr>
    <w:rPr>
      <w:rFonts w:ascii="Times New Roman" w:eastAsia="Times New Roman" w:hAnsi="Times New Roman" w:cs="Times New Roman"/>
    </w:rPr>
  </w:style>
  <w:style w:type="paragraph" w:styleId="Sadraj3">
    <w:name w:val="toc 3"/>
    <w:basedOn w:val="Normal"/>
    <w:next w:val="Normal"/>
    <w:autoRedefine/>
    <w:uiPriority w:val="39"/>
    <w:unhideWhenUsed/>
    <w:qFormat/>
    <w:rsid w:val="00816B14"/>
    <w:pPr>
      <w:spacing w:after="100" w:line="276" w:lineRule="auto"/>
      <w:ind w:left="440"/>
      <w:jc w:val="both"/>
    </w:pPr>
    <w:rPr>
      <w:rFonts w:ascii="Times New Roman" w:eastAsia="Times New Roman" w:hAnsi="Times New Roman" w:cs="Times New Roman"/>
    </w:rPr>
  </w:style>
  <w:style w:type="paragraph" w:styleId="Odlomakpopisa">
    <w:name w:val="List Paragraph"/>
    <w:basedOn w:val="Normal"/>
    <w:uiPriority w:val="34"/>
    <w:qFormat/>
    <w:rsid w:val="00816B14"/>
    <w:pPr>
      <w:spacing w:after="200" w:line="276" w:lineRule="auto"/>
      <w:ind w:left="720"/>
      <w:contextualSpacing/>
      <w:jc w:val="both"/>
    </w:pPr>
    <w:rPr>
      <w:rFonts w:ascii="Times New Roman" w:eastAsia="Times New Roman" w:hAnsi="Times New Roman" w:cs="Times New Roman"/>
      <w:lang w:eastAsia="hr-HR"/>
    </w:rPr>
  </w:style>
  <w:style w:type="character" w:styleId="Hiperveza">
    <w:name w:val="Hyperlink"/>
    <w:uiPriority w:val="99"/>
    <w:unhideWhenUsed/>
    <w:rsid w:val="00816B14"/>
    <w:rPr>
      <w:color w:val="0000FF"/>
      <w:u w:val="single"/>
    </w:rPr>
  </w:style>
  <w:style w:type="paragraph" w:styleId="Tijeloteksta">
    <w:name w:val="Body Text"/>
    <w:aliases w:val="  uvlaka 2, uvlaka 3,uvlaka 2,uvlaka 3"/>
    <w:basedOn w:val="Normal"/>
    <w:link w:val="TijelotekstaChar"/>
    <w:rsid w:val="00816B14"/>
    <w:pPr>
      <w:spacing w:after="0" w:line="240" w:lineRule="auto"/>
      <w:jc w:val="center"/>
    </w:pPr>
    <w:rPr>
      <w:rFonts w:ascii="Times New Roman" w:eastAsia="Times New Roman" w:hAnsi="Times New Roman" w:cs="Times New Roman"/>
      <w:sz w:val="24"/>
      <w:szCs w:val="24"/>
      <w:lang w:val="x-none" w:eastAsia="x-none"/>
    </w:rPr>
  </w:style>
  <w:style w:type="character" w:customStyle="1" w:styleId="TijelotekstaChar">
    <w:name w:val="Tijelo teksta Char"/>
    <w:aliases w:val="  uvlaka 2 Char, uvlaka 3 Char,uvlaka 2 Char,uvlaka 3 Char"/>
    <w:basedOn w:val="Zadanifontodlomka"/>
    <w:link w:val="Tijeloteksta"/>
    <w:rsid w:val="00816B14"/>
    <w:rPr>
      <w:rFonts w:ascii="Times New Roman" w:eastAsia="Times New Roman" w:hAnsi="Times New Roman" w:cs="Times New Roman"/>
      <w:sz w:val="24"/>
      <w:szCs w:val="24"/>
      <w:lang w:val="x-none" w:eastAsia="x-none"/>
    </w:rPr>
  </w:style>
  <w:style w:type="paragraph" w:customStyle="1" w:styleId="t-9-8">
    <w:name w:val="t-9-8"/>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styleId="StandardWeb">
    <w:name w:val="Normal (Web)"/>
    <w:basedOn w:val="Normal"/>
    <w:rsid w:val="00816B14"/>
    <w:pPr>
      <w:spacing w:before="100" w:beforeAutospacing="1" w:after="100" w:afterAutospacing="1" w:line="240" w:lineRule="auto"/>
    </w:pPr>
    <w:rPr>
      <w:rFonts w:ascii="Times New Roman" w:eastAsia="Times New Roman" w:hAnsi="Times New Roman" w:cs="Times New Roman"/>
      <w:sz w:val="24"/>
      <w:szCs w:val="24"/>
      <w:lang w:val="en-US"/>
    </w:rPr>
  </w:style>
  <w:style w:type="character" w:customStyle="1" w:styleId="textnormalsummary">
    <w:name w:val="textnormalsummary"/>
    <w:basedOn w:val="Zadanifontodlomka"/>
    <w:rsid w:val="00816B14"/>
  </w:style>
  <w:style w:type="paragraph" w:styleId="Naslov">
    <w:name w:val="Title"/>
    <w:basedOn w:val="Normal"/>
    <w:link w:val="NaslovChar"/>
    <w:qFormat/>
    <w:rsid w:val="00816B14"/>
    <w:pPr>
      <w:spacing w:after="0" w:line="240" w:lineRule="auto"/>
      <w:ind w:firstLine="720"/>
      <w:jc w:val="center"/>
    </w:pPr>
    <w:rPr>
      <w:rFonts w:ascii="Times New Roman" w:eastAsia="Times New Roman" w:hAnsi="Times New Roman" w:cs="Times New Roman"/>
      <w:b/>
      <w:bCs/>
      <w:sz w:val="28"/>
      <w:szCs w:val="20"/>
      <w:lang w:val="x-none" w:eastAsia="x-none"/>
    </w:rPr>
  </w:style>
  <w:style w:type="character" w:customStyle="1" w:styleId="NaslovChar">
    <w:name w:val="Naslov Char"/>
    <w:basedOn w:val="Zadanifontodlomka"/>
    <w:link w:val="Naslov"/>
    <w:rsid w:val="00816B14"/>
    <w:rPr>
      <w:rFonts w:ascii="Times New Roman" w:eastAsia="Times New Roman" w:hAnsi="Times New Roman" w:cs="Times New Roman"/>
      <w:b/>
      <w:bCs/>
      <w:sz w:val="28"/>
      <w:szCs w:val="20"/>
      <w:lang w:val="x-none" w:eastAsia="x-none"/>
    </w:rPr>
  </w:style>
  <w:style w:type="paragraph" w:styleId="Podnaslov">
    <w:name w:val="Subtitle"/>
    <w:basedOn w:val="Normal"/>
    <w:link w:val="PodnaslovChar"/>
    <w:qFormat/>
    <w:rsid w:val="00816B14"/>
    <w:pPr>
      <w:spacing w:after="0" w:line="240" w:lineRule="auto"/>
      <w:ind w:firstLine="720"/>
      <w:jc w:val="center"/>
    </w:pPr>
    <w:rPr>
      <w:rFonts w:ascii="Times New Roman" w:eastAsia="Times New Roman" w:hAnsi="Times New Roman" w:cs="Times New Roman"/>
      <w:b/>
      <w:bCs/>
      <w:sz w:val="20"/>
      <w:szCs w:val="20"/>
      <w:lang w:val="x-none" w:eastAsia="x-none"/>
    </w:rPr>
  </w:style>
  <w:style w:type="character" w:customStyle="1" w:styleId="PodnaslovChar">
    <w:name w:val="Podnaslov Char"/>
    <w:basedOn w:val="Zadanifontodlomka"/>
    <w:link w:val="Podnaslov"/>
    <w:rsid w:val="00816B14"/>
    <w:rPr>
      <w:rFonts w:ascii="Times New Roman" w:eastAsia="Times New Roman" w:hAnsi="Times New Roman" w:cs="Times New Roman"/>
      <w:b/>
      <w:bCs/>
      <w:sz w:val="20"/>
      <w:szCs w:val="20"/>
      <w:lang w:val="x-none" w:eastAsia="x-none"/>
    </w:rPr>
  </w:style>
  <w:style w:type="paragraph" w:styleId="Tijeloteksta3">
    <w:name w:val="Body Text 3"/>
    <w:basedOn w:val="Normal"/>
    <w:link w:val="Tijeloteksta3Char"/>
    <w:rsid w:val="00816B14"/>
    <w:pPr>
      <w:spacing w:after="120" w:line="240" w:lineRule="auto"/>
    </w:pPr>
    <w:rPr>
      <w:rFonts w:ascii="Times New Roman" w:eastAsia="Times New Roman" w:hAnsi="Times New Roman" w:cs="Times New Roman"/>
      <w:sz w:val="16"/>
      <w:szCs w:val="16"/>
      <w:lang w:val="x-none" w:eastAsia="x-none"/>
    </w:rPr>
  </w:style>
  <w:style w:type="character" w:customStyle="1" w:styleId="Tijeloteksta3Char">
    <w:name w:val="Tijelo teksta 3 Char"/>
    <w:basedOn w:val="Zadanifontodlomka"/>
    <w:link w:val="Tijeloteksta3"/>
    <w:rsid w:val="00816B14"/>
    <w:rPr>
      <w:rFonts w:ascii="Times New Roman" w:eastAsia="Times New Roman" w:hAnsi="Times New Roman" w:cs="Times New Roman"/>
      <w:sz w:val="16"/>
      <w:szCs w:val="16"/>
      <w:lang w:val="x-none" w:eastAsia="x-none"/>
    </w:rPr>
  </w:style>
  <w:style w:type="paragraph" w:styleId="Tijeloteksta2">
    <w:name w:val="Body Text 2"/>
    <w:basedOn w:val="Normal"/>
    <w:link w:val="Tijeloteksta2Char"/>
    <w:rsid w:val="00816B14"/>
    <w:pPr>
      <w:spacing w:after="120" w:line="480" w:lineRule="auto"/>
    </w:pPr>
    <w:rPr>
      <w:rFonts w:ascii="Times New Roman" w:eastAsia="Times New Roman" w:hAnsi="Times New Roman" w:cs="Times New Roman"/>
      <w:sz w:val="24"/>
      <w:szCs w:val="24"/>
      <w:lang w:val="x-none" w:eastAsia="x-none"/>
    </w:rPr>
  </w:style>
  <w:style w:type="character" w:customStyle="1" w:styleId="Tijeloteksta2Char">
    <w:name w:val="Tijelo teksta 2 Char"/>
    <w:basedOn w:val="Zadanifontodlomka"/>
    <w:link w:val="Tijeloteksta2"/>
    <w:rsid w:val="00816B14"/>
    <w:rPr>
      <w:rFonts w:ascii="Times New Roman" w:eastAsia="Times New Roman" w:hAnsi="Times New Roman" w:cs="Times New Roman"/>
      <w:sz w:val="24"/>
      <w:szCs w:val="24"/>
      <w:lang w:val="x-none" w:eastAsia="x-none"/>
    </w:rPr>
  </w:style>
  <w:style w:type="paragraph" w:styleId="Uvuenotijeloteksta">
    <w:name w:val="Body Text Indent"/>
    <w:basedOn w:val="Normal"/>
    <w:link w:val="UvuenotijelotekstaChar"/>
    <w:rsid w:val="00816B14"/>
    <w:pPr>
      <w:spacing w:after="120" w:line="240" w:lineRule="auto"/>
      <w:ind w:left="283"/>
    </w:pPr>
    <w:rPr>
      <w:rFonts w:ascii="Times New Roman" w:eastAsia="Times New Roman" w:hAnsi="Times New Roman" w:cs="Times New Roman"/>
      <w:sz w:val="24"/>
      <w:szCs w:val="24"/>
      <w:lang w:val="en-GB"/>
    </w:rPr>
  </w:style>
  <w:style w:type="character" w:customStyle="1" w:styleId="UvuenotijelotekstaChar">
    <w:name w:val="Uvučeno tijelo teksta Char"/>
    <w:basedOn w:val="Zadanifontodlomka"/>
    <w:link w:val="Uvuenotijeloteksta"/>
    <w:rsid w:val="00816B14"/>
    <w:rPr>
      <w:rFonts w:ascii="Times New Roman" w:eastAsia="Times New Roman" w:hAnsi="Times New Roman" w:cs="Times New Roman"/>
      <w:sz w:val="24"/>
      <w:szCs w:val="24"/>
      <w:lang w:val="en-GB"/>
    </w:rPr>
  </w:style>
  <w:style w:type="character" w:styleId="Brojstranice">
    <w:name w:val="page number"/>
    <w:basedOn w:val="Zadanifontodlomka"/>
    <w:rsid w:val="00816B14"/>
  </w:style>
  <w:style w:type="character" w:customStyle="1" w:styleId="CharChar2">
    <w:name w:val="Char Char2"/>
    <w:rsid w:val="00816B14"/>
    <w:rPr>
      <w:sz w:val="32"/>
      <w:szCs w:val="24"/>
      <w:lang w:val="hr-HR" w:eastAsia="hr-HR" w:bidi="ar-SA"/>
    </w:rPr>
  </w:style>
  <w:style w:type="character" w:customStyle="1" w:styleId="apple-style-span">
    <w:name w:val="apple-style-span"/>
    <w:basedOn w:val="Zadanifontodlomka"/>
    <w:rsid w:val="00816B14"/>
  </w:style>
  <w:style w:type="character" w:customStyle="1" w:styleId="apple-converted-space">
    <w:name w:val="apple-converted-space"/>
    <w:basedOn w:val="Zadanifontodlomka"/>
    <w:rsid w:val="00816B14"/>
  </w:style>
  <w:style w:type="character" w:customStyle="1" w:styleId="CharChar3">
    <w:name w:val="Char Char3"/>
    <w:rsid w:val="00816B14"/>
    <w:rPr>
      <w:sz w:val="32"/>
      <w:szCs w:val="24"/>
      <w:lang w:val="hr-HR" w:eastAsia="hr-HR" w:bidi="ar-SA"/>
    </w:rPr>
  </w:style>
  <w:style w:type="table" w:styleId="Reetkatablice">
    <w:name w:val="Table Grid"/>
    <w:basedOn w:val="Obinatablica"/>
    <w:uiPriority w:val="59"/>
    <w:rsid w:val="00816B14"/>
    <w:pPr>
      <w:spacing w:after="0" w:line="240" w:lineRule="auto"/>
    </w:pPr>
    <w:rPr>
      <w:rFonts w:ascii="Times New Roman" w:eastAsia="Times New Roman" w:hAnsi="Times New Roman" w:cs="Times New Roman"/>
      <w:sz w:val="20"/>
      <w:szCs w:val="20"/>
      <w:lang w:eastAsia="hr-H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Obiantekst1">
    <w:name w:val="Običan tekst1"/>
    <w:basedOn w:val="Normal"/>
    <w:link w:val="ObiantekstChar"/>
    <w:rsid w:val="00816B14"/>
    <w:pPr>
      <w:keepNext/>
      <w:autoSpaceDE w:val="0"/>
      <w:autoSpaceDN w:val="0"/>
      <w:adjustRightInd w:val="0"/>
      <w:spacing w:before="120" w:after="0" w:line="300" w:lineRule="exact"/>
      <w:jc w:val="both"/>
    </w:pPr>
    <w:rPr>
      <w:rFonts w:ascii="Calibri" w:eastAsia="Times New Roman" w:hAnsi="Calibri" w:cs="Times New Roman"/>
      <w:sz w:val="20"/>
      <w:szCs w:val="24"/>
      <w:lang w:val="x-none" w:eastAsia="x-none"/>
    </w:rPr>
  </w:style>
  <w:style w:type="character" w:customStyle="1" w:styleId="ObiantekstChar">
    <w:name w:val="Običan tekst Char"/>
    <w:link w:val="Obiantekst1"/>
    <w:rsid w:val="00816B14"/>
    <w:rPr>
      <w:rFonts w:ascii="Calibri" w:eastAsia="Times New Roman" w:hAnsi="Calibri" w:cs="Times New Roman"/>
      <w:sz w:val="20"/>
      <w:szCs w:val="24"/>
      <w:lang w:val="x-none" w:eastAsia="x-none"/>
    </w:rPr>
  </w:style>
  <w:style w:type="character" w:styleId="Istaknuto">
    <w:name w:val="Emphasis"/>
    <w:uiPriority w:val="20"/>
    <w:qFormat/>
    <w:rsid w:val="00816B14"/>
    <w:rPr>
      <w:i/>
      <w:iCs/>
    </w:rPr>
  </w:style>
  <w:style w:type="table" w:styleId="Jednostavnatablica3">
    <w:name w:val="Table Simple 3"/>
    <w:basedOn w:val="Obinatablica"/>
    <w:rsid w:val="00816B14"/>
    <w:pPr>
      <w:spacing w:after="0" w:line="240" w:lineRule="auto"/>
    </w:pPr>
    <w:rPr>
      <w:rFonts w:ascii="Times New Roman" w:eastAsia="Times New Roman" w:hAnsi="Times New Roman" w:cs="Times New Roman"/>
      <w:sz w:val="20"/>
      <w:szCs w:val="20"/>
      <w:lang w:eastAsia="hr-HR"/>
    </w:rPr>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Elegantnatablica">
    <w:name w:val="Table Elegant"/>
    <w:basedOn w:val="Obinatablica"/>
    <w:rsid w:val="00816B14"/>
    <w:pPr>
      <w:spacing w:after="0" w:line="240" w:lineRule="auto"/>
    </w:pPr>
    <w:rPr>
      <w:rFonts w:ascii="Times New Roman" w:eastAsia="Times New Roman" w:hAnsi="Times New Roman" w:cs="Times New Roman"/>
      <w:sz w:val="20"/>
      <w:szCs w:val="20"/>
      <w:lang w:eastAsia="hr-HR"/>
    </w:rPr>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paragraph" w:styleId="Bezproreda">
    <w:name w:val="No Spacing"/>
    <w:uiPriority w:val="1"/>
    <w:qFormat/>
    <w:rsid w:val="00816B14"/>
    <w:pPr>
      <w:spacing w:after="0" w:line="240" w:lineRule="auto"/>
    </w:pPr>
    <w:rPr>
      <w:rFonts w:ascii="Times New Roman" w:eastAsia="Times New Roman" w:hAnsi="Times New Roman" w:cs="Times New Roman"/>
      <w:sz w:val="24"/>
      <w:szCs w:val="24"/>
      <w:lang w:eastAsia="hr-HR"/>
    </w:rPr>
  </w:style>
  <w:style w:type="character" w:styleId="Naglaeno">
    <w:name w:val="Strong"/>
    <w:uiPriority w:val="22"/>
    <w:qFormat/>
    <w:rsid w:val="00816B14"/>
    <w:rPr>
      <w:b/>
      <w:bCs/>
    </w:rPr>
  </w:style>
  <w:style w:type="paragraph" w:customStyle="1" w:styleId="Default">
    <w:name w:val="Default"/>
    <w:rsid w:val="00816B14"/>
    <w:pPr>
      <w:autoSpaceDE w:val="0"/>
      <w:autoSpaceDN w:val="0"/>
      <w:adjustRightInd w:val="0"/>
      <w:spacing w:after="0" w:line="240" w:lineRule="auto"/>
    </w:pPr>
    <w:rPr>
      <w:rFonts w:ascii="Times New Roman" w:eastAsia="Times New Roman" w:hAnsi="Times New Roman" w:cs="Times New Roman"/>
      <w:color w:val="000000"/>
      <w:sz w:val="24"/>
      <w:szCs w:val="24"/>
      <w:lang w:eastAsia="hr-HR"/>
    </w:rPr>
  </w:style>
  <w:style w:type="character" w:styleId="SlijeenaHiperveza">
    <w:name w:val="FollowedHyperlink"/>
    <w:uiPriority w:val="99"/>
    <w:semiHidden/>
    <w:unhideWhenUsed/>
    <w:rsid w:val="00816B14"/>
    <w:rPr>
      <w:color w:val="FF3300"/>
      <w:u w:val="single"/>
    </w:rPr>
  </w:style>
  <w:style w:type="character" w:styleId="Tekstrezerviranogmjesta">
    <w:name w:val="Placeholder Text"/>
    <w:uiPriority w:val="99"/>
    <w:semiHidden/>
    <w:rsid w:val="00816B14"/>
    <w:rPr>
      <w:color w:val="808080"/>
    </w:rPr>
  </w:style>
  <w:style w:type="paragraph" w:styleId="Tekstfusnote">
    <w:name w:val="footnote text"/>
    <w:basedOn w:val="Normal"/>
    <w:link w:val="TekstfusnoteChar"/>
    <w:uiPriority w:val="99"/>
    <w:semiHidden/>
    <w:unhideWhenUsed/>
    <w:rsid w:val="00816B14"/>
    <w:pPr>
      <w:spacing w:after="0" w:line="240" w:lineRule="auto"/>
      <w:jc w:val="both"/>
    </w:pPr>
    <w:rPr>
      <w:rFonts w:ascii="Times New Roman" w:eastAsia="Times New Roman" w:hAnsi="Times New Roman" w:cs="Times New Roman"/>
      <w:sz w:val="20"/>
      <w:szCs w:val="20"/>
      <w:lang w:val="x-none" w:eastAsia="x-none"/>
    </w:rPr>
  </w:style>
  <w:style w:type="character" w:customStyle="1" w:styleId="TekstfusnoteChar">
    <w:name w:val="Tekst fusnote Char"/>
    <w:basedOn w:val="Zadanifontodlomka"/>
    <w:link w:val="Tekstfusnote"/>
    <w:uiPriority w:val="99"/>
    <w:semiHidden/>
    <w:rsid w:val="00816B14"/>
    <w:rPr>
      <w:rFonts w:ascii="Times New Roman" w:eastAsia="Times New Roman" w:hAnsi="Times New Roman" w:cs="Times New Roman"/>
      <w:sz w:val="20"/>
      <w:szCs w:val="20"/>
      <w:lang w:val="x-none" w:eastAsia="x-none"/>
    </w:rPr>
  </w:style>
  <w:style w:type="character" w:styleId="Referencafusnote">
    <w:name w:val="footnote reference"/>
    <w:uiPriority w:val="99"/>
    <w:semiHidden/>
    <w:unhideWhenUsed/>
    <w:rsid w:val="00816B14"/>
    <w:rPr>
      <w:vertAlign w:val="superscript"/>
    </w:rPr>
  </w:style>
  <w:style w:type="paragraph" w:customStyle="1" w:styleId="t-10-9-kurz-s">
    <w:name w:val="t-10-9-kurz-s"/>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clanak-">
    <w:name w:val="clanak-"/>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box453040">
    <w:name w:val="box_453040"/>
    <w:basedOn w:val="Normal"/>
    <w:rsid w:val="00816B14"/>
    <w:pPr>
      <w:spacing w:before="100" w:beforeAutospacing="1" w:after="100" w:afterAutospacing="1" w:line="240" w:lineRule="auto"/>
    </w:pPr>
    <w:rPr>
      <w:rFonts w:ascii="Times New Roman" w:eastAsia="Times New Roman" w:hAnsi="Times New Roman" w:cs="Times New Roman"/>
      <w:sz w:val="24"/>
      <w:szCs w:val="24"/>
      <w:lang w:eastAsia="hr-HR"/>
    </w:rPr>
  </w:style>
  <w:style w:type="paragraph" w:customStyle="1" w:styleId="NormalBold">
    <w:name w:val="NormalBold"/>
    <w:basedOn w:val="Normal"/>
    <w:link w:val="NormalBoldChar"/>
    <w:rsid w:val="00816B14"/>
    <w:pPr>
      <w:widowControl w:val="0"/>
      <w:spacing w:after="0" w:line="240" w:lineRule="auto"/>
    </w:pPr>
    <w:rPr>
      <w:rFonts w:ascii="Times New Roman" w:eastAsia="Times New Roman" w:hAnsi="Times New Roman" w:cs="Times New Roman"/>
      <w:b/>
      <w:sz w:val="24"/>
      <w:szCs w:val="20"/>
      <w:lang w:val="x-none" w:eastAsia="x-none"/>
    </w:rPr>
  </w:style>
  <w:style w:type="character" w:customStyle="1" w:styleId="NormalBoldChar">
    <w:name w:val="NormalBold Char"/>
    <w:link w:val="NormalBold"/>
    <w:locked/>
    <w:rsid w:val="00816B14"/>
    <w:rPr>
      <w:rFonts w:ascii="Times New Roman" w:eastAsia="Times New Roman" w:hAnsi="Times New Roman" w:cs="Times New Roman"/>
      <w:b/>
      <w:sz w:val="24"/>
      <w:szCs w:val="20"/>
      <w:lang w:val="x-none" w:eastAsia="x-none"/>
    </w:rPr>
  </w:style>
  <w:style w:type="character" w:customStyle="1" w:styleId="DeltaViewInsertion">
    <w:name w:val="DeltaView Insertion"/>
    <w:rsid w:val="00816B14"/>
    <w:rPr>
      <w:b/>
      <w:i/>
      <w:spacing w:val="0"/>
    </w:rPr>
  </w:style>
  <w:style w:type="paragraph" w:customStyle="1" w:styleId="Text1">
    <w:name w:val="Text 1"/>
    <w:basedOn w:val="Normal"/>
    <w:rsid w:val="00816B14"/>
    <w:pPr>
      <w:spacing w:before="120" w:after="120" w:line="240" w:lineRule="auto"/>
      <w:ind w:left="850"/>
      <w:jc w:val="both"/>
    </w:pPr>
    <w:rPr>
      <w:rFonts w:ascii="Times New Roman" w:eastAsia="Calibri" w:hAnsi="Times New Roman" w:cs="Times New Roman"/>
      <w:sz w:val="24"/>
      <w:lang w:eastAsia="en-GB"/>
    </w:rPr>
  </w:style>
  <w:style w:type="paragraph" w:customStyle="1" w:styleId="NormalLeft">
    <w:name w:val="Normal Left"/>
    <w:basedOn w:val="Normal"/>
    <w:rsid w:val="00816B14"/>
    <w:pPr>
      <w:spacing w:before="120" w:after="120" w:line="240" w:lineRule="auto"/>
    </w:pPr>
    <w:rPr>
      <w:rFonts w:ascii="Times New Roman" w:eastAsia="Calibri" w:hAnsi="Times New Roman" w:cs="Times New Roman"/>
      <w:sz w:val="24"/>
      <w:lang w:eastAsia="en-GB"/>
    </w:rPr>
  </w:style>
  <w:style w:type="paragraph" w:customStyle="1" w:styleId="Tiret0">
    <w:name w:val="Tiret 0"/>
    <w:basedOn w:val="Normal"/>
    <w:rsid w:val="00816B14"/>
    <w:pPr>
      <w:numPr>
        <w:numId w:val="3"/>
      </w:numPr>
      <w:spacing w:before="120" w:after="120" w:line="240" w:lineRule="auto"/>
      <w:jc w:val="both"/>
    </w:pPr>
    <w:rPr>
      <w:rFonts w:ascii="Times New Roman" w:eastAsia="Calibri" w:hAnsi="Times New Roman" w:cs="Times New Roman"/>
      <w:sz w:val="24"/>
      <w:lang w:eastAsia="en-GB"/>
    </w:rPr>
  </w:style>
  <w:style w:type="paragraph" w:customStyle="1" w:styleId="Tiret1">
    <w:name w:val="Tiret 1"/>
    <w:basedOn w:val="Normal"/>
    <w:rsid w:val="00816B14"/>
    <w:pPr>
      <w:numPr>
        <w:numId w:val="4"/>
      </w:numPr>
      <w:spacing w:before="120" w:after="120" w:line="240" w:lineRule="auto"/>
      <w:jc w:val="both"/>
    </w:pPr>
    <w:rPr>
      <w:rFonts w:ascii="Times New Roman" w:eastAsia="Calibri" w:hAnsi="Times New Roman" w:cs="Times New Roman"/>
      <w:sz w:val="24"/>
      <w:lang w:eastAsia="en-GB"/>
    </w:rPr>
  </w:style>
  <w:style w:type="paragraph" w:customStyle="1" w:styleId="NumPar1">
    <w:name w:val="NumPar 1"/>
    <w:basedOn w:val="Normal"/>
    <w:next w:val="Text1"/>
    <w:rsid w:val="00816B14"/>
    <w:pPr>
      <w:numPr>
        <w:numId w:val="5"/>
      </w:numPr>
      <w:spacing w:before="120" w:after="120" w:line="240" w:lineRule="auto"/>
      <w:jc w:val="both"/>
    </w:pPr>
    <w:rPr>
      <w:rFonts w:ascii="Times New Roman" w:eastAsia="Calibri" w:hAnsi="Times New Roman" w:cs="Times New Roman"/>
      <w:sz w:val="24"/>
      <w:lang w:eastAsia="en-GB"/>
    </w:rPr>
  </w:style>
  <w:style w:type="paragraph" w:customStyle="1" w:styleId="NumPar2">
    <w:name w:val="NumPar 2"/>
    <w:basedOn w:val="Normal"/>
    <w:next w:val="Text1"/>
    <w:rsid w:val="00816B14"/>
    <w:pPr>
      <w:numPr>
        <w:ilvl w:val="1"/>
        <w:numId w:val="5"/>
      </w:numPr>
      <w:spacing w:before="120" w:after="120" w:line="240" w:lineRule="auto"/>
      <w:jc w:val="both"/>
    </w:pPr>
    <w:rPr>
      <w:rFonts w:ascii="Times New Roman" w:eastAsia="Calibri" w:hAnsi="Times New Roman" w:cs="Times New Roman"/>
      <w:sz w:val="24"/>
      <w:lang w:eastAsia="en-GB"/>
    </w:rPr>
  </w:style>
  <w:style w:type="paragraph" w:customStyle="1" w:styleId="NumPar3">
    <w:name w:val="NumPar 3"/>
    <w:basedOn w:val="Normal"/>
    <w:next w:val="Text1"/>
    <w:rsid w:val="00816B14"/>
    <w:pPr>
      <w:numPr>
        <w:ilvl w:val="2"/>
        <w:numId w:val="5"/>
      </w:numPr>
      <w:spacing w:before="120" w:after="120" w:line="240" w:lineRule="auto"/>
      <w:jc w:val="both"/>
    </w:pPr>
    <w:rPr>
      <w:rFonts w:ascii="Times New Roman" w:eastAsia="Calibri" w:hAnsi="Times New Roman" w:cs="Times New Roman"/>
      <w:sz w:val="24"/>
      <w:lang w:eastAsia="en-GB"/>
    </w:rPr>
  </w:style>
  <w:style w:type="paragraph" w:customStyle="1" w:styleId="NumPar4">
    <w:name w:val="NumPar 4"/>
    <w:basedOn w:val="Normal"/>
    <w:next w:val="Text1"/>
    <w:rsid w:val="00816B14"/>
    <w:pPr>
      <w:numPr>
        <w:ilvl w:val="3"/>
        <w:numId w:val="5"/>
      </w:numPr>
      <w:spacing w:before="120" w:after="120" w:line="240" w:lineRule="auto"/>
      <w:jc w:val="both"/>
    </w:pPr>
    <w:rPr>
      <w:rFonts w:ascii="Times New Roman" w:eastAsia="Calibri" w:hAnsi="Times New Roman" w:cs="Times New Roman"/>
      <w:sz w:val="24"/>
      <w:lang w:eastAsia="en-GB"/>
    </w:rPr>
  </w:style>
  <w:style w:type="paragraph" w:customStyle="1" w:styleId="ChapterTitle">
    <w:name w:val="ChapterTitle"/>
    <w:basedOn w:val="Normal"/>
    <w:next w:val="Normal"/>
    <w:rsid w:val="00816B14"/>
    <w:pPr>
      <w:keepNext/>
      <w:spacing w:before="120" w:after="360" w:line="240" w:lineRule="auto"/>
      <w:jc w:val="center"/>
    </w:pPr>
    <w:rPr>
      <w:rFonts w:ascii="Times New Roman" w:eastAsia="Calibri" w:hAnsi="Times New Roman" w:cs="Times New Roman"/>
      <w:b/>
      <w:sz w:val="32"/>
      <w:lang w:eastAsia="en-GB"/>
    </w:rPr>
  </w:style>
  <w:style w:type="paragraph" w:customStyle="1" w:styleId="SectionTitle">
    <w:name w:val="SectionTitle"/>
    <w:basedOn w:val="Normal"/>
    <w:next w:val="Naslov1"/>
    <w:rsid w:val="00816B14"/>
    <w:pPr>
      <w:keepNext/>
      <w:spacing w:before="120" w:after="360" w:line="240" w:lineRule="auto"/>
      <w:jc w:val="center"/>
    </w:pPr>
    <w:rPr>
      <w:rFonts w:ascii="Times New Roman" w:eastAsia="Calibri" w:hAnsi="Times New Roman" w:cs="Times New Roman"/>
      <w:b/>
      <w:smallCaps/>
      <w:sz w:val="28"/>
      <w:lang w:eastAsia="en-GB"/>
    </w:rPr>
  </w:style>
  <w:style w:type="paragraph" w:customStyle="1" w:styleId="Annexetitre">
    <w:name w:val="Annexe titre"/>
    <w:basedOn w:val="Normal"/>
    <w:next w:val="Normal"/>
    <w:rsid w:val="00816B14"/>
    <w:pPr>
      <w:spacing w:before="120" w:after="120" w:line="240" w:lineRule="auto"/>
      <w:jc w:val="center"/>
    </w:pPr>
    <w:rPr>
      <w:rFonts w:ascii="Times New Roman" w:eastAsia="Calibri" w:hAnsi="Times New Roman" w:cs="Times New Roman"/>
      <w:b/>
      <w:sz w:val="24"/>
      <w:u w:val="single"/>
      <w:lang w:eastAsia="en-GB"/>
    </w:rPr>
  </w:style>
  <w:style w:type="paragraph" w:customStyle="1" w:styleId="Titrearticle">
    <w:name w:val="Titre article"/>
    <w:basedOn w:val="Normal"/>
    <w:next w:val="Normal"/>
    <w:rsid w:val="00816B14"/>
    <w:pPr>
      <w:keepNext/>
      <w:spacing w:before="360" w:after="120" w:line="240" w:lineRule="auto"/>
      <w:jc w:val="center"/>
    </w:pPr>
    <w:rPr>
      <w:rFonts w:ascii="Times New Roman" w:eastAsia="Calibri" w:hAnsi="Times New Roman" w:cs="Times New Roman"/>
      <w:i/>
      <w:sz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kbco.hr" TargetMode="Externa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hyperlink" Target="http://www.kbco.hr" TargetMode="External"/><Relationship Id="rId4" Type="http://schemas.openxmlformats.org/officeDocument/2006/relationships/webSettings" Target="webSettings.xml"/><Relationship Id="rId9" Type="http://schemas.openxmlformats.org/officeDocument/2006/relationships/hyperlink" Target="mailto:javna.nabava@kbco.hr" TargetMode="External"/><Relationship Id="rId14" Type="http://schemas.openxmlformats.org/officeDocument/2006/relationships/theme" Target="theme/theme1.xml"/></Relationships>
</file>

<file path=word/theme/theme1.xml><?xml version="1.0" encoding="utf-8"?>
<a:theme xmlns:a="http://schemas.openxmlformats.org/drawingml/2006/main" name="Tema sustav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19</Pages>
  <Words>5586</Words>
  <Characters>31843</Characters>
  <Application>Microsoft Office Word</Application>
  <DocSecurity>4</DocSecurity>
  <Lines>265</Lines>
  <Paragraphs>74</Paragraphs>
  <ScaleCrop>false</ScaleCrop>
  <HeadingPairs>
    <vt:vector size="2" baseType="variant">
      <vt:variant>
        <vt:lpstr>Naslov</vt:lpstr>
      </vt:variant>
      <vt:variant>
        <vt:i4>1</vt:i4>
      </vt:variant>
    </vt:vector>
  </HeadingPairs>
  <TitlesOfParts>
    <vt:vector size="1" baseType="lpstr">
      <vt:lpstr/>
    </vt:vector>
  </TitlesOfParts>
  <Company/>
  <LinksUpToDate>false</LinksUpToDate>
  <CharactersWithSpaces>37355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Muk Ksenija</dc:creator>
  <cp:keywords/>
  <dc:description/>
  <cp:lastModifiedBy>Lesko Goran</cp:lastModifiedBy>
  <cp:revision>2</cp:revision>
  <cp:lastPrinted>2022-01-18T11:39:00Z</cp:lastPrinted>
  <dcterms:created xsi:type="dcterms:W3CDTF">2023-04-04T10:15:00Z</dcterms:created>
  <dcterms:modified xsi:type="dcterms:W3CDTF">2023-04-04T10:15:00Z</dcterms:modified>
</cp:coreProperties>
</file>