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00F" w:rsidRPr="00B822D1" w:rsidRDefault="0036500F" w:rsidP="0036500F">
      <w:pPr>
        <w:jc w:val="center"/>
        <w:rPr>
          <w:rFonts w:asciiTheme="minorHAnsi" w:hAnsiTheme="minorHAnsi" w:cstheme="minorHAnsi"/>
        </w:rPr>
      </w:pPr>
      <w:r w:rsidRPr="00B822D1">
        <w:rPr>
          <w:rFonts w:asciiTheme="minorHAnsi" w:hAnsiTheme="minorHAnsi" w:cstheme="minorHAnsi"/>
          <w:noProof/>
        </w:rPr>
        <w:drawing>
          <wp:inline distT="0" distB="0" distL="0" distR="0" wp14:anchorId="08601736" wp14:editId="696717A1">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KLINIČKI BOLNIČKI CENTAR OSIJEK</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Josipa Huttlera 4</w:t>
      </w:r>
    </w:p>
    <w:p w:rsidR="0036500F" w:rsidRPr="00B822D1" w:rsidRDefault="0036500F" w:rsidP="0036500F">
      <w:pPr>
        <w:spacing w:after="0" w:line="360" w:lineRule="auto"/>
        <w:jc w:val="center"/>
        <w:rPr>
          <w:rFonts w:asciiTheme="minorHAnsi" w:hAnsiTheme="minorHAnsi" w:cstheme="minorHAnsi"/>
          <w:b/>
          <w:sz w:val="24"/>
          <w:szCs w:val="24"/>
        </w:rPr>
      </w:pPr>
      <w:r w:rsidRPr="00B822D1">
        <w:rPr>
          <w:rFonts w:asciiTheme="minorHAnsi" w:hAnsiTheme="minorHAnsi" w:cstheme="minorHAnsi"/>
          <w:b/>
          <w:sz w:val="24"/>
          <w:szCs w:val="24"/>
        </w:rPr>
        <w:t>31000 Osijek</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8"/>
          <w:szCs w:val="28"/>
        </w:rPr>
      </w:pPr>
      <w:r w:rsidRPr="00B822D1">
        <w:rPr>
          <w:rFonts w:asciiTheme="minorHAnsi" w:hAnsiTheme="minorHAnsi" w:cstheme="minorHAnsi"/>
          <w:b/>
          <w:sz w:val="28"/>
          <w:szCs w:val="28"/>
        </w:rPr>
        <w:t>POZIV ZA DOSTAVU PONUDA</w:t>
      </w:r>
    </w:p>
    <w:p w:rsidR="0036500F" w:rsidRPr="00B822D1" w:rsidRDefault="0036500F" w:rsidP="0036500F">
      <w:pPr>
        <w:spacing w:after="0"/>
        <w:jc w:val="center"/>
        <w:rPr>
          <w:rFonts w:asciiTheme="minorHAnsi" w:hAnsiTheme="minorHAnsi" w:cstheme="minorHAnsi"/>
          <w:b/>
          <w:sz w:val="28"/>
          <w:szCs w:val="28"/>
        </w:rPr>
      </w:pPr>
    </w:p>
    <w:p w:rsidR="0036500F" w:rsidRPr="00B822D1" w:rsidRDefault="0036500F" w:rsidP="0036500F">
      <w:pPr>
        <w:spacing w:after="0" w:line="240" w:lineRule="auto"/>
        <w:jc w:val="center"/>
        <w:rPr>
          <w:rFonts w:asciiTheme="minorHAnsi" w:hAnsiTheme="minorHAnsi" w:cstheme="minorHAnsi"/>
          <w:b/>
          <w:sz w:val="24"/>
          <w:szCs w:val="24"/>
        </w:rPr>
      </w:pPr>
      <w:r w:rsidRPr="00B822D1">
        <w:rPr>
          <w:rFonts w:asciiTheme="minorHAnsi" w:hAnsiTheme="minorHAnsi" w:cstheme="minorHAnsi"/>
          <w:b/>
          <w:sz w:val="24"/>
          <w:szCs w:val="24"/>
        </w:rPr>
        <w:t>u postupku jednostavne nabave:</w:t>
      </w:r>
    </w:p>
    <w:p w:rsidR="0036500F" w:rsidRPr="00B822D1" w:rsidRDefault="0036500F" w:rsidP="0036500F">
      <w:pPr>
        <w:spacing w:after="0" w:line="360" w:lineRule="auto"/>
        <w:jc w:val="center"/>
        <w:rPr>
          <w:rFonts w:asciiTheme="minorHAnsi" w:hAnsiTheme="minorHAnsi" w:cstheme="minorHAnsi"/>
          <w:b/>
          <w:sz w:val="24"/>
          <w:szCs w:val="24"/>
        </w:rPr>
      </w:pPr>
    </w:p>
    <w:p w:rsidR="009F78C8" w:rsidRPr="009F78C8" w:rsidRDefault="009F78C8" w:rsidP="009F78C8">
      <w:pPr>
        <w:spacing w:after="0"/>
        <w:jc w:val="center"/>
        <w:rPr>
          <w:rFonts w:asciiTheme="minorHAnsi" w:hAnsiTheme="minorHAnsi" w:cstheme="minorHAnsi"/>
          <w:b/>
          <w:sz w:val="24"/>
          <w:szCs w:val="24"/>
        </w:rPr>
      </w:pPr>
      <w:r w:rsidRPr="009F78C8">
        <w:rPr>
          <w:rFonts w:asciiTheme="minorHAnsi" w:hAnsiTheme="minorHAnsi" w:cstheme="minorHAnsi"/>
          <w:b/>
          <w:bCs/>
          <w:sz w:val="28"/>
          <w:szCs w:val="28"/>
        </w:rPr>
        <w:t>KREVETI DJEČJI PODESIVI ZA KLINIKU ZA PEDIJATRIJU KBC-a Osijek</w:t>
      </w:r>
    </w:p>
    <w:p w:rsidR="0036500F" w:rsidRPr="00B822D1" w:rsidRDefault="00B822D1" w:rsidP="00B822D1">
      <w:pPr>
        <w:spacing w:after="0"/>
        <w:jc w:val="center"/>
        <w:rPr>
          <w:rFonts w:asciiTheme="minorHAnsi" w:hAnsiTheme="minorHAnsi" w:cstheme="minorHAnsi"/>
          <w:b/>
        </w:rPr>
      </w:pPr>
      <w:r w:rsidRPr="00B822D1">
        <w:rPr>
          <w:rFonts w:asciiTheme="minorHAnsi" w:hAnsiTheme="minorHAnsi" w:cstheme="minorHAnsi"/>
          <w:b/>
          <w:sz w:val="28"/>
          <w:szCs w:val="28"/>
        </w:rPr>
        <w:t xml:space="preserve">Evidencijski broj nabave: </w:t>
      </w:r>
      <w:r w:rsidR="007D3295">
        <w:rPr>
          <w:rFonts w:asciiTheme="minorHAnsi" w:hAnsiTheme="minorHAnsi" w:cstheme="minorHAnsi"/>
          <w:b/>
          <w:sz w:val="28"/>
          <w:szCs w:val="28"/>
        </w:rPr>
        <w:t>JN-24/305</w:t>
      </w: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rPr>
      </w:pPr>
    </w:p>
    <w:p w:rsidR="0036500F" w:rsidRPr="00B822D1" w:rsidRDefault="0036500F" w:rsidP="0036500F">
      <w:pPr>
        <w:spacing w:after="0"/>
        <w:jc w:val="center"/>
        <w:rPr>
          <w:rFonts w:asciiTheme="minorHAnsi" w:hAnsiTheme="minorHAnsi" w:cstheme="minorHAnsi"/>
          <w:b/>
          <w:sz w:val="24"/>
          <w:szCs w:val="24"/>
        </w:rPr>
      </w:pPr>
      <w:r w:rsidRPr="00B822D1">
        <w:rPr>
          <w:rFonts w:asciiTheme="minorHAnsi" w:hAnsiTheme="minorHAnsi" w:cstheme="minorHAnsi"/>
          <w:b/>
          <w:sz w:val="24"/>
          <w:szCs w:val="24"/>
        </w:rPr>
        <w:t xml:space="preserve">Osijek, </w:t>
      </w:r>
      <w:r w:rsidR="00526AA0">
        <w:rPr>
          <w:rFonts w:asciiTheme="minorHAnsi" w:hAnsiTheme="minorHAnsi" w:cstheme="minorHAnsi"/>
          <w:b/>
          <w:sz w:val="24"/>
          <w:szCs w:val="24"/>
        </w:rPr>
        <w:t>rujan</w:t>
      </w:r>
      <w:r w:rsidRPr="00B822D1">
        <w:rPr>
          <w:rFonts w:asciiTheme="minorHAnsi" w:hAnsiTheme="minorHAnsi" w:cstheme="minorHAnsi"/>
          <w:b/>
          <w:sz w:val="24"/>
          <w:szCs w:val="24"/>
        </w:rPr>
        <w:t xml:space="preserve"> 202</w:t>
      </w:r>
      <w:r w:rsidR="00B822D1">
        <w:rPr>
          <w:rFonts w:asciiTheme="minorHAnsi" w:hAnsiTheme="minorHAnsi" w:cstheme="minorHAnsi"/>
          <w:b/>
          <w:sz w:val="24"/>
          <w:szCs w:val="24"/>
        </w:rPr>
        <w:t>4</w:t>
      </w:r>
      <w:r w:rsidRPr="00B822D1">
        <w:rPr>
          <w:rFonts w:asciiTheme="minorHAnsi" w:hAnsiTheme="minorHAnsi" w:cstheme="minorHAnsi"/>
          <w:b/>
          <w:sz w:val="24"/>
          <w:szCs w:val="24"/>
        </w:rPr>
        <w:t>.</w:t>
      </w:r>
    </w:p>
    <w:p w:rsidR="0036500F" w:rsidRPr="00B822D1" w:rsidRDefault="0036500F" w:rsidP="0036500F">
      <w:pPr>
        <w:spacing w:after="0"/>
        <w:jc w:val="center"/>
        <w:rPr>
          <w:rFonts w:asciiTheme="minorHAnsi" w:hAnsiTheme="minorHAnsi" w:cstheme="minorHAnsi"/>
          <w:b/>
          <w:sz w:val="24"/>
          <w:szCs w:val="24"/>
        </w:rPr>
      </w:pPr>
    </w:p>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b/>
        </w:rPr>
        <w:t xml:space="preserve"> </w:t>
      </w:r>
    </w:p>
    <w:p w:rsidR="0036500F" w:rsidRPr="00B822D1" w:rsidRDefault="0036500F">
      <w:pPr>
        <w:spacing w:after="160" w:line="259" w:lineRule="auto"/>
        <w:ind w:left="0" w:firstLine="0"/>
        <w:jc w:val="left"/>
        <w:rPr>
          <w:rFonts w:asciiTheme="minorHAnsi" w:hAnsiTheme="minorHAnsi" w:cstheme="minorHAnsi"/>
          <w:b/>
        </w:rPr>
      </w:pPr>
      <w:r w:rsidRPr="00B822D1">
        <w:rPr>
          <w:rFonts w:asciiTheme="minorHAnsi" w:hAnsiTheme="minorHAnsi" w:cstheme="minorHAnsi"/>
        </w:rPr>
        <w:br w:type="page"/>
      </w:r>
    </w:p>
    <w:p w:rsidR="0036500F" w:rsidRPr="00B822D1" w:rsidRDefault="0036500F" w:rsidP="0036500F">
      <w:pPr>
        <w:pStyle w:val="Naslov3"/>
        <w:ind w:right="4"/>
        <w:rPr>
          <w:rFonts w:asciiTheme="minorHAnsi" w:hAnsiTheme="minorHAnsi" w:cstheme="minorHAnsi"/>
        </w:rPr>
      </w:pPr>
      <w:r w:rsidRPr="00B822D1">
        <w:rPr>
          <w:rFonts w:asciiTheme="minorHAnsi" w:hAnsiTheme="minorHAnsi" w:cstheme="minorHAnsi"/>
        </w:rPr>
        <w:lastRenderedPageBreak/>
        <w:t xml:space="preserve">SADRŽAJ DOKUMENTACIJE O NABAVI </w:t>
      </w:r>
    </w:p>
    <w:p w:rsidR="0036500F" w:rsidRPr="00B822D1" w:rsidRDefault="0036500F" w:rsidP="0036500F">
      <w:pPr>
        <w:spacing w:after="0" w:line="259" w:lineRule="auto"/>
        <w:ind w:left="51" w:firstLine="0"/>
        <w:jc w:val="center"/>
        <w:rPr>
          <w:rFonts w:asciiTheme="minorHAnsi" w:hAnsiTheme="minorHAnsi" w:cstheme="minorHAnsi"/>
        </w:rPr>
      </w:pPr>
      <w:r w:rsidRPr="00B822D1">
        <w:rPr>
          <w:rFonts w:asciiTheme="minorHAnsi" w:hAnsiTheme="minorHAnsi" w:cstheme="minorHAnsi"/>
          <w:b/>
        </w:rPr>
        <w:t xml:space="preserve"> </w:t>
      </w:r>
    </w:p>
    <w:sdt>
      <w:sdtPr>
        <w:rPr>
          <w:rFonts w:asciiTheme="minorHAnsi" w:hAnsiTheme="minorHAnsi" w:cstheme="minorHAnsi"/>
          <w:sz w:val="22"/>
        </w:rPr>
        <w:id w:val="-1682269126"/>
        <w:docPartObj>
          <w:docPartGallery w:val="Table of Contents"/>
        </w:docPartObj>
      </w:sdtPr>
      <w:sdtEndPr/>
      <w:sdtContent>
        <w:p w:rsidR="005D7150" w:rsidRPr="00B822D1" w:rsidRDefault="0036500F">
          <w:pPr>
            <w:pStyle w:val="Sadraj1"/>
            <w:tabs>
              <w:tab w:val="right" w:leader="dot" w:pos="9062"/>
            </w:tabs>
            <w:rPr>
              <w:rFonts w:asciiTheme="minorHAnsi" w:eastAsiaTheme="minorEastAsia" w:hAnsiTheme="minorHAnsi" w:cstheme="minorHAnsi"/>
              <w:noProof/>
              <w:color w:val="auto"/>
              <w:sz w:val="22"/>
            </w:rPr>
          </w:pPr>
          <w:r w:rsidRPr="00B822D1">
            <w:rPr>
              <w:rFonts w:asciiTheme="minorHAnsi" w:hAnsiTheme="minorHAnsi" w:cstheme="minorHAnsi"/>
            </w:rPr>
            <w:fldChar w:fldCharType="begin"/>
          </w:r>
          <w:r w:rsidRPr="00B822D1">
            <w:rPr>
              <w:rFonts w:asciiTheme="minorHAnsi" w:hAnsiTheme="minorHAnsi" w:cstheme="minorHAnsi"/>
            </w:rPr>
            <w:instrText xml:space="preserve"> TOC \o "1-2" \h \z \u </w:instrText>
          </w:r>
          <w:r w:rsidRPr="00B822D1">
            <w:rPr>
              <w:rFonts w:asciiTheme="minorHAnsi" w:hAnsiTheme="minorHAnsi" w:cstheme="minorHAnsi"/>
            </w:rPr>
            <w:fldChar w:fldCharType="separate"/>
          </w:r>
          <w:hyperlink w:anchor="_Toc129160424" w:history="1">
            <w:r w:rsidR="005D7150" w:rsidRPr="00B822D1">
              <w:rPr>
                <w:rStyle w:val="Hiperveza"/>
                <w:rFonts w:asciiTheme="minorHAnsi" w:hAnsiTheme="minorHAnsi" w:cstheme="minorHAnsi"/>
                <w:noProof/>
              </w:rPr>
              <w:t>1. OPĆI PODACI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25" w:history="1">
            <w:r w:rsidR="005D7150" w:rsidRPr="00B822D1">
              <w:rPr>
                <w:rStyle w:val="Hiperveza"/>
                <w:rFonts w:asciiTheme="minorHAnsi" w:hAnsiTheme="minorHAnsi" w:cstheme="minorHAnsi"/>
                <w:noProof/>
              </w:rPr>
              <w:t>1.1. Podaci o Naručitelju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26" w:history="1">
            <w:r w:rsidR="005D7150" w:rsidRPr="00B822D1">
              <w:rPr>
                <w:rStyle w:val="Hiperveza"/>
                <w:rFonts w:asciiTheme="minorHAnsi" w:hAnsiTheme="minorHAnsi" w:cstheme="minorHAnsi"/>
                <w:noProof/>
              </w:rPr>
              <w:t>1.2. Osoba ili služba zadužena za kontakt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27" w:history="1">
            <w:r w:rsidR="005D7150" w:rsidRPr="00B822D1">
              <w:rPr>
                <w:rStyle w:val="Hiperveza"/>
                <w:rFonts w:asciiTheme="minorHAnsi" w:hAnsiTheme="minorHAnsi" w:cstheme="minorHAnsi"/>
                <w:noProof/>
              </w:rPr>
              <w:t>1.3. Evidencijski broj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28" w:history="1">
            <w:r w:rsidR="005D7150" w:rsidRPr="00B822D1">
              <w:rPr>
                <w:rStyle w:val="Hiperveza"/>
                <w:rFonts w:asciiTheme="minorHAnsi" w:hAnsiTheme="minorHAnsi" w:cstheme="minorHAnsi"/>
                <w:noProof/>
              </w:rPr>
              <w:t>1.4. Sukob interesa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29" w:history="1">
            <w:r w:rsidR="005D7150" w:rsidRPr="00B822D1">
              <w:rPr>
                <w:rStyle w:val="Hiperveza"/>
                <w:rFonts w:asciiTheme="minorHAnsi" w:hAnsiTheme="minorHAnsi" w:cstheme="minorHAnsi"/>
                <w:noProof/>
              </w:rPr>
              <w:t>1.5. Vrsta postupka nabave ili posebnog režima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_Toc129160429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4</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30" w:history="1">
            <w:r w:rsidR="005D7150" w:rsidRPr="00B822D1">
              <w:rPr>
                <w:rStyle w:val="Hiperveza"/>
                <w:rFonts w:asciiTheme="minorHAnsi" w:hAnsiTheme="minorHAnsi" w:cstheme="minorHAnsi"/>
                <w:noProof/>
              </w:rPr>
              <w:t>1.6. Procijenjena vrijednost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31" w:history="1">
            <w:r w:rsidR="005D7150" w:rsidRPr="00B822D1">
              <w:rPr>
                <w:rStyle w:val="Hiperveza"/>
                <w:rFonts w:asciiTheme="minorHAnsi" w:hAnsiTheme="minorHAnsi" w:cstheme="minorHAnsi"/>
                <w:noProof/>
              </w:rPr>
              <w:t>1.7. Vrsta ugovora o nabavi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right" w:leader="dot" w:pos="9062"/>
            </w:tabs>
            <w:rPr>
              <w:rFonts w:asciiTheme="minorHAnsi" w:eastAsiaTheme="minorEastAsia" w:hAnsiTheme="minorHAnsi" w:cstheme="minorHAnsi"/>
              <w:noProof/>
              <w:color w:val="auto"/>
              <w:sz w:val="22"/>
            </w:rPr>
          </w:pPr>
          <w:hyperlink w:anchor="_Toc129160432" w:history="1">
            <w:r w:rsidR="005D7150" w:rsidRPr="00B822D1">
              <w:rPr>
                <w:rStyle w:val="Hiperveza"/>
                <w:rFonts w:asciiTheme="minorHAnsi" w:hAnsiTheme="minorHAnsi" w:cstheme="minorHAnsi"/>
                <w:noProof/>
              </w:rPr>
              <w:t>2. PODACI O PREDMETU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33" w:history="1">
            <w:r w:rsidR="005D7150" w:rsidRPr="00B822D1">
              <w:rPr>
                <w:rStyle w:val="Hiperveza"/>
                <w:rFonts w:asciiTheme="minorHAnsi" w:hAnsiTheme="minorHAnsi" w:cstheme="minorHAnsi"/>
                <w:noProof/>
              </w:rPr>
              <w:t>2.1. Opis predmeta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34" w:history="1">
            <w:r w:rsidR="005D7150" w:rsidRPr="00B822D1">
              <w:rPr>
                <w:rStyle w:val="Hiperveza"/>
                <w:rFonts w:asciiTheme="minorHAnsi" w:hAnsiTheme="minorHAnsi" w:cstheme="minorHAnsi"/>
                <w:noProof/>
              </w:rPr>
              <w:t>2.2. Tehničke specifikacije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35" w:history="1">
            <w:r w:rsidR="005D7150" w:rsidRPr="00B822D1">
              <w:rPr>
                <w:rStyle w:val="Hiperveza"/>
                <w:rFonts w:asciiTheme="minorHAnsi" w:hAnsiTheme="minorHAnsi" w:cstheme="minorHAnsi"/>
                <w:noProof/>
              </w:rPr>
              <w:t>2.3. Troškovnik</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5</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36" w:history="1">
            <w:r w:rsidR="005D7150" w:rsidRPr="00B822D1">
              <w:rPr>
                <w:rStyle w:val="Hiperveza"/>
                <w:rFonts w:asciiTheme="minorHAnsi" w:hAnsiTheme="minorHAnsi" w:cstheme="minorHAnsi"/>
                <w:noProof/>
              </w:rPr>
              <w:t>2.4. Mjesto izvršenja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37" w:history="1">
            <w:r w:rsidR="005D7150" w:rsidRPr="00B822D1">
              <w:rPr>
                <w:rStyle w:val="Hiperveza"/>
                <w:rFonts w:asciiTheme="minorHAnsi" w:hAnsiTheme="minorHAnsi" w:cstheme="minorHAnsi"/>
                <w:noProof/>
              </w:rPr>
              <w:t>2.5. Rok izvršenja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right" w:leader="dot" w:pos="9062"/>
            </w:tabs>
            <w:rPr>
              <w:rFonts w:asciiTheme="minorHAnsi" w:eastAsiaTheme="minorEastAsia" w:hAnsiTheme="minorHAnsi" w:cstheme="minorHAnsi"/>
              <w:noProof/>
              <w:color w:val="auto"/>
              <w:sz w:val="22"/>
            </w:rPr>
          </w:pPr>
          <w:hyperlink w:anchor="_Toc129160438" w:history="1">
            <w:r w:rsidR="005D7150" w:rsidRPr="00B822D1">
              <w:rPr>
                <w:rStyle w:val="Hiperveza"/>
                <w:rFonts w:asciiTheme="minorHAnsi" w:hAnsiTheme="minorHAnsi" w:cstheme="minorHAnsi"/>
                <w:noProof/>
              </w:rPr>
              <w:t>3. KRITERIJ ZA ISKLJUČENJE GOSPODARSKOG SUBJEKTA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6</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left" w:pos="440"/>
              <w:tab w:val="right" w:leader="dot" w:pos="9062"/>
            </w:tabs>
            <w:rPr>
              <w:rFonts w:asciiTheme="minorHAnsi" w:eastAsiaTheme="minorEastAsia" w:hAnsiTheme="minorHAnsi" w:cstheme="minorHAnsi"/>
              <w:noProof/>
              <w:color w:val="auto"/>
              <w:sz w:val="22"/>
            </w:rPr>
          </w:pPr>
          <w:hyperlink w:anchor="_Toc129160439" w:history="1">
            <w:r w:rsidR="005D7150" w:rsidRPr="00B822D1">
              <w:rPr>
                <w:rStyle w:val="Hiperveza"/>
                <w:rFonts w:asciiTheme="minorHAnsi" w:hAnsiTheme="minorHAnsi" w:cstheme="minorHAnsi"/>
                <w:noProof/>
              </w:rPr>
              <w:t>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KRITERIJI  ZA ODABIR GOSPODARSKOG SUBJEKTA (uvjeti sposobnosti)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_Toc129160439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8</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0" w:history="1">
            <w:r w:rsidR="005D7150" w:rsidRPr="00B822D1">
              <w:rPr>
                <w:rStyle w:val="Hiperveza"/>
                <w:rFonts w:asciiTheme="minorHAnsi" w:hAnsiTheme="minorHAnsi" w:cstheme="minorHAnsi"/>
                <w:noProof/>
              </w:rPr>
              <w:t>4.1. Profesionalna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8</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1" w:history="1">
            <w:r w:rsidR="005D7150" w:rsidRPr="00B822D1">
              <w:rPr>
                <w:rStyle w:val="Hiperveza"/>
                <w:rFonts w:asciiTheme="minorHAnsi" w:hAnsiTheme="minorHAnsi" w:cstheme="minorHAnsi"/>
                <w:noProof/>
              </w:rPr>
              <w:t>4.2. Tehnička i stručna sposobnost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2" w:history="1">
            <w:r w:rsidR="005D7150" w:rsidRPr="00B822D1">
              <w:rPr>
                <w:rStyle w:val="Hiperveza"/>
                <w:rFonts w:asciiTheme="minorHAnsi" w:hAnsiTheme="minorHAnsi" w:cstheme="minorHAnsi"/>
                <w:noProof/>
              </w:rPr>
              <w:t>4.2.1. Katalog</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3" w:history="1">
            <w:r w:rsidR="005D7150" w:rsidRPr="00B822D1">
              <w:rPr>
                <w:rStyle w:val="Hiperveza"/>
                <w:rFonts w:asciiTheme="minorHAnsi" w:hAnsiTheme="minorHAnsi" w:cstheme="minorHAnsi"/>
                <w:noProof/>
              </w:rPr>
              <w:t>4.2.2. Izjava o servisu s certifikatima servisera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9</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4" w:history="1">
            <w:r w:rsidR="005D7150" w:rsidRPr="00B822D1">
              <w:rPr>
                <w:rStyle w:val="Hiperveza"/>
                <w:rFonts w:asciiTheme="minorHAnsi" w:hAnsiTheme="minorHAnsi" w:cstheme="minorHAnsi"/>
                <w:noProof/>
              </w:rPr>
              <w:t>4.2.3. Izjava o jamstvenom roku za isporučenu robu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right" w:leader="dot" w:pos="9062"/>
            </w:tabs>
            <w:rPr>
              <w:rFonts w:asciiTheme="minorHAnsi" w:eastAsiaTheme="minorEastAsia" w:hAnsiTheme="minorHAnsi" w:cstheme="minorHAnsi"/>
              <w:noProof/>
              <w:color w:val="auto"/>
              <w:sz w:val="22"/>
            </w:rPr>
          </w:pPr>
          <w:hyperlink w:anchor="_Toc129160445" w:history="1">
            <w:r w:rsidR="005D7150" w:rsidRPr="00B822D1">
              <w:rPr>
                <w:rStyle w:val="Hiperveza"/>
                <w:rFonts w:asciiTheme="minorHAnsi" w:hAnsiTheme="minorHAnsi" w:cstheme="minorHAnsi"/>
                <w:noProof/>
              </w:rPr>
              <w:t>5. PODACI O PONUDI</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6" w:history="1">
            <w:r w:rsidR="005D7150" w:rsidRPr="00B822D1">
              <w:rPr>
                <w:rStyle w:val="Hiperveza"/>
                <w:rFonts w:asciiTheme="minorHAnsi" w:hAnsiTheme="minorHAnsi" w:cstheme="minorHAnsi"/>
                <w:noProof/>
              </w:rPr>
              <w:t>5.1. Sadržaj i način izrade i dostave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7" w:history="1">
            <w:r w:rsidR="005D7150" w:rsidRPr="00B822D1">
              <w:rPr>
                <w:rStyle w:val="Hiperveza"/>
                <w:rFonts w:asciiTheme="minorHAnsi" w:hAnsiTheme="minorHAnsi" w:cstheme="minorHAnsi"/>
                <w:noProof/>
              </w:rPr>
              <w:t>5.1.1. Sadržaj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8" w:history="1">
            <w:r w:rsidR="005D7150" w:rsidRPr="00B822D1">
              <w:rPr>
                <w:rStyle w:val="Hiperveza"/>
                <w:rFonts w:asciiTheme="minorHAnsi" w:hAnsiTheme="minorHAnsi" w:cstheme="minorHAnsi"/>
                <w:noProof/>
              </w:rPr>
              <w:t>5.1.2. Datum, vrijeme, mjesto i način dostave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10</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49" w:history="1">
            <w:r w:rsidR="005D7150" w:rsidRPr="00B822D1">
              <w:rPr>
                <w:rStyle w:val="Hiperveza"/>
                <w:rFonts w:asciiTheme="minorHAnsi" w:hAnsiTheme="minorHAnsi" w:cstheme="minorHAnsi"/>
                <w:noProof/>
              </w:rPr>
              <w:t>5.2. Način određivanja cijene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_Toc129160449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0" w:history="1">
            <w:r w:rsidR="005D7150" w:rsidRPr="00B822D1">
              <w:rPr>
                <w:rStyle w:val="Hiperveza"/>
                <w:rFonts w:asciiTheme="minorHAnsi" w:hAnsiTheme="minorHAnsi" w:cstheme="minorHAnsi"/>
                <w:noProof/>
              </w:rPr>
              <w:t>5.3. Valuta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1" w:history="1">
            <w:r w:rsidR="005D7150" w:rsidRPr="00B822D1">
              <w:rPr>
                <w:rStyle w:val="Hiperveza"/>
                <w:rFonts w:asciiTheme="minorHAnsi" w:hAnsiTheme="minorHAnsi" w:cstheme="minorHAnsi"/>
                <w:noProof/>
              </w:rPr>
              <w:t>5.4. Kriterij za odabir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2" w:history="1">
            <w:r w:rsidR="005D7150" w:rsidRPr="00B822D1">
              <w:rPr>
                <w:rStyle w:val="Hiperveza"/>
                <w:rFonts w:asciiTheme="minorHAnsi" w:hAnsiTheme="minorHAnsi" w:cstheme="minorHAnsi"/>
                <w:noProof/>
              </w:rPr>
              <w:t>5.5. Jezik i pismo na kojem se izrađuje ponuda ili njezin dio</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11</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3" w:history="1">
            <w:r w:rsidR="005D7150" w:rsidRPr="00B822D1">
              <w:rPr>
                <w:rStyle w:val="Hiperveza"/>
                <w:rFonts w:asciiTheme="minorHAnsi" w:hAnsiTheme="minorHAnsi" w:cstheme="minorHAnsi"/>
                <w:noProof/>
              </w:rPr>
              <w:t>5.6. Rok valjanosti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right" w:leader="dot" w:pos="9062"/>
            </w:tabs>
            <w:rPr>
              <w:rFonts w:asciiTheme="minorHAnsi" w:eastAsiaTheme="minorEastAsia" w:hAnsiTheme="minorHAnsi" w:cstheme="minorHAnsi"/>
              <w:noProof/>
              <w:color w:val="auto"/>
              <w:sz w:val="22"/>
            </w:rPr>
          </w:pPr>
          <w:hyperlink w:anchor="_Toc129160454" w:history="1">
            <w:r w:rsidR="005D7150" w:rsidRPr="00B822D1">
              <w:rPr>
                <w:rStyle w:val="Hiperveza"/>
                <w:rFonts w:asciiTheme="minorHAnsi" w:hAnsiTheme="minorHAnsi" w:cstheme="minorHAnsi"/>
                <w:noProof/>
              </w:rPr>
              <w:t>6. OSTALE ODREDBE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_Toc129160454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5" w:history="1">
            <w:r w:rsidR="005D7150" w:rsidRPr="00B822D1">
              <w:rPr>
                <w:rStyle w:val="Hiperveza"/>
                <w:rFonts w:asciiTheme="minorHAnsi" w:hAnsiTheme="minorHAnsi" w:cstheme="minorHAnsi"/>
                <w:noProof/>
              </w:rPr>
              <w:t>6.1. Izmjena i/ili dopuna ponude i odustajanje od ponude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_Toc129160455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6" w:history="1">
            <w:r w:rsidR="005D7150" w:rsidRPr="00B822D1">
              <w:rPr>
                <w:rStyle w:val="Hiperveza"/>
                <w:rFonts w:asciiTheme="minorHAnsi" w:hAnsiTheme="minorHAnsi" w:cstheme="minorHAnsi"/>
                <w:noProof/>
              </w:rPr>
              <w:t>6.2. Datum, vrijeme i mjesto javnog otvaranja ponuda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_Toc129160456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7" w:history="1">
            <w:r w:rsidR="005D7150" w:rsidRPr="00B822D1">
              <w:rPr>
                <w:rStyle w:val="Hiperveza"/>
                <w:rFonts w:asciiTheme="minorHAnsi" w:hAnsiTheme="minorHAnsi" w:cstheme="minorHAnsi"/>
                <w:noProof/>
              </w:rPr>
              <w:t>6.3. Rok za donošenje odluke o odabiru ili odluke o poništenju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_Toc129160457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8" w:history="1">
            <w:r w:rsidR="005D7150" w:rsidRPr="00B822D1">
              <w:rPr>
                <w:rStyle w:val="Hiperveza"/>
                <w:rFonts w:asciiTheme="minorHAnsi" w:hAnsiTheme="minorHAnsi" w:cstheme="minorHAnsi"/>
                <w:noProof/>
              </w:rPr>
              <w:t>6.4. Rok, način i uvjeti plaćanja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_Toc129160458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9F78C8">
          <w:pPr>
            <w:pStyle w:val="Sadraj2"/>
            <w:tabs>
              <w:tab w:val="right" w:leader="dot" w:pos="9062"/>
            </w:tabs>
            <w:rPr>
              <w:rFonts w:asciiTheme="minorHAnsi" w:eastAsiaTheme="minorEastAsia" w:hAnsiTheme="minorHAnsi" w:cstheme="minorHAnsi"/>
              <w:noProof/>
              <w:color w:val="auto"/>
              <w:sz w:val="22"/>
            </w:rPr>
          </w:pPr>
          <w:hyperlink w:anchor="_Toc129160459" w:history="1">
            <w:r w:rsidR="005D7150" w:rsidRPr="00B822D1">
              <w:rPr>
                <w:rStyle w:val="Hiperveza"/>
                <w:rFonts w:asciiTheme="minorHAnsi" w:hAnsiTheme="minorHAnsi" w:cstheme="minorHAnsi"/>
                <w:noProof/>
              </w:rPr>
              <w:t>6.5.  Drugi podaci koje naručitelj smatra potrebnima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_Toc129160459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12</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left" w:pos="1100"/>
              <w:tab w:val="right" w:leader="dot" w:pos="9062"/>
            </w:tabs>
            <w:rPr>
              <w:rFonts w:asciiTheme="minorHAnsi" w:eastAsiaTheme="minorEastAsia" w:hAnsiTheme="minorHAnsi" w:cstheme="minorHAnsi"/>
              <w:noProof/>
              <w:color w:val="auto"/>
              <w:sz w:val="22"/>
            </w:rPr>
          </w:pPr>
          <w:hyperlink w:anchor="_Toc129160460" w:history="1">
            <w:r w:rsidR="005D7150" w:rsidRPr="00B822D1">
              <w:rPr>
                <w:rStyle w:val="Hiperveza"/>
                <w:rFonts w:asciiTheme="minorHAnsi" w:hAnsiTheme="minorHAnsi" w:cstheme="minorHAnsi"/>
                <w:noProof/>
              </w:rPr>
              <w:t>Prilog 1:</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PONUDBENI LIST</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_Toc129160460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14</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left" w:pos="1100"/>
              <w:tab w:val="right" w:leader="dot" w:pos="9062"/>
            </w:tabs>
            <w:rPr>
              <w:rFonts w:asciiTheme="minorHAnsi" w:eastAsiaTheme="minorEastAsia" w:hAnsiTheme="minorHAnsi" w:cstheme="minorHAnsi"/>
              <w:noProof/>
              <w:color w:val="auto"/>
              <w:sz w:val="22"/>
            </w:rPr>
          </w:pPr>
          <w:hyperlink w:anchor="_Toc129160461" w:history="1">
            <w:r w:rsidR="005D7150" w:rsidRPr="00B822D1">
              <w:rPr>
                <w:rStyle w:val="Hiperveza"/>
                <w:rFonts w:asciiTheme="minorHAnsi" w:hAnsiTheme="minorHAnsi" w:cstheme="minorHAnsi"/>
                <w:noProof/>
              </w:rPr>
              <w:t>Prilog 2.</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NEKAŽNJAVANJU</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_Toc129160461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16</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left" w:pos="1100"/>
              <w:tab w:val="right" w:leader="dot" w:pos="9062"/>
            </w:tabs>
            <w:rPr>
              <w:rFonts w:asciiTheme="minorHAnsi" w:eastAsiaTheme="minorEastAsia" w:hAnsiTheme="minorHAnsi" w:cstheme="minorHAnsi"/>
              <w:noProof/>
              <w:color w:val="auto"/>
              <w:sz w:val="22"/>
            </w:rPr>
          </w:pPr>
          <w:hyperlink w:anchor="_Toc129160462" w:history="1">
            <w:r w:rsidR="005D7150" w:rsidRPr="00B822D1">
              <w:rPr>
                <w:rStyle w:val="Hiperveza"/>
                <w:rFonts w:asciiTheme="minorHAnsi" w:hAnsiTheme="minorHAnsi" w:cstheme="minorHAnsi"/>
                <w:noProof/>
              </w:rPr>
              <w:t>Prilog 3.</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IZJAVA O JAMSTVENOM ROKU ZA PONUĐENI PREDMET NABAVE</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_Toc129160462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18</w:t>
            </w:r>
            <w:r w:rsidR="005D7150" w:rsidRPr="00B822D1">
              <w:rPr>
                <w:rFonts w:asciiTheme="minorHAnsi" w:hAnsiTheme="minorHAnsi" w:cstheme="minorHAnsi"/>
                <w:noProof/>
                <w:webHidden/>
              </w:rPr>
              <w:fldChar w:fldCharType="end"/>
            </w:r>
          </w:hyperlink>
        </w:p>
        <w:p w:rsidR="005D7150" w:rsidRPr="00B822D1" w:rsidRDefault="009F78C8">
          <w:pPr>
            <w:pStyle w:val="Sadraj1"/>
            <w:tabs>
              <w:tab w:val="left" w:pos="1100"/>
              <w:tab w:val="right" w:leader="dot" w:pos="9062"/>
            </w:tabs>
            <w:rPr>
              <w:rFonts w:asciiTheme="minorHAnsi" w:eastAsiaTheme="minorEastAsia" w:hAnsiTheme="minorHAnsi" w:cstheme="minorHAnsi"/>
              <w:noProof/>
              <w:color w:val="auto"/>
              <w:sz w:val="22"/>
            </w:rPr>
          </w:pPr>
          <w:hyperlink w:anchor="_Toc129160463" w:history="1">
            <w:r w:rsidR="005D7150" w:rsidRPr="00B822D1">
              <w:rPr>
                <w:rStyle w:val="Hiperveza"/>
                <w:rFonts w:asciiTheme="minorHAnsi" w:hAnsiTheme="minorHAnsi" w:cstheme="minorHAnsi"/>
                <w:noProof/>
              </w:rPr>
              <w:t>Prilog 4:</w:t>
            </w:r>
            <w:r w:rsidR="005D7150" w:rsidRPr="00B822D1">
              <w:rPr>
                <w:rFonts w:asciiTheme="minorHAnsi" w:eastAsiaTheme="minorEastAsia" w:hAnsiTheme="minorHAnsi" w:cstheme="minorHAnsi"/>
                <w:noProof/>
                <w:color w:val="auto"/>
                <w:sz w:val="22"/>
              </w:rPr>
              <w:tab/>
            </w:r>
            <w:r w:rsidR="005D7150" w:rsidRPr="00B822D1">
              <w:rPr>
                <w:rStyle w:val="Hiperveza"/>
                <w:rFonts w:asciiTheme="minorHAnsi" w:hAnsiTheme="minorHAnsi" w:cstheme="minorHAnsi"/>
                <w:noProof/>
              </w:rPr>
              <w:t>PRIJEDLOG UGOVORA</w:t>
            </w:r>
            <w:r w:rsidR="005D7150" w:rsidRPr="00B822D1">
              <w:rPr>
                <w:rFonts w:asciiTheme="minorHAnsi" w:hAnsiTheme="minorHAnsi" w:cstheme="minorHAnsi"/>
                <w:noProof/>
                <w:webHidden/>
              </w:rPr>
              <w:tab/>
            </w:r>
            <w:r w:rsidR="005D7150" w:rsidRPr="00B822D1">
              <w:rPr>
                <w:rFonts w:asciiTheme="minorHAnsi" w:hAnsiTheme="minorHAnsi" w:cstheme="minorHAnsi"/>
                <w:noProof/>
                <w:webHidden/>
              </w:rPr>
              <w:fldChar w:fldCharType="begin"/>
            </w:r>
            <w:r w:rsidR="005D7150" w:rsidRPr="00B822D1">
              <w:rPr>
                <w:rFonts w:asciiTheme="minorHAnsi" w:hAnsiTheme="minorHAnsi" w:cstheme="minorHAnsi"/>
                <w:noProof/>
                <w:webHidden/>
              </w:rPr>
              <w:instrText xml:space="preserve"> PAGEREF _Toc129160463 \h </w:instrText>
            </w:r>
            <w:r w:rsidR="005D7150" w:rsidRPr="00B822D1">
              <w:rPr>
                <w:rFonts w:asciiTheme="minorHAnsi" w:hAnsiTheme="minorHAnsi" w:cstheme="minorHAnsi"/>
                <w:noProof/>
                <w:webHidden/>
              </w:rPr>
            </w:r>
            <w:r w:rsidR="005D7150" w:rsidRPr="00B822D1">
              <w:rPr>
                <w:rFonts w:asciiTheme="minorHAnsi" w:hAnsiTheme="minorHAnsi" w:cstheme="minorHAnsi"/>
                <w:noProof/>
                <w:webHidden/>
              </w:rPr>
              <w:fldChar w:fldCharType="separate"/>
            </w:r>
            <w:r w:rsidR="00AC6C5E">
              <w:rPr>
                <w:rFonts w:asciiTheme="minorHAnsi" w:hAnsiTheme="minorHAnsi" w:cstheme="minorHAnsi"/>
                <w:noProof/>
                <w:webHidden/>
              </w:rPr>
              <w:t>19</w:t>
            </w:r>
            <w:r w:rsidR="005D7150" w:rsidRPr="00B822D1">
              <w:rPr>
                <w:rFonts w:asciiTheme="minorHAnsi" w:hAnsiTheme="minorHAnsi" w:cstheme="minorHAnsi"/>
                <w:noProof/>
                <w:webHidden/>
              </w:rPr>
              <w:fldChar w:fldCharType="end"/>
            </w:r>
          </w:hyperlink>
        </w:p>
        <w:p w:rsidR="0036500F" w:rsidRPr="00B822D1" w:rsidRDefault="0036500F" w:rsidP="0036500F">
          <w:pPr>
            <w:rPr>
              <w:rFonts w:asciiTheme="minorHAnsi" w:hAnsiTheme="minorHAnsi" w:cstheme="minorHAnsi"/>
            </w:rPr>
          </w:pPr>
          <w:r w:rsidRPr="00B822D1">
            <w:rPr>
              <w:rFonts w:asciiTheme="minorHAnsi" w:hAnsiTheme="minorHAnsi" w:cstheme="minorHAnsi"/>
            </w:rPr>
            <w:fldChar w:fldCharType="end"/>
          </w:r>
        </w:p>
      </w:sdtContent>
    </w:sdt>
    <w:p w:rsidR="0036500F" w:rsidRPr="00B822D1" w:rsidRDefault="0036500F" w:rsidP="0036500F">
      <w:pPr>
        <w:spacing w:after="0" w:line="259" w:lineRule="auto"/>
        <w:ind w:left="0" w:firstLine="0"/>
        <w:jc w:val="left"/>
        <w:rPr>
          <w:rFonts w:asciiTheme="minorHAnsi" w:hAnsiTheme="minorHAnsi" w:cstheme="minorHAnsi"/>
        </w:rPr>
      </w:pPr>
      <w:r w:rsidRPr="00B822D1">
        <w:rPr>
          <w:rFonts w:asciiTheme="minorHAnsi" w:hAnsiTheme="minorHAnsi" w:cstheme="minorHAnsi"/>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r w:rsidRPr="00B822D1">
        <w:rPr>
          <w:rFonts w:asciiTheme="minorHAnsi" w:hAnsiTheme="minorHAnsi" w:cstheme="minorHAnsi"/>
          <w:sz w:val="24"/>
        </w:rPr>
        <w:t xml:space="preserve"> </w:t>
      </w: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0" w:line="259" w:lineRule="auto"/>
        <w:ind w:left="0" w:firstLine="0"/>
        <w:jc w:val="left"/>
        <w:rPr>
          <w:rFonts w:asciiTheme="minorHAnsi" w:hAnsiTheme="minorHAnsi" w:cstheme="minorHAnsi"/>
          <w:sz w:val="24"/>
        </w:rPr>
      </w:pPr>
    </w:p>
    <w:p w:rsidR="0036500F" w:rsidRPr="00B822D1" w:rsidRDefault="0036500F" w:rsidP="0036500F">
      <w:pPr>
        <w:spacing w:after="120" w:line="276" w:lineRule="auto"/>
        <w:ind w:left="0" w:firstLine="0"/>
        <w:contextualSpacing/>
        <w:rPr>
          <w:rFonts w:asciiTheme="minorHAnsi" w:hAnsiTheme="minorHAnsi" w:cstheme="minorHAnsi"/>
        </w:rPr>
      </w:pPr>
      <w:r w:rsidRPr="00B822D1">
        <w:rPr>
          <w:rFonts w:asciiTheme="minorHAnsi" w:hAnsiTheme="minorHAnsi" w:cstheme="minorHAnsi"/>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w:t>
      </w:r>
      <w:r w:rsidR="003A2DF7" w:rsidRPr="00B822D1">
        <w:rPr>
          <w:rFonts w:asciiTheme="minorHAnsi" w:hAnsiTheme="minorHAnsi" w:cstheme="minorHAnsi"/>
        </w:rPr>
        <w:t>linički bolnički centar</w:t>
      </w:r>
      <w:r w:rsidRPr="00B822D1">
        <w:rPr>
          <w:rFonts w:asciiTheme="minorHAnsi" w:hAnsiTheme="minorHAnsi" w:cstheme="minorHAnsi"/>
        </w:rPr>
        <w:t xml:space="preserve"> Osijek, kao Naručitelj, poziva </w:t>
      </w:r>
      <w:r w:rsidR="003A2DF7" w:rsidRPr="00B822D1">
        <w:rPr>
          <w:rFonts w:asciiTheme="minorHAnsi" w:hAnsiTheme="minorHAnsi" w:cstheme="minorHAnsi"/>
        </w:rPr>
        <w:t>Vas</w:t>
      </w:r>
      <w:r w:rsidRPr="00B822D1">
        <w:rPr>
          <w:rFonts w:asciiTheme="minorHAnsi" w:hAnsiTheme="minorHAnsi" w:cstheme="minorHAnsi"/>
        </w:rPr>
        <w:t xml:space="preserve"> dostaviti ponudu u postupku jednostavne nabave:</w:t>
      </w:r>
    </w:p>
    <w:p w:rsidR="0036500F" w:rsidRPr="00B822D1" w:rsidRDefault="0036500F" w:rsidP="0036500F">
      <w:pPr>
        <w:spacing w:after="120" w:line="276" w:lineRule="auto"/>
        <w:ind w:left="0" w:firstLine="0"/>
        <w:contextualSpacing/>
        <w:rPr>
          <w:rFonts w:asciiTheme="minorHAnsi" w:hAnsiTheme="minorHAnsi" w:cstheme="minorHAnsi"/>
        </w:rPr>
      </w:pPr>
    </w:p>
    <w:p w:rsidR="0036500F" w:rsidRPr="00B822D1" w:rsidRDefault="0036500F" w:rsidP="0036500F">
      <w:pPr>
        <w:spacing w:after="120" w:line="240" w:lineRule="auto"/>
        <w:contextualSpacing/>
        <w:rPr>
          <w:rFonts w:asciiTheme="minorHAnsi" w:hAnsiTheme="minorHAnsi" w:cstheme="minorHAnsi"/>
        </w:rPr>
      </w:pPr>
    </w:p>
    <w:p w:rsidR="009F78C8" w:rsidRPr="009F78C8" w:rsidRDefault="009F78C8" w:rsidP="009F78C8">
      <w:pPr>
        <w:spacing w:after="0"/>
        <w:jc w:val="center"/>
        <w:rPr>
          <w:rFonts w:asciiTheme="minorHAnsi" w:hAnsiTheme="minorHAnsi" w:cstheme="minorHAnsi"/>
          <w:b/>
          <w:sz w:val="24"/>
          <w:szCs w:val="24"/>
        </w:rPr>
      </w:pPr>
      <w:r w:rsidRPr="009F78C8">
        <w:rPr>
          <w:rFonts w:asciiTheme="minorHAnsi" w:hAnsiTheme="minorHAnsi" w:cstheme="minorHAnsi"/>
          <w:b/>
          <w:bCs/>
          <w:sz w:val="28"/>
          <w:szCs w:val="28"/>
        </w:rPr>
        <w:t>KREVETI DJEČJI PODESIVI ZA KLINIKU ZA PEDIJATRIJU KBC-a Osijek</w:t>
      </w:r>
    </w:p>
    <w:p w:rsidR="00526AA0" w:rsidRPr="00526AA0" w:rsidRDefault="00526AA0" w:rsidP="00526AA0">
      <w:pPr>
        <w:spacing w:after="0"/>
        <w:jc w:val="center"/>
        <w:rPr>
          <w:rFonts w:asciiTheme="minorHAnsi" w:hAnsiTheme="minorHAnsi" w:cstheme="minorHAnsi"/>
          <w:b/>
          <w:sz w:val="24"/>
          <w:szCs w:val="24"/>
        </w:rPr>
      </w:pPr>
      <w:r w:rsidRPr="00526AA0">
        <w:rPr>
          <w:rFonts w:asciiTheme="minorHAnsi" w:hAnsiTheme="minorHAnsi" w:cstheme="minorHAnsi"/>
          <w:b/>
          <w:sz w:val="24"/>
          <w:szCs w:val="24"/>
        </w:rPr>
        <w:t xml:space="preserve">Evidencijski broj nabave: </w:t>
      </w:r>
      <w:r w:rsidR="007D3295">
        <w:rPr>
          <w:rFonts w:asciiTheme="minorHAnsi" w:hAnsiTheme="minorHAnsi" w:cstheme="minorHAnsi"/>
          <w:b/>
          <w:bCs/>
          <w:sz w:val="24"/>
          <w:szCs w:val="24"/>
        </w:rPr>
        <w:t>JN-24/305</w:t>
      </w:r>
    </w:p>
    <w:p w:rsidR="0036500F" w:rsidRPr="00B822D1" w:rsidRDefault="0036500F" w:rsidP="0036500F">
      <w:pPr>
        <w:spacing w:after="120" w:line="240" w:lineRule="auto"/>
        <w:ind w:left="0" w:firstLine="0"/>
        <w:contextualSpacing/>
        <w:rPr>
          <w:rFonts w:asciiTheme="minorHAnsi" w:hAnsiTheme="minorHAnsi" w:cstheme="minorHAnsi"/>
          <w:sz w:val="24"/>
        </w:rPr>
      </w:pPr>
    </w:p>
    <w:p w:rsidR="0036500F" w:rsidRPr="00B822D1" w:rsidRDefault="0036500F" w:rsidP="0036500F">
      <w:pPr>
        <w:pStyle w:val="Naslov1"/>
        <w:spacing w:before="120" w:after="120" w:line="276" w:lineRule="auto"/>
        <w:jc w:val="both"/>
        <w:rPr>
          <w:rFonts w:asciiTheme="minorHAnsi" w:hAnsiTheme="minorHAnsi" w:cstheme="minorHAnsi"/>
        </w:rPr>
      </w:pPr>
      <w:bookmarkStart w:id="0" w:name="_Toc129160424"/>
      <w:r w:rsidRPr="00B822D1">
        <w:rPr>
          <w:rFonts w:asciiTheme="minorHAnsi" w:hAnsiTheme="minorHAnsi" w:cstheme="minorHAnsi"/>
        </w:rPr>
        <w:t>1. OPĆI PODACI</w:t>
      </w:r>
      <w:bookmarkEnd w:id="0"/>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ind w:left="0" w:firstLine="0"/>
        <w:jc w:val="both"/>
        <w:rPr>
          <w:rFonts w:asciiTheme="minorHAnsi" w:hAnsiTheme="minorHAnsi" w:cstheme="minorHAnsi"/>
        </w:rPr>
      </w:pPr>
      <w:bookmarkStart w:id="1" w:name="_Toc129160425"/>
      <w:r w:rsidRPr="00B822D1">
        <w:rPr>
          <w:rFonts w:asciiTheme="minorHAnsi" w:hAnsiTheme="minorHAnsi" w:cstheme="minorHAnsi"/>
        </w:rPr>
        <w:t>1.1. Podaci o Naručitelju</w:t>
      </w:r>
      <w:bookmarkEnd w:id="1"/>
      <w:r w:rsidRPr="00B822D1">
        <w:rPr>
          <w:rFonts w:asciiTheme="minorHAnsi" w:hAnsiTheme="minorHAnsi" w:cstheme="minorHAnsi"/>
        </w:rPr>
        <w:t xml:space="preserve"> </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Naziv:</w:t>
      </w:r>
      <w:r w:rsidRPr="00B822D1">
        <w:rPr>
          <w:rFonts w:asciiTheme="minorHAnsi" w:hAnsiTheme="minorHAnsi" w:cstheme="minorHAnsi"/>
        </w:rPr>
        <w:tab/>
      </w:r>
      <w:r w:rsidRPr="00B822D1">
        <w:rPr>
          <w:rFonts w:asciiTheme="minorHAnsi" w:hAnsiTheme="minorHAnsi" w:cstheme="minorHAnsi"/>
        </w:rPr>
        <w:tab/>
        <w:t xml:space="preserve"> 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Sjedište:</w:t>
      </w:r>
      <w:r w:rsidRPr="00B822D1">
        <w:rPr>
          <w:rFonts w:asciiTheme="minorHAnsi" w:hAnsiTheme="minorHAnsi" w:cstheme="minorHAnsi"/>
        </w:rPr>
        <w:tab/>
        <w:t xml:space="preserve"> J. Huttlera 4, 31000 Osijek</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OIB:</w:t>
      </w:r>
      <w:r w:rsidRPr="00B822D1">
        <w:rPr>
          <w:rFonts w:asciiTheme="minorHAnsi" w:hAnsiTheme="minorHAnsi" w:cstheme="minorHAnsi"/>
        </w:rPr>
        <w:tab/>
      </w:r>
      <w:r w:rsidRPr="00B822D1">
        <w:rPr>
          <w:rFonts w:asciiTheme="minorHAnsi" w:hAnsiTheme="minorHAnsi" w:cstheme="minorHAnsi"/>
        </w:rPr>
        <w:tab/>
        <w:t xml:space="preserve"> 89819375646</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Broj telefona:</w:t>
      </w:r>
      <w:r w:rsidRPr="00B822D1">
        <w:rPr>
          <w:rFonts w:asciiTheme="minorHAnsi" w:hAnsiTheme="minorHAnsi" w:cstheme="minorHAnsi"/>
        </w:rPr>
        <w:tab/>
        <w:t>+385 31 511 511</w:t>
      </w:r>
    </w:p>
    <w:p w:rsidR="0036500F" w:rsidRPr="00B822D1" w:rsidRDefault="0036500F" w:rsidP="0036500F">
      <w:pPr>
        <w:spacing w:after="120" w:line="276" w:lineRule="auto"/>
        <w:ind w:left="11" w:hanging="11"/>
        <w:contextualSpacing/>
        <w:rPr>
          <w:rFonts w:asciiTheme="minorHAnsi" w:hAnsiTheme="minorHAnsi" w:cstheme="minorHAnsi"/>
          <w:b/>
        </w:rPr>
      </w:pPr>
      <w:r w:rsidRPr="00B822D1">
        <w:rPr>
          <w:rFonts w:asciiTheme="minorHAnsi" w:hAnsiTheme="minorHAnsi" w:cstheme="minorHAnsi"/>
        </w:rPr>
        <w:t xml:space="preserve">Broj telefaxa: </w:t>
      </w:r>
      <w:r w:rsidRPr="00B822D1">
        <w:rPr>
          <w:rFonts w:asciiTheme="minorHAnsi" w:hAnsiTheme="minorHAnsi" w:cstheme="minorHAnsi"/>
        </w:rPr>
        <w:tab/>
        <w:t>+385 31 512 210</w:t>
      </w:r>
    </w:p>
    <w:p w:rsidR="0036500F" w:rsidRPr="00B822D1" w:rsidRDefault="0036500F" w:rsidP="0036500F">
      <w:pPr>
        <w:spacing w:after="120" w:line="276" w:lineRule="auto"/>
        <w:ind w:left="11" w:hanging="11"/>
        <w:contextualSpacing/>
        <w:rPr>
          <w:rFonts w:asciiTheme="minorHAnsi" w:hAnsiTheme="minorHAnsi" w:cstheme="minorHAnsi"/>
        </w:rPr>
      </w:pPr>
      <w:r w:rsidRPr="00B822D1">
        <w:rPr>
          <w:rFonts w:asciiTheme="minorHAnsi" w:hAnsiTheme="minorHAnsi" w:cstheme="minorHAnsi"/>
        </w:rPr>
        <w:t xml:space="preserve">URL: </w:t>
      </w:r>
      <w:r w:rsidRPr="00B822D1">
        <w:rPr>
          <w:rFonts w:asciiTheme="minorHAnsi" w:hAnsiTheme="minorHAnsi" w:cstheme="minorHAnsi"/>
        </w:rPr>
        <w:tab/>
      </w:r>
      <w:r w:rsidRPr="00B822D1">
        <w:rPr>
          <w:rFonts w:asciiTheme="minorHAnsi" w:hAnsiTheme="minorHAnsi" w:cstheme="minorHAnsi"/>
        </w:rPr>
        <w:tab/>
      </w:r>
      <w:hyperlink r:id="rId9" w:history="1">
        <w:r w:rsidRPr="00B822D1">
          <w:rPr>
            <w:rStyle w:val="Hiperveza"/>
            <w:rFonts w:asciiTheme="minorHAnsi" w:hAnsiTheme="minorHAnsi" w:cstheme="minorHAnsi"/>
          </w:rPr>
          <w:t>http://kbco.hr</w:t>
        </w:r>
      </w:hyperlink>
    </w:p>
    <w:p w:rsidR="0036500F" w:rsidRPr="00B822D1" w:rsidRDefault="0036500F" w:rsidP="0036500F">
      <w:pPr>
        <w:pStyle w:val="Naslov2"/>
        <w:spacing w:before="120" w:after="120" w:line="276" w:lineRule="auto"/>
        <w:jc w:val="both"/>
        <w:rPr>
          <w:rFonts w:asciiTheme="minorHAnsi" w:hAnsiTheme="minorHAnsi" w:cstheme="minorHAnsi"/>
        </w:rPr>
      </w:pPr>
      <w:bookmarkStart w:id="2" w:name="_Toc129160426"/>
      <w:r w:rsidRPr="00B822D1">
        <w:rPr>
          <w:rFonts w:asciiTheme="minorHAnsi" w:hAnsiTheme="minorHAnsi" w:cstheme="minorHAnsi"/>
        </w:rPr>
        <w:t>1.2. Osoba ili služba zadužena za kontakt</w:t>
      </w:r>
      <w:bookmarkEnd w:id="2"/>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 pripremu i provedbu postupka nabave zadužena je Služba za poslove nabave Kliničkog bolničkog centra Osijek. Upite u svezi postupka nabave, dodatne informacije, pojašnjenja dokumentacije i/ili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kontakt osobe: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3997"/>
      </w:tblGrid>
      <w:tr w:rsidR="00B822D1" w:rsidRPr="00703585" w:rsidTr="00946682">
        <w:tc>
          <w:tcPr>
            <w:tcW w:w="3227" w:type="dxa"/>
          </w:tcPr>
          <w:p w:rsidR="00B822D1" w:rsidRPr="00703585" w:rsidRDefault="00B822D1" w:rsidP="00946682">
            <w:pPr>
              <w:spacing w:after="120"/>
              <w:rPr>
                <w:rFonts w:asciiTheme="minorHAnsi" w:hAnsiTheme="minorHAnsi" w:cstheme="minorHAnsi"/>
                <w:b/>
                <w:sz w:val="20"/>
                <w:szCs w:val="20"/>
              </w:rPr>
            </w:pPr>
            <w:bookmarkStart w:id="3" w:name="_Toc129160427"/>
            <w:r w:rsidRPr="00703585">
              <w:rPr>
                <w:rFonts w:asciiTheme="minorHAnsi" w:hAnsiTheme="minorHAnsi" w:cstheme="minorHAnsi"/>
                <w:b/>
                <w:sz w:val="20"/>
                <w:szCs w:val="20"/>
              </w:rPr>
              <w:t>Ime i prezime:</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Broj telefona:</w:t>
            </w:r>
          </w:p>
        </w:tc>
        <w:tc>
          <w:tcPr>
            <w:tcW w:w="3997"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b/>
                <w:sz w:val="20"/>
                <w:szCs w:val="20"/>
              </w:rPr>
              <w:t>e-mail adresa:</w:t>
            </w:r>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 xml:space="preserve">Boris Flegar, </w:t>
            </w:r>
            <w:r w:rsidRPr="00703585">
              <w:rPr>
                <w:rFonts w:asciiTheme="minorHAnsi" w:hAnsiTheme="minorHAnsi" w:cstheme="minorHAnsi"/>
                <w:sz w:val="20"/>
                <w:szCs w:val="20"/>
              </w:rPr>
              <w:t>dipl. oec.</w:t>
            </w:r>
          </w:p>
        </w:tc>
        <w:tc>
          <w:tcPr>
            <w:tcW w:w="1843" w:type="dxa"/>
          </w:tcPr>
          <w:p w:rsidR="00B822D1" w:rsidRPr="00703585" w:rsidRDefault="00B822D1" w:rsidP="00946682">
            <w:pPr>
              <w:spacing w:after="120"/>
              <w:rPr>
                <w:rFonts w:asciiTheme="minorHAnsi" w:hAnsiTheme="minorHAnsi" w:cstheme="minorHAnsi"/>
                <w:b/>
                <w:sz w:val="20"/>
                <w:szCs w:val="20"/>
              </w:rPr>
            </w:pPr>
            <w:r w:rsidRPr="00703585">
              <w:rPr>
                <w:rFonts w:asciiTheme="minorHAnsi" w:hAnsiTheme="minorHAnsi" w:cstheme="minorHAnsi"/>
                <w:sz w:val="20"/>
                <w:szCs w:val="20"/>
              </w:rPr>
              <w:t>+385 31 511 111</w:t>
            </w:r>
          </w:p>
        </w:tc>
        <w:tc>
          <w:tcPr>
            <w:tcW w:w="3997" w:type="dxa"/>
          </w:tcPr>
          <w:p w:rsidR="00B822D1" w:rsidRPr="00703585" w:rsidRDefault="009F78C8" w:rsidP="00946682">
            <w:pPr>
              <w:spacing w:after="120"/>
              <w:rPr>
                <w:rFonts w:asciiTheme="minorHAnsi" w:hAnsiTheme="minorHAnsi" w:cstheme="minorHAnsi"/>
                <w:b/>
                <w:sz w:val="20"/>
                <w:szCs w:val="20"/>
              </w:rPr>
            </w:pPr>
            <w:hyperlink r:id="rId10" w:history="1">
              <w:r w:rsidR="00B822D1" w:rsidRPr="00703585">
                <w:rPr>
                  <w:rStyle w:val="Hiperveza"/>
                  <w:rFonts w:asciiTheme="minorHAnsi" w:hAnsiTheme="minorHAnsi" w:cstheme="minorHAnsi"/>
                  <w:sz w:val="20"/>
                  <w:szCs w:val="20"/>
                </w:rPr>
                <w:t>boris.flegar@gmail.com</w:t>
              </w:r>
            </w:hyperlink>
          </w:p>
        </w:tc>
      </w:tr>
      <w:tr w:rsidR="00B822D1" w:rsidRPr="00703585" w:rsidTr="00946682">
        <w:tc>
          <w:tcPr>
            <w:tcW w:w="3227" w:type="dxa"/>
          </w:tcPr>
          <w:p w:rsidR="00B822D1" w:rsidRPr="00703585" w:rsidRDefault="00B822D1" w:rsidP="00B822D1">
            <w:pPr>
              <w:numPr>
                <w:ilvl w:val="0"/>
                <w:numId w:val="14"/>
              </w:numPr>
              <w:spacing w:after="120" w:line="276" w:lineRule="auto"/>
              <w:ind w:left="360"/>
              <w:rPr>
                <w:rFonts w:asciiTheme="minorHAnsi" w:hAnsiTheme="minorHAnsi" w:cstheme="minorHAnsi"/>
                <w:b/>
                <w:sz w:val="20"/>
                <w:szCs w:val="20"/>
              </w:rPr>
            </w:pPr>
            <w:r w:rsidRPr="00703585">
              <w:rPr>
                <w:rFonts w:asciiTheme="minorHAnsi" w:hAnsiTheme="minorHAnsi" w:cstheme="minorHAnsi"/>
                <w:b/>
                <w:sz w:val="20"/>
                <w:szCs w:val="20"/>
              </w:rPr>
              <w:t>Stela Novak, oec</w:t>
            </w:r>
            <w:r w:rsidRPr="00703585">
              <w:rPr>
                <w:rFonts w:asciiTheme="minorHAnsi" w:hAnsiTheme="minorHAnsi" w:cstheme="minorHAnsi"/>
                <w:sz w:val="20"/>
                <w:szCs w:val="20"/>
              </w:rPr>
              <w:t>.</w:t>
            </w:r>
          </w:p>
        </w:tc>
        <w:tc>
          <w:tcPr>
            <w:tcW w:w="1843" w:type="dxa"/>
          </w:tcPr>
          <w:p w:rsidR="00B822D1" w:rsidRPr="00703585" w:rsidRDefault="00B822D1" w:rsidP="00946682">
            <w:pPr>
              <w:spacing w:after="120"/>
              <w:rPr>
                <w:rFonts w:asciiTheme="minorHAnsi" w:hAnsiTheme="minorHAnsi" w:cstheme="minorHAnsi"/>
                <w:sz w:val="20"/>
                <w:szCs w:val="20"/>
              </w:rPr>
            </w:pPr>
            <w:r w:rsidRPr="00703585">
              <w:rPr>
                <w:rFonts w:asciiTheme="minorHAnsi" w:hAnsiTheme="minorHAnsi" w:cstheme="minorHAnsi"/>
                <w:sz w:val="20"/>
                <w:szCs w:val="20"/>
              </w:rPr>
              <w:t>+385 31 511 146</w:t>
            </w:r>
          </w:p>
        </w:tc>
        <w:tc>
          <w:tcPr>
            <w:tcW w:w="3997" w:type="dxa"/>
          </w:tcPr>
          <w:p w:rsidR="00B822D1" w:rsidRPr="00703585" w:rsidRDefault="009F78C8" w:rsidP="00946682">
            <w:pPr>
              <w:spacing w:after="120"/>
              <w:rPr>
                <w:rFonts w:asciiTheme="minorHAnsi" w:hAnsiTheme="minorHAnsi" w:cstheme="minorHAnsi"/>
                <w:sz w:val="20"/>
                <w:szCs w:val="20"/>
              </w:rPr>
            </w:pPr>
            <w:hyperlink r:id="rId11" w:history="1">
              <w:r w:rsidR="00B822D1" w:rsidRPr="00703585">
                <w:rPr>
                  <w:rStyle w:val="Hiperveza"/>
                  <w:rFonts w:asciiTheme="minorHAnsi" w:hAnsiTheme="minorHAnsi" w:cstheme="minorHAnsi"/>
                  <w:sz w:val="20"/>
                  <w:szCs w:val="20"/>
                </w:rPr>
                <w:t>javna.nabava@kbco.hr</w:t>
              </w:r>
            </w:hyperlink>
            <w:r w:rsidR="00B822D1" w:rsidRPr="00703585">
              <w:rPr>
                <w:rFonts w:asciiTheme="minorHAnsi" w:hAnsiTheme="minorHAnsi" w:cstheme="minorHAnsi"/>
                <w:sz w:val="20"/>
                <w:szCs w:val="20"/>
              </w:rPr>
              <w:t xml:space="preserve">, </w:t>
            </w:r>
            <w:hyperlink r:id="rId12" w:history="1">
              <w:r w:rsidR="00B822D1" w:rsidRPr="00703585">
                <w:rPr>
                  <w:rStyle w:val="Hiperveza"/>
                  <w:rFonts w:asciiTheme="minorHAnsi" w:hAnsiTheme="minorHAnsi" w:cstheme="minorHAnsi"/>
                  <w:sz w:val="20"/>
                  <w:szCs w:val="20"/>
                </w:rPr>
                <w:t>stela.novak@kbco.hr</w:t>
              </w:r>
            </w:hyperlink>
            <w:r w:rsidR="00B822D1" w:rsidRPr="00703585">
              <w:rPr>
                <w:rFonts w:asciiTheme="minorHAnsi" w:hAnsiTheme="minorHAnsi" w:cstheme="minorHAnsi"/>
                <w:sz w:val="20"/>
                <w:szCs w:val="20"/>
              </w:rPr>
              <w:t xml:space="preserve"> </w:t>
            </w:r>
          </w:p>
        </w:tc>
      </w:tr>
    </w:tbl>
    <w:p w:rsidR="0036500F" w:rsidRPr="00B822D1" w:rsidRDefault="0036500F" w:rsidP="0036500F">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t>1.3. Evidencijski broj nabave</w:t>
      </w:r>
      <w:bookmarkEnd w:id="3"/>
      <w:r w:rsidRPr="00B822D1">
        <w:rPr>
          <w:rFonts w:asciiTheme="minorHAnsi" w:hAnsiTheme="minorHAnsi" w:cstheme="minorHAnsi"/>
        </w:rPr>
        <w:t xml:space="preserve"> </w:t>
      </w:r>
    </w:p>
    <w:p w:rsidR="0036500F" w:rsidRPr="00526AA0" w:rsidRDefault="007D3295" w:rsidP="0036500F">
      <w:pPr>
        <w:spacing w:after="120" w:line="276" w:lineRule="auto"/>
        <w:ind w:left="0" w:firstLine="0"/>
        <w:rPr>
          <w:rFonts w:asciiTheme="minorHAnsi" w:hAnsiTheme="minorHAnsi" w:cstheme="minorHAnsi"/>
          <w:color w:val="auto"/>
        </w:rPr>
      </w:pPr>
      <w:r>
        <w:rPr>
          <w:rFonts w:asciiTheme="minorHAnsi" w:hAnsiTheme="minorHAnsi" w:cstheme="minorHAnsi"/>
          <w:color w:val="auto"/>
        </w:rPr>
        <w:t>JN-24/305</w:t>
      </w:r>
    </w:p>
    <w:p w:rsidR="0036500F" w:rsidRPr="00B822D1" w:rsidRDefault="0036500F" w:rsidP="0036500F">
      <w:pPr>
        <w:pStyle w:val="Naslov2"/>
        <w:spacing w:before="120" w:after="120" w:line="276" w:lineRule="auto"/>
        <w:rPr>
          <w:rFonts w:asciiTheme="minorHAnsi" w:hAnsiTheme="minorHAnsi" w:cstheme="minorHAnsi"/>
        </w:rPr>
      </w:pPr>
      <w:bookmarkStart w:id="4" w:name="_Toc129160428"/>
      <w:r w:rsidRPr="00B822D1">
        <w:rPr>
          <w:rFonts w:asciiTheme="minorHAnsi" w:hAnsiTheme="minorHAnsi" w:cstheme="minorHAnsi"/>
        </w:rPr>
        <w:t>1.4. Sukob interesa</w:t>
      </w:r>
      <w:bookmarkEnd w:id="4"/>
    </w:p>
    <w:p w:rsidR="001A0E01" w:rsidRDefault="0036500F" w:rsidP="001A0E01">
      <w:pPr>
        <w:spacing w:line="276" w:lineRule="auto"/>
        <w:ind w:hanging="2"/>
        <w:rPr>
          <w:rFonts w:asciiTheme="minorHAnsi" w:hAnsiTheme="minorHAnsi" w:cstheme="minorHAnsi"/>
        </w:rPr>
      </w:pPr>
      <w:r w:rsidRPr="00B822D1">
        <w:rPr>
          <w:rFonts w:asciiTheme="minorHAnsi" w:hAnsiTheme="minorHAnsi" w:cstheme="minorHAnsi"/>
        </w:rPr>
        <w:t>Gospodarski subjekti s kojima je Klinički bolnički</w:t>
      </w:r>
      <w:r w:rsidRPr="00B822D1">
        <w:rPr>
          <w:rFonts w:asciiTheme="minorHAnsi" w:hAnsiTheme="minorHAnsi" w:cstheme="minorHAnsi"/>
          <w:bCs/>
        </w:rPr>
        <w:t xml:space="preserve"> </w:t>
      </w:r>
      <w:r w:rsidRPr="00B822D1">
        <w:rPr>
          <w:rFonts w:asciiTheme="minorHAnsi" w:hAnsiTheme="minorHAnsi" w:cstheme="minorHAnsi"/>
        </w:rPr>
        <w:t>centar Osijek u smislu čl. 75. do 83. ZJN 2016. u sukobu interesa:</w:t>
      </w:r>
      <w:bookmarkStart w:id="5" w:name="_1t3h5sf" w:colFirst="0" w:colLast="0"/>
      <w:bookmarkStart w:id="6" w:name="_Toc129160429"/>
      <w:bookmarkEnd w:id="5"/>
    </w:p>
    <w:p w:rsidR="001A0E01" w:rsidRPr="001A0E01" w:rsidRDefault="00B822D1"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b/>
          <w:i/>
          <w:color w:val="auto"/>
          <w:lang w:eastAsia="en-US"/>
        </w:rPr>
        <w:t>1</w:t>
      </w:r>
      <w:r w:rsidRPr="001A0E01">
        <w:rPr>
          <w:rFonts w:asciiTheme="minorHAnsi" w:eastAsia="Calibri" w:hAnsiTheme="minorHAnsi" w:cstheme="minorHAnsi"/>
          <w:i/>
          <w:color w:val="auto"/>
          <w:lang w:eastAsia="en-US"/>
        </w:rPr>
        <w:t xml:space="preserve">.       MIPES CONSULTING, obrt za usluge, Županijska 11, 31000 Osijek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 xml:space="preserve">2.       MIPES d.o.o, F. Šepera 14, 31431 Čepin </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3.       Dom zdravlja Osijek, Park kralja Krešimira IV. 6,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4.       Cesting d.o.o., Vinkovačka cesta 63a, 31000 Osijek</w:t>
      </w:r>
    </w:p>
    <w:p w:rsidR="001A0E01" w:rsidRPr="001A0E01" w:rsidRDefault="00B822D1" w:rsidP="001A0E01">
      <w:pPr>
        <w:spacing w:line="276" w:lineRule="auto"/>
        <w:ind w:hanging="2"/>
        <w:rPr>
          <w:rFonts w:asciiTheme="minorHAnsi" w:eastAsia="Calibri" w:hAnsiTheme="minorHAnsi" w:cstheme="minorHAnsi"/>
          <w:i/>
          <w:color w:val="auto"/>
          <w:lang w:eastAsia="en-US"/>
        </w:rPr>
      </w:pPr>
      <w:r w:rsidRPr="001A0E01">
        <w:rPr>
          <w:rFonts w:asciiTheme="minorHAnsi" w:eastAsia="Calibri" w:hAnsiTheme="minorHAnsi" w:cstheme="minorHAnsi"/>
          <w:i/>
          <w:color w:val="auto"/>
          <w:lang w:eastAsia="en-US"/>
        </w:rPr>
        <w:t>5.       Centar za profesionalnu rehabilitaciju Osijek, Tadije Smičiklasa 2, 31000 Osijek</w:t>
      </w:r>
    </w:p>
    <w:p w:rsidR="00946682" w:rsidRPr="001A0E01" w:rsidRDefault="00526AA0" w:rsidP="001A0E01">
      <w:pPr>
        <w:spacing w:line="276" w:lineRule="auto"/>
        <w:ind w:hanging="2"/>
        <w:rPr>
          <w:rFonts w:asciiTheme="minorHAnsi" w:eastAsia="Calibri" w:hAnsiTheme="minorHAnsi" w:cstheme="minorHAnsi"/>
          <w:i/>
          <w:color w:val="auto"/>
          <w:lang w:eastAsia="en-US"/>
        </w:rPr>
      </w:pPr>
      <w:r>
        <w:rPr>
          <w:rFonts w:asciiTheme="minorHAnsi" w:eastAsia="Calibri" w:hAnsiTheme="minorHAnsi" w:cstheme="minorHAnsi"/>
          <w:i/>
          <w:color w:val="auto"/>
          <w:lang w:eastAsia="en-US"/>
        </w:rPr>
        <w:t>6</w:t>
      </w:r>
      <w:r w:rsidR="00B822D1" w:rsidRPr="001A0E01">
        <w:rPr>
          <w:rFonts w:asciiTheme="minorHAnsi" w:eastAsia="Calibri" w:hAnsiTheme="minorHAnsi" w:cstheme="minorHAnsi"/>
          <w:i/>
          <w:color w:val="auto"/>
          <w:lang w:eastAsia="en-US"/>
        </w:rPr>
        <w:t>.       Miss Divine, obrt za trgovinu, K. F. Šepera 14, 31431 Čepin</w:t>
      </w:r>
    </w:p>
    <w:p w:rsidR="0036500F" w:rsidRPr="00B822D1" w:rsidRDefault="0036500F" w:rsidP="00B822D1">
      <w:pPr>
        <w:pStyle w:val="Naslov2"/>
        <w:spacing w:before="120" w:after="120" w:line="276" w:lineRule="auto"/>
        <w:jc w:val="both"/>
        <w:rPr>
          <w:rFonts w:asciiTheme="minorHAnsi" w:hAnsiTheme="minorHAnsi" w:cstheme="minorHAnsi"/>
        </w:rPr>
      </w:pPr>
      <w:r w:rsidRPr="00B822D1">
        <w:rPr>
          <w:rFonts w:asciiTheme="minorHAnsi" w:hAnsiTheme="minorHAnsi" w:cstheme="minorHAnsi"/>
        </w:rPr>
        <w:lastRenderedPageBreak/>
        <w:t>1.5. Vrsta postupka nabave ili posebnog režima nabave</w:t>
      </w:r>
      <w:bookmarkEnd w:id="6"/>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Klinički bolnički centar Osijek provodi postupak jednostavne nabave sukladno čl. 15. ZJN 2016.</w:t>
      </w:r>
    </w:p>
    <w:p w:rsidR="0036500F" w:rsidRPr="00B822D1" w:rsidRDefault="0036500F" w:rsidP="0036500F">
      <w:pPr>
        <w:pStyle w:val="Naslov2"/>
        <w:spacing w:before="120" w:after="120" w:line="276" w:lineRule="auto"/>
        <w:jc w:val="both"/>
        <w:rPr>
          <w:rFonts w:asciiTheme="minorHAnsi" w:hAnsiTheme="minorHAnsi" w:cstheme="minorHAnsi"/>
        </w:rPr>
      </w:pPr>
      <w:bookmarkStart w:id="7" w:name="_Toc129160430"/>
      <w:r w:rsidRPr="00B822D1">
        <w:rPr>
          <w:rFonts w:asciiTheme="minorHAnsi" w:hAnsiTheme="minorHAnsi" w:cstheme="minorHAnsi"/>
        </w:rPr>
        <w:t>1.6. Procijenjena vrijednost nabave</w:t>
      </w:r>
      <w:bookmarkEnd w:id="7"/>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color w:val="auto"/>
        </w:rPr>
        <w:t xml:space="preserve">Procijenjena vrijednost predmeta nabave iznosi </w:t>
      </w:r>
      <w:r w:rsidR="007D3295" w:rsidRPr="007D3295">
        <w:rPr>
          <w:rFonts w:asciiTheme="minorHAnsi" w:hAnsiTheme="minorHAnsi" w:cstheme="minorHAnsi"/>
          <w:color w:val="auto"/>
        </w:rPr>
        <w:t xml:space="preserve">15.200,00 </w:t>
      </w:r>
      <w:r w:rsidR="005638A6" w:rsidRPr="00B822D1">
        <w:rPr>
          <w:rFonts w:asciiTheme="minorHAnsi" w:hAnsiTheme="minorHAnsi" w:cstheme="minorHAnsi"/>
          <w:color w:val="auto"/>
        </w:rPr>
        <w:t>eura</w:t>
      </w:r>
      <w:r w:rsidRPr="00B822D1">
        <w:rPr>
          <w:rFonts w:asciiTheme="minorHAnsi" w:hAnsiTheme="minorHAnsi" w:cstheme="minorHAnsi"/>
          <w:color w:val="auto"/>
        </w:rPr>
        <w:t xml:space="preserve"> (bez PDV-a).  </w:t>
      </w:r>
    </w:p>
    <w:p w:rsidR="0036500F" w:rsidRPr="00B822D1" w:rsidRDefault="0036500F" w:rsidP="0036500F">
      <w:pPr>
        <w:pStyle w:val="Naslov2"/>
        <w:spacing w:before="120" w:after="120" w:line="276" w:lineRule="auto"/>
        <w:jc w:val="both"/>
        <w:rPr>
          <w:rFonts w:asciiTheme="minorHAnsi" w:hAnsiTheme="minorHAnsi" w:cstheme="minorHAnsi"/>
        </w:rPr>
      </w:pPr>
      <w:bookmarkStart w:id="8" w:name="_Toc129160431"/>
      <w:r w:rsidRPr="00B822D1">
        <w:rPr>
          <w:rFonts w:asciiTheme="minorHAnsi" w:hAnsiTheme="minorHAnsi" w:cstheme="minorHAnsi"/>
        </w:rPr>
        <w:t>1.7. Vrsta ugovora o nabavi</w:t>
      </w:r>
      <w:bookmarkEnd w:id="8"/>
      <w:r w:rsidRPr="00B822D1">
        <w:rPr>
          <w:rFonts w:asciiTheme="minorHAnsi" w:hAnsiTheme="minorHAnsi" w:cstheme="minorHAnsi"/>
        </w:rPr>
        <w:t xml:space="preserve"> </w:t>
      </w:r>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Nakon odabira najpovoljnije prihvatljive ponude u predmetnom postupku jednostavne nabave sukladno kriteriju odabira, Naručitelj će s odabranim gospodarskim subjektom sklopiti Ugovor o </w:t>
      </w:r>
      <w:r w:rsidR="005638A6" w:rsidRPr="00B822D1">
        <w:rPr>
          <w:rFonts w:asciiTheme="minorHAnsi" w:hAnsiTheme="minorHAnsi" w:cstheme="minorHAnsi"/>
        </w:rPr>
        <w:t>isporuci robe.</w:t>
      </w:r>
      <w:r w:rsidRPr="00B822D1">
        <w:rPr>
          <w:rFonts w:asciiTheme="minorHAnsi" w:hAnsiTheme="minorHAnsi" w:cstheme="minorHAnsi"/>
        </w:rPr>
        <w:t xml:space="preserve"> </w:t>
      </w:r>
    </w:p>
    <w:p w:rsidR="0036500F" w:rsidRPr="00B822D1" w:rsidRDefault="0036500F" w:rsidP="0036500F">
      <w:pPr>
        <w:pStyle w:val="Naslov1"/>
        <w:spacing w:before="120" w:after="120" w:line="276" w:lineRule="auto"/>
        <w:jc w:val="both"/>
        <w:rPr>
          <w:rFonts w:asciiTheme="minorHAnsi" w:hAnsiTheme="minorHAnsi" w:cstheme="minorHAnsi"/>
        </w:rPr>
      </w:pPr>
      <w:bookmarkStart w:id="9" w:name="_Toc129160432"/>
      <w:r w:rsidRPr="00B822D1">
        <w:rPr>
          <w:rFonts w:asciiTheme="minorHAnsi" w:hAnsiTheme="minorHAnsi" w:cstheme="minorHAnsi"/>
        </w:rPr>
        <w:t>2. PODACI O PREDMETU NABAVE</w:t>
      </w:r>
      <w:bookmarkEnd w:id="9"/>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jc w:val="both"/>
        <w:rPr>
          <w:rFonts w:asciiTheme="minorHAnsi" w:hAnsiTheme="minorHAnsi" w:cstheme="minorHAnsi"/>
        </w:rPr>
      </w:pPr>
      <w:bookmarkStart w:id="10" w:name="_Toc129160433"/>
      <w:r w:rsidRPr="00B822D1">
        <w:rPr>
          <w:rFonts w:asciiTheme="minorHAnsi" w:hAnsiTheme="minorHAnsi" w:cstheme="minorHAnsi"/>
        </w:rPr>
        <w:t>2.1. Opis predmeta nabave</w:t>
      </w:r>
      <w:bookmarkEnd w:id="10"/>
      <w:r w:rsidRPr="00B822D1">
        <w:rPr>
          <w:rFonts w:asciiTheme="minorHAnsi" w:hAnsiTheme="minorHAnsi" w:cstheme="minorHAnsi"/>
        </w:rPr>
        <w:t xml:space="preserve"> </w:t>
      </w:r>
    </w:p>
    <w:p w:rsidR="005638A6" w:rsidRPr="00B822D1" w:rsidRDefault="0036500F" w:rsidP="005638A6">
      <w:pPr>
        <w:spacing w:after="120" w:line="276" w:lineRule="auto"/>
        <w:ind w:left="-5"/>
        <w:rPr>
          <w:rFonts w:asciiTheme="minorHAnsi" w:hAnsiTheme="minorHAnsi" w:cstheme="minorHAnsi"/>
        </w:rPr>
      </w:pPr>
      <w:r w:rsidRPr="00B822D1">
        <w:rPr>
          <w:rFonts w:asciiTheme="minorHAnsi" w:hAnsiTheme="minorHAnsi" w:cstheme="minorHAnsi"/>
          <w:color w:val="auto"/>
        </w:rPr>
        <w:t xml:space="preserve">Predmet nabave </w:t>
      </w:r>
      <w:r w:rsidR="00AF32A8">
        <w:rPr>
          <w:rFonts w:asciiTheme="minorHAnsi" w:hAnsiTheme="minorHAnsi" w:cstheme="minorHAnsi"/>
          <w:color w:val="auto"/>
        </w:rPr>
        <w:t xml:space="preserve">su </w:t>
      </w:r>
      <w:r w:rsidR="00FF1F6F">
        <w:rPr>
          <w:rFonts w:asciiTheme="minorHAnsi" w:hAnsiTheme="minorHAnsi" w:cstheme="minorHAnsi"/>
          <w:b/>
          <w:i/>
          <w:color w:val="auto"/>
        </w:rPr>
        <w:t>k</w:t>
      </w:r>
      <w:r w:rsidR="00FF1F6F" w:rsidRPr="00FF1F6F">
        <w:rPr>
          <w:rFonts w:asciiTheme="minorHAnsi" w:hAnsiTheme="minorHAnsi" w:cstheme="minorHAnsi"/>
          <w:b/>
          <w:i/>
          <w:color w:val="auto"/>
        </w:rPr>
        <w:t>reveti dječji podesivi za Kliniku za pedijatriju KBC-a Osijek</w:t>
      </w:r>
      <w:r w:rsidRPr="00FF1F6F">
        <w:rPr>
          <w:rFonts w:asciiTheme="minorHAnsi" w:hAnsiTheme="minorHAnsi" w:cstheme="minorHAnsi"/>
          <w:b/>
          <w:i/>
          <w:color w:val="auto"/>
        </w:rPr>
        <w:t>,</w:t>
      </w:r>
      <w:r w:rsidRPr="00B822D1">
        <w:rPr>
          <w:rFonts w:asciiTheme="minorHAnsi" w:hAnsiTheme="minorHAnsi" w:cstheme="minorHAnsi"/>
          <w:color w:val="auto"/>
        </w:rPr>
        <w:t xml:space="preserve"> uključujući</w:t>
      </w:r>
      <w:r w:rsidR="005638A6" w:rsidRPr="00B822D1">
        <w:rPr>
          <w:rFonts w:asciiTheme="minorHAnsi" w:hAnsiTheme="minorHAnsi" w:cstheme="minorHAnsi"/>
        </w:rPr>
        <w:t xml:space="preserve"> isporuku, instalaciju i puštanje u punu funkciju, edukaciju korisnika o rukovanju i radu te redovno održavanje tijekom </w:t>
      </w:r>
      <w:r w:rsidR="005638A6" w:rsidRPr="001C54A1">
        <w:rPr>
          <w:rFonts w:asciiTheme="minorHAnsi" w:hAnsiTheme="minorHAnsi" w:cstheme="minorHAnsi"/>
        </w:rPr>
        <w:t xml:space="preserve">jamstvenog perioda u trajanju minimalno </w:t>
      </w:r>
      <w:r w:rsidR="00FF1F6F">
        <w:rPr>
          <w:rFonts w:asciiTheme="minorHAnsi" w:hAnsiTheme="minorHAnsi" w:cstheme="minorHAnsi"/>
        </w:rPr>
        <w:t>12</w:t>
      </w:r>
      <w:r w:rsidR="005638A6" w:rsidRPr="001C54A1">
        <w:rPr>
          <w:rFonts w:asciiTheme="minorHAnsi" w:hAnsiTheme="minorHAnsi" w:cstheme="minorHAnsi"/>
        </w:rPr>
        <w:t xml:space="preserve"> (dva</w:t>
      </w:r>
      <w:r w:rsidR="00FF1F6F">
        <w:rPr>
          <w:rFonts w:asciiTheme="minorHAnsi" w:hAnsiTheme="minorHAnsi" w:cstheme="minorHAnsi"/>
        </w:rPr>
        <w:t>naest</w:t>
      </w:r>
      <w:r w:rsidR="005638A6" w:rsidRPr="001C54A1">
        <w:rPr>
          <w:rFonts w:asciiTheme="minorHAnsi" w:hAnsiTheme="minorHAnsi" w:cstheme="minorHAnsi"/>
        </w:rPr>
        <w:t>) mjesec</w:t>
      </w:r>
      <w:r w:rsidR="00FF1F6F">
        <w:rPr>
          <w:rFonts w:asciiTheme="minorHAnsi" w:hAnsiTheme="minorHAnsi" w:cstheme="minorHAnsi"/>
        </w:rPr>
        <w:t>i</w:t>
      </w:r>
      <w:r w:rsidR="005638A6" w:rsidRPr="001C54A1">
        <w:rPr>
          <w:rFonts w:asciiTheme="minorHAnsi" w:hAnsiTheme="minorHAnsi" w:cstheme="minorHAnsi"/>
        </w:rPr>
        <w:t>.</w:t>
      </w:r>
      <w:r w:rsidR="005638A6" w:rsidRPr="00B822D1">
        <w:rPr>
          <w:rFonts w:asciiTheme="minorHAnsi" w:hAnsiTheme="minorHAnsi" w:cstheme="minorHAnsi"/>
        </w:rPr>
        <w:t xml:space="preserve"> </w:t>
      </w:r>
    </w:p>
    <w:p w:rsidR="0036500F" w:rsidRPr="00B822D1" w:rsidRDefault="0036500F" w:rsidP="005638A6">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Opis predmeta nabave je utvrđen u troškovniku u kojem su detaljno opisane minimalne tehničke karakteristike, uvjeti i zahtjevi funkcionalnosti </w:t>
      </w:r>
      <w:r w:rsidR="008A5040">
        <w:rPr>
          <w:rFonts w:asciiTheme="minorHAnsi" w:hAnsiTheme="minorHAnsi" w:cstheme="minorHAnsi"/>
          <w:color w:val="auto"/>
        </w:rPr>
        <w:t>predmeta nabave</w:t>
      </w:r>
      <w:r w:rsidRPr="00B822D1">
        <w:rPr>
          <w:rFonts w:asciiTheme="minorHAnsi" w:hAnsiTheme="minorHAnsi" w:cstheme="minorHAnsi"/>
          <w:color w:val="auto"/>
        </w:rPr>
        <w:t>. Troškovnik čini sastavni dio ovog Poziva za dostavu ponuda.</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Predmet nabave nije podijeljen na grupe.</w:t>
      </w:r>
    </w:p>
    <w:p w:rsidR="009151D9" w:rsidRDefault="0036500F" w:rsidP="009151D9">
      <w:pPr>
        <w:spacing w:after="120" w:line="276" w:lineRule="auto"/>
        <w:ind w:left="0" w:firstLine="0"/>
        <w:rPr>
          <w:rFonts w:asciiTheme="minorHAnsi" w:hAnsiTheme="minorHAnsi" w:cstheme="minorHAnsi"/>
        </w:rPr>
      </w:pPr>
      <w:r w:rsidRPr="00B822D1">
        <w:rPr>
          <w:rFonts w:asciiTheme="minorHAnsi" w:hAnsiTheme="minorHAnsi" w:cstheme="minorHAnsi"/>
        </w:rPr>
        <w:t xml:space="preserve">Opis i oznaka predmeta nabave prema Jedinstvenom rječniku javne nabave (CPV): </w:t>
      </w:r>
      <w:bookmarkStart w:id="11" w:name="_Toc129160434"/>
      <w:r w:rsidR="00FF1F6F" w:rsidRPr="00FF1F6F">
        <w:rPr>
          <w:rFonts w:asciiTheme="minorHAnsi" w:hAnsiTheme="minorHAnsi" w:cstheme="minorHAnsi"/>
        </w:rPr>
        <w:t>33192120</w:t>
      </w:r>
      <w:r w:rsidR="009151D9" w:rsidRPr="009151D9">
        <w:rPr>
          <w:rFonts w:asciiTheme="minorHAnsi" w:hAnsiTheme="minorHAnsi" w:cstheme="minorHAnsi"/>
        </w:rPr>
        <w:t xml:space="preserve"> </w:t>
      </w:r>
    </w:p>
    <w:p w:rsidR="0036500F" w:rsidRPr="009151D9" w:rsidRDefault="0036500F" w:rsidP="009151D9">
      <w:pPr>
        <w:spacing w:after="120" w:line="276" w:lineRule="auto"/>
        <w:ind w:left="0" w:firstLine="0"/>
        <w:rPr>
          <w:rFonts w:asciiTheme="minorHAnsi" w:hAnsiTheme="minorHAnsi" w:cstheme="minorHAnsi"/>
          <w:b/>
        </w:rPr>
      </w:pPr>
      <w:r w:rsidRPr="009151D9">
        <w:rPr>
          <w:rFonts w:asciiTheme="minorHAnsi" w:hAnsiTheme="minorHAnsi" w:cstheme="minorHAnsi"/>
          <w:b/>
        </w:rPr>
        <w:t>2.2. Tehničke specifikacije</w:t>
      </w:r>
      <w:bookmarkEnd w:id="11"/>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Detaljan opis predmeta nabave se nalazi u obrascu Troškovnika, koji se </w:t>
      </w:r>
      <w:r w:rsidR="009058C1" w:rsidRPr="00B822D1">
        <w:rPr>
          <w:rFonts w:asciiTheme="minorHAnsi" w:hAnsiTheme="minorHAnsi" w:cstheme="minorHAnsi"/>
          <w:color w:val="auto"/>
        </w:rPr>
        <w:t>objavljen kao Excel dokument.</w:t>
      </w:r>
      <w:r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Zahtjeve tehničke specifikacije predmeta nabave, njena vrsta, kvaliteta, minimalne karakteristike i količina iskazane su u troškovniku kao sastavnom dijelu ovog Poziva, a ponuditelj ih mora ponuditi sukladno opisanim karakteristikama, odnosno ukoliko ponuditelj nudi drugi jednakovrijedan proizvod, isti treba minimalno imati karakteristike proizvoda na koji se naručitelj pozvao u troškovniku ovog postupka nabave.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w:t>
      </w:r>
      <w:r w:rsidR="009058C1" w:rsidRPr="00B822D1">
        <w:rPr>
          <w:rFonts w:asciiTheme="minorHAnsi" w:hAnsiTheme="minorHAnsi" w:cstheme="minorHAnsi"/>
          <w:b/>
          <w:bCs/>
          <w:u w:val="single"/>
        </w:rPr>
        <w:t>og</w:t>
      </w:r>
      <w:r w:rsidRPr="00B822D1">
        <w:rPr>
          <w:rFonts w:asciiTheme="minorHAnsi" w:hAnsiTheme="minorHAnsi" w:cstheme="minorHAnsi"/>
          <w:b/>
          <w:bCs/>
          <w:u w:val="single"/>
        </w:rPr>
        <w:t xml:space="preserve">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36500F" w:rsidRPr="00B822D1" w:rsidRDefault="0036500F" w:rsidP="0036500F">
      <w:pPr>
        <w:pStyle w:val="Naslov2"/>
        <w:spacing w:before="120" w:after="120" w:line="276" w:lineRule="auto"/>
        <w:jc w:val="both"/>
        <w:rPr>
          <w:rFonts w:asciiTheme="minorHAnsi" w:hAnsiTheme="minorHAnsi" w:cstheme="minorHAnsi"/>
        </w:rPr>
      </w:pPr>
      <w:bookmarkStart w:id="12" w:name="_Toc129160435"/>
      <w:r w:rsidRPr="00B822D1">
        <w:rPr>
          <w:rFonts w:asciiTheme="minorHAnsi" w:hAnsiTheme="minorHAnsi" w:cstheme="minorHAnsi"/>
        </w:rPr>
        <w:t>2.3. Troškovnik</w:t>
      </w:r>
      <w:bookmarkEnd w:id="12"/>
      <w:r w:rsidRPr="00B822D1">
        <w:rPr>
          <w:rFonts w:asciiTheme="minorHAnsi" w:hAnsiTheme="minorHAnsi" w:cstheme="minorHAnsi"/>
        </w:rPr>
        <w:t xml:space="preserv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Obrazac Troškovnika nalazi se kao prilog ovom Pozivu za dostavu ponuda.</w:t>
      </w:r>
      <w:r w:rsidRPr="00B822D1">
        <w:rPr>
          <w:rFonts w:asciiTheme="minorHAnsi" w:hAnsiTheme="minorHAnsi" w:cstheme="minorHAnsi"/>
          <w:i/>
          <w:color w:val="auto"/>
        </w:rPr>
        <w:t xml:space="preserve"> </w:t>
      </w:r>
    </w:p>
    <w:p w:rsidR="0036500F" w:rsidRPr="00B822D1" w:rsidRDefault="0036500F" w:rsidP="0036500F">
      <w:pPr>
        <w:spacing w:after="120" w:line="276" w:lineRule="auto"/>
        <w:ind w:left="-5"/>
        <w:contextualSpacing/>
        <w:rPr>
          <w:rFonts w:asciiTheme="minorHAnsi" w:hAnsiTheme="minorHAnsi" w:cstheme="minorHAnsi"/>
          <w:color w:val="auto"/>
        </w:rPr>
      </w:pPr>
      <w:r w:rsidRPr="00B822D1">
        <w:rPr>
          <w:rFonts w:asciiTheme="minorHAnsi" w:hAnsiTheme="minorHAnsi" w:cstheme="minorHAnsi"/>
          <w:color w:val="auto"/>
        </w:rPr>
        <w:t xml:space="preserve">Troškovnik se popunjava na sljedeći način:  </w:t>
      </w:r>
    </w:p>
    <w:p w:rsidR="003C10D4" w:rsidRPr="001262F0"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bookmarkStart w:id="13" w:name="_Toc494273965"/>
      <w:r w:rsidRPr="00B822D1">
        <w:rPr>
          <w:rFonts w:asciiTheme="minorHAnsi" w:eastAsia="Arial Unicode MS" w:hAnsiTheme="minorHAnsi" w:cstheme="minorHAnsi"/>
        </w:rPr>
        <w:t>Ponuditelji moraju popuniti dio Troškovnika s podacima o nazivu modela proizvoda kojeg nude</w:t>
      </w:r>
      <w:r>
        <w:rPr>
          <w:rFonts w:asciiTheme="minorHAnsi" w:eastAsia="Arial Unicode MS" w:hAnsiTheme="minorHAnsi" w:cstheme="minorHAnsi"/>
        </w:rPr>
        <w:t xml:space="preserve">, naziv proizvođača, zemlja porijekla </w:t>
      </w:r>
      <w:r w:rsidRPr="00B822D1">
        <w:rPr>
          <w:rFonts w:asciiTheme="minorHAnsi" w:eastAsia="Arial Unicode MS" w:hAnsiTheme="minorHAnsi" w:cstheme="minorHAnsi"/>
        </w:rPr>
        <w:t>te godin</w:t>
      </w:r>
      <w:r>
        <w:rPr>
          <w:rFonts w:asciiTheme="minorHAnsi" w:eastAsia="Arial Unicode MS" w:hAnsiTheme="minorHAnsi" w:cstheme="minorHAnsi"/>
        </w:rPr>
        <w:t>a</w:t>
      </w:r>
      <w:r w:rsidRPr="00B822D1">
        <w:rPr>
          <w:rFonts w:asciiTheme="minorHAnsi" w:eastAsia="Arial Unicode MS" w:hAnsiTheme="minorHAnsi" w:cstheme="minorHAnsi"/>
        </w:rPr>
        <w:t xml:space="preserve"> proizvodnje nuđen</w:t>
      </w:r>
      <w:r w:rsidR="008A5040">
        <w:rPr>
          <w:rFonts w:asciiTheme="minorHAnsi" w:eastAsia="Arial Unicode MS" w:hAnsiTheme="minorHAnsi" w:cstheme="minorHAnsi"/>
        </w:rPr>
        <w:t>e robe</w:t>
      </w:r>
    </w:p>
    <w:p w:rsidR="003C10D4" w:rsidRPr="00B822D1" w:rsidRDefault="003C10D4" w:rsidP="003C10D4">
      <w:pPr>
        <w:widowControl w:val="0"/>
        <w:autoSpaceDE w:val="0"/>
        <w:autoSpaceDN w:val="0"/>
        <w:adjustRightInd w:val="0"/>
        <w:spacing w:before="120" w:after="0" w:line="240" w:lineRule="auto"/>
        <w:ind w:left="708" w:right="1" w:firstLine="0"/>
        <w:contextualSpacing/>
        <w:rPr>
          <w:rFonts w:asciiTheme="minorHAnsi" w:eastAsia="Arial Unicode MS" w:hAnsiTheme="minorHAnsi" w:cstheme="minorHAnsi"/>
          <w:b/>
        </w:rPr>
      </w:pPr>
    </w:p>
    <w:p w:rsidR="003C10D4" w:rsidRPr="001262F0" w:rsidRDefault="003C10D4" w:rsidP="003C10D4">
      <w:pPr>
        <w:widowControl w:val="0"/>
        <w:numPr>
          <w:ilvl w:val="0"/>
          <w:numId w:val="1"/>
        </w:numPr>
        <w:autoSpaceDE w:val="0"/>
        <w:autoSpaceDN w:val="0"/>
        <w:adjustRightInd w:val="0"/>
        <w:spacing w:before="120" w:after="0" w:line="240" w:lineRule="auto"/>
        <w:ind w:right="1" w:hanging="567"/>
        <w:contextualSpacing/>
        <w:rPr>
          <w:rFonts w:asciiTheme="minorHAnsi" w:eastAsia="Arial Unicode MS" w:hAnsiTheme="minorHAnsi" w:cstheme="minorHAnsi"/>
          <w:b/>
        </w:rPr>
      </w:pPr>
      <w:r w:rsidRPr="00B822D1">
        <w:rPr>
          <w:rFonts w:asciiTheme="minorHAnsi" w:hAnsiTheme="minorHAnsi" w:cstheme="minorHAnsi"/>
        </w:rPr>
        <w:lastRenderedPageBreak/>
        <w:t>U stupcu „</w:t>
      </w:r>
      <w:r w:rsidRPr="001262F0">
        <w:rPr>
          <w:rFonts w:asciiTheme="minorHAnsi" w:hAnsiTheme="minorHAnsi" w:cstheme="minorHAnsi"/>
          <w:i/>
        </w:rPr>
        <w:t>Opis minimalnih tehničkih specifikacija“</w:t>
      </w:r>
      <w:r w:rsidRPr="00B822D1">
        <w:rPr>
          <w:rFonts w:asciiTheme="minorHAnsi" w:eastAsia="Arial Unicode MS" w:hAnsiTheme="minorHAnsi" w:cstheme="minorHAnsi"/>
        </w:rPr>
        <w:t xml:space="preserve"> Naručitelj je opisao minimalne tehničke karakteristike </w:t>
      </w:r>
      <w:r w:rsidR="008A5040">
        <w:rPr>
          <w:rFonts w:asciiTheme="minorHAnsi" w:eastAsia="Arial Unicode MS" w:hAnsiTheme="minorHAnsi" w:cstheme="minorHAnsi"/>
        </w:rPr>
        <w:t>robe</w:t>
      </w:r>
      <w:r w:rsidRPr="00B822D1">
        <w:rPr>
          <w:rFonts w:asciiTheme="minorHAnsi" w:eastAsia="Arial Unicode MS" w:hAnsiTheme="minorHAnsi" w:cstheme="minorHAnsi"/>
        </w:rPr>
        <w:t>, zahtjeve, namjene i uvjete predmeta nabave.</w:t>
      </w:r>
      <w:bookmarkEnd w:id="13"/>
    </w:p>
    <w:p w:rsidR="003C10D4" w:rsidRDefault="003C10D4" w:rsidP="003C10D4">
      <w:pPr>
        <w:pStyle w:val="Odlomakpopisa"/>
        <w:rPr>
          <w:rFonts w:asciiTheme="minorHAnsi" w:eastAsia="Arial Unicode MS" w:hAnsiTheme="minorHAnsi" w:cstheme="minorHAnsi"/>
          <w:b/>
        </w:rPr>
      </w:pPr>
    </w:p>
    <w:p w:rsidR="003C10D4" w:rsidRDefault="003C10D4" w:rsidP="003C10D4">
      <w:pPr>
        <w:widowControl w:val="0"/>
        <w:numPr>
          <w:ilvl w:val="0"/>
          <w:numId w:val="1"/>
        </w:numPr>
        <w:tabs>
          <w:tab w:val="left" w:pos="732"/>
        </w:tabs>
        <w:autoSpaceDE w:val="0"/>
        <w:autoSpaceDN w:val="0"/>
        <w:adjustRightInd w:val="0"/>
        <w:spacing w:before="120" w:after="0" w:line="240" w:lineRule="auto"/>
        <w:ind w:right="1" w:hanging="567"/>
        <w:contextualSpacing/>
        <w:rPr>
          <w:rFonts w:asciiTheme="minorHAnsi" w:eastAsia="Arial Unicode MS" w:hAnsiTheme="minorHAnsi" w:cstheme="minorHAnsi"/>
        </w:rPr>
      </w:pPr>
      <w:r w:rsidRPr="00B822D1">
        <w:rPr>
          <w:rFonts w:asciiTheme="minorHAnsi" w:eastAsia="Arial Unicode MS" w:hAnsiTheme="minorHAnsi" w:cstheme="minorHAnsi"/>
        </w:rPr>
        <w:t>U stupcu „</w:t>
      </w:r>
      <w:r w:rsidRPr="001262F0">
        <w:rPr>
          <w:rFonts w:asciiTheme="minorHAnsi" w:eastAsia="Arial Unicode MS" w:hAnsiTheme="minorHAnsi" w:cstheme="minorHAnsi"/>
          <w:i/>
        </w:rPr>
        <w:t>Oprema zadovoljava tražene karakteristike</w:t>
      </w:r>
      <w:r w:rsidRPr="00B822D1">
        <w:rPr>
          <w:rFonts w:asciiTheme="minorHAnsi" w:eastAsia="Arial Unicode MS" w:hAnsiTheme="minorHAnsi" w:cstheme="minorHAnsi"/>
          <w:i/>
        </w:rPr>
        <w:t xml:space="preserve">“ </w:t>
      </w:r>
      <w:r w:rsidRPr="00B822D1">
        <w:rPr>
          <w:rFonts w:asciiTheme="minorHAnsi" w:eastAsia="Arial Unicode MS" w:hAnsiTheme="minorHAnsi" w:cstheme="minorHAnsi"/>
        </w:rPr>
        <w:t xml:space="preserve">ponuditelji upisuju konkretne tehničke karakteristike i svojstva ponuđenog proizvoda.  </w:t>
      </w:r>
    </w:p>
    <w:p w:rsidR="003C10D4" w:rsidRDefault="003C10D4" w:rsidP="003C10D4">
      <w:pPr>
        <w:pStyle w:val="Odlomakpopisa"/>
        <w:rPr>
          <w:rFonts w:asciiTheme="minorHAnsi" w:eastAsia="Arial Unicode MS" w:hAnsiTheme="minorHAnsi" w:cstheme="minorHAnsi"/>
        </w:rPr>
      </w:pPr>
    </w:p>
    <w:p w:rsidR="003C10D4" w:rsidRPr="003C10D4" w:rsidRDefault="003C10D4" w:rsidP="003C10D4">
      <w:pPr>
        <w:numPr>
          <w:ilvl w:val="0"/>
          <w:numId w:val="1"/>
        </w:numPr>
        <w:spacing w:after="120" w:line="276" w:lineRule="auto"/>
        <w:ind w:left="426" w:hanging="281"/>
        <w:contextualSpacing/>
        <w:rPr>
          <w:rFonts w:asciiTheme="minorHAnsi" w:hAnsiTheme="minorHAnsi" w:cstheme="minorHAnsi"/>
          <w:color w:val="auto"/>
        </w:rPr>
      </w:pPr>
      <w:r w:rsidRPr="001262F0">
        <w:rPr>
          <w:rFonts w:asciiTheme="minorHAnsi" w:eastAsia="Arial Unicode MS" w:hAnsiTheme="minorHAnsi" w:cstheme="minorHAnsi"/>
        </w:rPr>
        <w:tab/>
        <w:t>U stupac „</w:t>
      </w:r>
      <w:r w:rsidRPr="001262F0">
        <w:rPr>
          <w:rFonts w:asciiTheme="minorHAnsi" w:hAnsiTheme="minorHAnsi" w:cstheme="minorHAnsi"/>
          <w:i/>
        </w:rPr>
        <w:t xml:space="preserve">Referenca na katalog, prospekt, tehničku dokumentaciju ili Izjavu proizvođača ili </w:t>
      </w:r>
      <w:r>
        <w:rPr>
          <w:rFonts w:asciiTheme="minorHAnsi" w:hAnsiTheme="minorHAnsi" w:cstheme="minorHAnsi"/>
          <w:i/>
        </w:rPr>
        <w:tab/>
      </w:r>
      <w:r w:rsidRPr="001262F0">
        <w:rPr>
          <w:rFonts w:asciiTheme="minorHAnsi" w:hAnsiTheme="minorHAnsi" w:cstheme="minorHAnsi"/>
          <w:i/>
        </w:rPr>
        <w:t>ovlaštenog zastupnika proizvođača opreme u EU“</w:t>
      </w:r>
      <w:r w:rsidRPr="001262F0">
        <w:rPr>
          <w:rFonts w:asciiTheme="minorHAnsi" w:hAnsiTheme="minorHAnsi" w:cstheme="minorHAnsi"/>
        </w:rPr>
        <w:t xml:space="preserve"> ponuditelji upisuju stranicu kataloga, </w:t>
      </w:r>
      <w:r>
        <w:rPr>
          <w:rFonts w:asciiTheme="minorHAnsi" w:hAnsiTheme="minorHAnsi" w:cstheme="minorHAnsi"/>
        </w:rPr>
        <w:tab/>
      </w:r>
      <w:r w:rsidRPr="001262F0">
        <w:rPr>
          <w:rFonts w:asciiTheme="minorHAnsi" w:hAnsiTheme="minorHAnsi" w:cstheme="minorHAnsi"/>
        </w:rPr>
        <w:t xml:space="preserve">prospekta, tehničke dokumentacije ili Izjave proizvođača ponuđenog proizvoda na kojoj se </w:t>
      </w:r>
      <w:r>
        <w:rPr>
          <w:rFonts w:asciiTheme="minorHAnsi" w:hAnsiTheme="minorHAnsi" w:cstheme="minorHAnsi"/>
        </w:rPr>
        <w:tab/>
      </w:r>
      <w:r w:rsidRPr="001262F0">
        <w:rPr>
          <w:rFonts w:asciiTheme="minorHAnsi" w:hAnsiTheme="minorHAnsi" w:cstheme="minorHAnsi"/>
        </w:rPr>
        <w:t>može provjeriti sukladnost između traženog i ponuđenog</w:t>
      </w:r>
    </w:p>
    <w:p w:rsidR="003C10D4" w:rsidRDefault="003C10D4" w:rsidP="003C10D4">
      <w:pPr>
        <w:pStyle w:val="Odlomakpopisa"/>
        <w:rPr>
          <w:rFonts w:asciiTheme="minorHAnsi" w:hAnsiTheme="minorHAnsi" w:cstheme="minorHAnsi"/>
          <w:color w:val="auto"/>
        </w:rPr>
      </w:pPr>
    </w:p>
    <w:p w:rsidR="009058C1" w:rsidRPr="003C10D4" w:rsidRDefault="009058C1" w:rsidP="003C10D4">
      <w:pPr>
        <w:spacing w:after="120" w:line="276" w:lineRule="auto"/>
        <w:ind w:left="142" w:firstLine="0"/>
        <w:contextualSpacing/>
        <w:rPr>
          <w:rFonts w:asciiTheme="minorHAnsi" w:hAnsiTheme="minorHAnsi" w:cstheme="minorHAnsi"/>
          <w:color w:val="auto"/>
        </w:rPr>
      </w:pPr>
      <w:r w:rsidRPr="003C10D4">
        <w:rPr>
          <w:rFonts w:asciiTheme="minorHAnsi" w:hAnsiTheme="minorHAnsi" w:cstheme="minorHAnsi"/>
        </w:rPr>
        <w:t>e)</w:t>
      </w:r>
      <w:r w:rsidR="003C10D4">
        <w:rPr>
          <w:rFonts w:asciiTheme="minorHAnsi" w:hAnsiTheme="minorHAnsi" w:cstheme="minorHAnsi"/>
        </w:rPr>
        <w:tab/>
      </w:r>
      <w:r w:rsidRPr="003C10D4">
        <w:rPr>
          <w:rFonts w:asciiTheme="minorHAnsi" w:hAnsiTheme="minorHAnsi" w:cstheme="minorHAnsi"/>
        </w:rPr>
        <w:t xml:space="preserve">Ponuditelj treba ispuniti jediničnu cijenu stavke (po jedinici mjere), ukupnu cijenu stavke bez </w:t>
      </w:r>
      <w:r w:rsidR="003C10D4">
        <w:rPr>
          <w:rFonts w:asciiTheme="minorHAnsi" w:hAnsiTheme="minorHAnsi" w:cstheme="minorHAnsi"/>
        </w:rPr>
        <w:tab/>
      </w:r>
      <w:r w:rsidRPr="003C10D4">
        <w:rPr>
          <w:rFonts w:asciiTheme="minorHAnsi" w:hAnsiTheme="minorHAnsi" w:cstheme="minorHAnsi"/>
        </w:rPr>
        <w:t>PDV-</w:t>
      </w:r>
      <w:r w:rsidR="003C10D4">
        <w:rPr>
          <w:rFonts w:asciiTheme="minorHAnsi" w:hAnsiTheme="minorHAnsi" w:cstheme="minorHAnsi"/>
        </w:rPr>
        <w:tab/>
      </w:r>
      <w:r w:rsidRPr="003C10D4">
        <w:rPr>
          <w:rFonts w:asciiTheme="minorHAnsi" w:hAnsiTheme="minorHAnsi" w:cstheme="minorHAnsi"/>
        </w:rPr>
        <w:t xml:space="preserve">a, te cijenu ponude bez PDV-a, iznos PDV-a  i ukupnu cijenu ponude s PDV-om. </w:t>
      </w:r>
    </w:p>
    <w:p w:rsidR="00F645C9" w:rsidRDefault="00F645C9" w:rsidP="00F645C9">
      <w:pPr>
        <w:spacing w:after="120" w:line="276" w:lineRule="auto"/>
        <w:rPr>
          <w:rFonts w:asciiTheme="minorHAnsi" w:hAnsiTheme="minorHAnsi" w:cstheme="minorHAnsi"/>
          <w:b/>
          <w:bCs/>
          <w:u w:val="single"/>
        </w:rPr>
      </w:pPr>
    </w:p>
    <w:p w:rsidR="00F645C9" w:rsidRPr="00B822D1" w:rsidRDefault="00F645C9" w:rsidP="00F645C9">
      <w:pPr>
        <w:spacing w:after="120" w:line="276" w:lineRule="auto"/>
        <w:rPr>
          <w:rFonts w:asciiTheme="minorHAnsi" w:hAnsiTheme="minorHAnsi" w:cstheme="minorHAnsi"/>
        </w:rPr>
      </w:pPr>
      <w:r w:rsidRPr="00B822D1">
        <w:rPr>
          <w:rFonts w:asciiTheme="minorHAnsi" w:hAnsiTheme="minorHAnsi" w:cstheme="minorHAnsi"/>
          <w:b/>
          <w:bCs/>
          <w:u w:val="single"/>
        </w:rPr>
        <w:t>Nuđenje jednakovrijednog proizvoda ponuditelj navodi u Troškovniku u rubrici „Napomena“, gdje upisuje naziv proizvoda, proizvođača i zemlju podrijetla</w:t>
      </w:r>
      <w:r w:rsidRPr="00B822D1">
        <w:rPr>
          <w:rFonts w:asciiTheme="minorHAnsi" w:hAnsiTheme="minorHAnsi" w:cstheme="minorHAnsi"/>
          <w:b/>
          <w:bCs/>
        </w:rPr>
        <w:t>. Potpisom i ovjerom Troškovnika ponuditelji jamče istovjetnost proizvoda i atestno-tehničku dokumentaciju prema hrvatskim normama</w:t>
      </w:r>
      <w:r w:rsidRPr="00B822D1">
        <w:rPr>
          <w:rFonts w:asciiTheme="minorHAnsi" w:hAnsiTheme="minorHAnsi" w:cstheme="minorHAnsi"/>
          <w:bCs/>
        </w:rPr>
        <w:t>.</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b/>
          <w:u w:val="single"/>
        </w:rPr>
        <w:t>Troškovnik se obavezno dostavlja u pisanom obliku neizbrisivom tintom ili računalnim ispisom, ovjeren i potpisan od strane ovlaštene osobe gospodarskog subjekta.</w:t>
      </w:r>
    </w:p>
    <w:p w:rsidR="0036500F" w:rsidRPr="00B822D1" w:rsidRDefault="0036500F" w:rsidP="0036500F">
      <w:pPr>
        <w:spacing w:after="120" w:line="276" w:lineRule="auto"/>
        <w:ind w:left="0" w:firstLine="0"/>
        <w:rPr>
          <w:rFonts w:asciiTheme="minorHAnsi" w:hAnsiTheme="minorHAnsi" w:cstheme="minorHAnsi"/>
          <w:b/>
          <w:color w:val="auto"/>
        </w:rPr>
      </w:pPr>
      <w:r w:rsidRPr="00B822D1">
        <w:rPr>
          <w:rFonts w:asciiTheme="minorHAnsi" w:hAnsiTheme="minorHAnsi" w:cstheme="minorHAnsi"/>
          <w:color w:val="auto"/>
        </w:rPr>
        <w:t>Ponuditelji su dužni ispuniti troškovnik u formatu Excel datoteke</w:t>
      </w:r>
      <w:r w:rsidRPr="00B822D1">
        <w:rPr>
          <w:rFonts w:asciiTheme="minorHAnsi" w:hAnsiTheme="minorHAnsi" w:cstheme="minorHAnsi"/>
          <w:b/>
          <w:color w:val="auto"/>
        </w:rPr>
        <w:t>.</w:t>
      </w:r>
    </w:p>
    <w:p w:rsidR="0036500F" w:rsidRPr="00B822D1" w:rsidRDefault="0036500F" w:rsidP="0036500F">
      <w:pPr>
        <w:pStyle w:val="Naslov2"/>
        <w:spacing w:before="120" w:after="120" w:line="276" w:lineRule="auto"/>
        <w:jc w:val="both"/>
        <w:rPr>
          <w:rFonts w:asciiTheme="minorHAnsi" w:hAnsiTheme="minorHAnsi" w:cstheme="minorHAnsi"/>
        </w:rPr>
      </w:pPr>
      <w:bookmarkStart w:id="14" w:name="_Toc129160436"/>
      <w:r w:rsidRPr="00B822D1">
        <w:rPr>
          <w:rFonts w:asciiTheme="minorHAnsi" w:hAnsiTheme="minorHAnsi" w:cstheme="minorHAnsi"/>
        </w:rPr>
        <w:t>2.4. Mjesto izvršenja ugovora</w:t>
      </w:r>
      <w:bookmarkEnd w:id="1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auto"/>
        </w:rPr>
      </w:pPr>
      <w:r w:rsidRPr="00B822D1">
        <w:rPr>
          <w:rFonts w:asciiTheme="minorHAnsi" w:hAnsiTheme="minorHAnsi" w:cstheme="minorHAnsi"/>
          <w:color w:val="auto"/>
        </w:rPr>
        <w:t xml:space="preserve">Mjesto </w:t>
      </w:r>
      <w:r w:rsidR="00051C23" w:rsidRPr="00B822D1">
        <w:rPr>
          <w:rFonts w:asciiTheme="minorHAnsi" w:hAnsiTheme="minorHAnsi" w:cstheme="minorHAnsi"/>
          <w:color w:val="auto"/>
        </w:rPr>
        <w:t>isporuke robe</w:t>
      </w:r>
      <w:r w:rsidRPr="00B822D1">
        <w:rPr>
          <w:rFonts w:asciiTheme="minorHAnsi" w:hAnsiTheme="minorHAnsi" w:cstheme="minorHAnsi"/>
          <w:color w:val="auto"/>
        </w:rPr>
        <w:t xml:space="preserve"> je Klinički bolnički centar Osijek, J. Huttlera 4, 31000 Osijek.</w:t>
      </w:r>
    </w:p>
    <w:p w:rsidR="0036500F" w:rsidRPr="00510CF0" w:rsidRDefault="0036500F" w:rsidP="0036500F">
      <w:pPr>
        <w:pStyle w:val="Naslov2"/>
        <w:spacing w:before="120" w:after="120" w:line="276" w:lineRule="auto"/>
        <w:jc w:val="both"/>
        <w:rPr>
          <w:rFonts w:asciiTheme="minorHAnsi" w:hAnsiTheme="minorHAnsi" w:cstheme="minorHAnsi"/>
        </w:rPr>
      </w:pPr>
      <w:bookmarkStart w:id="15" w:name="_Toc129160437"/>
      <w:r w:rsidRPr="00510CF0">
        <w:rPr>
          <w:rFonts w:asciiTheme="minorHAnsi" w:hAnsiTheme="minorHAnsi" w:cstheme="minorHAnsi"/>
        </w:rPr>
        <w:t>2.5. Rok i</w:t>
      </w:r>
      <w:bookmarkEnd w:id="15"/>
      <w:r w:rsidR="004A1642" w:rsidRPr="00510CF0">
        <w:rPr>
          <w:rFonts w:asciiTheme="minorHAnsi" w:hAnsiTheme="minorHAnsi" w:cstheme="minorHAnsi"/>
        </w:rPr>
        <w:t>sporuke</w:t>
      </w:r>
    </w:p>
    <w:p w:rsidR="004A1642" w:rsidRPr="00B822D1" w:rsidRDefault="0036500F" w:rsidP="0036500F">
      <w:pPr>
        <w:pStyle w:val="Tijeloteksta"/>
        <w:spacing w:after="120" w:line="276" w:lineRule="auto"/>
        <w:jc w:val="both"/>
        <w:rPr>
          <w:rFonts w:asciiTheme="minorHAnsi" w:hAnsiTheme="minorHAnsi" w:cstheme="minorHAnsi"/>
        </w:rPr>
      </w:pPr>
      <w:r w:rsidRPr="00510CF0">
        <w:rPr>
          <w:rFonts w:asciiTheme="minorHAnsi" w:hAnsiTheme="minorHAnsi" w:cstheme="minorHAnsi"/>
        </w:rPr>
        <w:t>Rok za isporuku, puštanje u punu fu</w:t>
      </w:r>
      <w:r w:rsidR="00243398" w:rsidRPr="00510CF0">
        <w:rPr>
          <w:rFonts w:asciiTheme="minorHAnsi" w:hAnsiTheme="minorHAnsi" w:cstheme="minorHAnsi"/>
        </w:rPr>
        <w:t>nkciju te edukaciju</w:t>
      </w:r>
      <w:r w:rsidRPr="00510CF0">
        <w:rPr>
          <w:rFonts w:asciiTheme="minorHAnsi" w:hAnsiTheme="minorHAnsi" w:cstheme="minorHAnsi"/>
        </w:rPr>
        <w:t xml:space="preserve"> osoblja Naručitelja o ruko</w:t>
      </w:r>
      <w:r w:rsidR="00C33721" w:rsidRPr="00510CF0">
        <w:rPr>
          <w:rFonts w:asciiTheme="minorHAnsi" w:hAnsiTheme="minorHAnsi" w:cstheme="minorHAnsi"/>
        </w:rPr>
        <w:t xml:space="preserve">vanju i radu s opremom iznosi </w:t>
      </w:r>
      <w:r w:rsidR="006F0305">
        <w:rPr>
          <w:rFonts w:asciiTheme="minorHAnsi" w:hAnsiTheme="minorHAnsi" w:cstheme="minorHAnsi"/>
        </w:rPr>
        <w:t>45</w:t>
      </w:r>
      <w:r w:rsidR="00C33721" w:rsidRPr="00510CF0">
        <w:rPr>
          <w:rFonts w:asciiTheme="minorHAnsi" w:hAnsiTheme="minorHAnsi" w:cstheme="minorHAnsi"/>
        </w:rPr>
        <w:t xml:space="preserve"> (</w:t>
      </w:r>
      <w:r w:rsidR="006F0305">
        <w:rPr>
          <w:rFonts w:asciiTheme="minorHAnsi" w:hAnsiTheme="minorHAnsi" w:cstheme="minorHAnsi"/>
        </w:rPr>
        <w:t>četrdeset pet</w:t>
      </w:r>
      <w:r w:rsidRPr="00510CF0">
        <w:rPr>
          <w:rFonts w:asciiTheme="minorHAnsi" w:hAnsiTheme="minorHAnsi" w:cstheme="minorHAnsi"/>
        </w:rPr>
        <w:t>) dana od dana sklapanja ugovora. Rok za potpuno ispunjenje svih</w:t>
      </w:r>
      <w:r w:rsidRPr="00B822D1">
        <w:rPr>
          <w:rFonts w:asciiTheme="minorHAnsi" w:hAnsiTheme="minorHAnsi" w:cstheme="minorHAnsi"/>
        </w:rPr>
        <w:t xml:space="preserve"> ugovornih obveza (kompletno servisiranje i redovno održavanje sa svim rezervnim dijelovima </w:t>
      </w:r>
      <w:r w:rsidR="008A5040">
        <w:rPr>
          <w:rFonts w:asciiTheme="minorHAnsi" w:hAnsiTheme="minorHAnsi" w:cstheme="minorHAnsi"/>
        </w:rPr>
        <w:t>predmeta nabave</w:t>
      </w:r>
      <w:r w:rsidRPr="00B822D1">
        <w:rPr>
          <w:rFonts w:asciiTheme="minorHAnsi" w:hAnsiTheme="minorHAnsi" w:cstheme="minorHAnsi"/>
        </w:rPr>
        <w:t xml:space="preserve"> za rad u punoj funkciji) traje do isteka ugovorenog jamstvenog roka.</w:t>
      </w:r>
    </w:p>
    <w:p w:rsidR="0036500F" w:rsidRPr="00B822D1" w:rsidRDefault="004A1642"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 xml:space="preserve">U slučaju zakašnjenja u isporuci, </w:t>
      </w:r>
      <w:r w:rsidR="0036500F" w:rsidRPr="00B822D1">
        <w:rPr>
          <w:rFonts w:asciiTheme="minorHAnsi" w:hAnsiTheme="minorHAnsi" w:cstheme="minorHAnsi"/>
        </w:rPr>
        <w:t xml:space="preserve"> </w:t>
      </w:r>
      <w:r w:rsidRPr="00B822D1">
        <w:rPr>
          <w:rFonts w:asciiTheme="minorHAnsi" w:hAnsiTheme="minorHAnsi" w:cstheme="minorHAnsi"/>
        </w:rPr>
        <w:t xml:space="preserve">puštanju u punu funkciju te edukaciji osoblja, </w:t>
      </w:r>
      <w:r w:rsidR="0019377A" w:rsidRPr="00B822D1">
        <w:rPr>
          <w:rFonts w:asciiTheme="minorHAnsi" w:hAnsiTheme="minorHAnsi" w:cstheme="minorHAnsi"/>
        </w:rPr>
        <w:t>Ispo</w:t>
      </w:r>
      <w:r w:rsidRPr="00B822D1">
        <w:rPr>
          <w:rFonts w:asciiTheme="minorHAnsi" w:hAnsiTheme="minorHAnsi" w:cstheme="minorHAnsi"/>
        </w:rPr>
        <w:t>ručitelj je dužan platiti ugovornu kaznu sukladno odredbama iz Prijedloga Ugovora o isporuci robe (Prilog 4.)</w:t>
      </w:r>
      <w:r w:rsidR="00E05263" w:rsidRPr="00B822D1">
        <w:rPr>
          <w:rFonts w:asciiTheme="minorHAnsi" w:hAnsiTheme="minorHAnsi" w:cstheme="minorHAnsi"/>
        </w:rPr>
        <w:t>.</w:t>
      </w:r>
    </w:p>
    <w:p w:rsidR="0036500F" w:rsidRPr="00B822D1" w:rsidRDefault="0036500F" w:rsidP="0036500F">
      <w:pPr>
        <w:pStyle w:val="Naslov1"/>
        <w:spacing w:before="120" w:after="120" w:line="276" w:lineRule="auto"/>
        <w:jc w:val="both"/>
        <w:rPr>
          <w:rFonts w:asciiTheme="minorHAnsi" w:hAnsiTheme="minorHAnsi" w:cstheme="minorHAnsi"/>
        </w:rPr>
      </w:pPr>
      <w:bookmarkStart w:id="16" w:name="_Toc129160438"/>
      <w:r w:rsidRPr="00B822D1">
        <w:rPr>
          <w:rFonts w:asciiTheme="minorHAnsi" w:hAnsiTheme="minorHAnsi" w:cstheme="minorHAnsi"/>
        </w:rPr>
        <w:t>3. KRITERIJ ZA ISKLJUČENJE GOSPODARSKOG SUBJEKTA</w:t>
      </w:r>
      <w:bookmarkEnd w:id="16"/>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Zainteresirani gospodarski subjekti u sklopu ponude dužni su dostaviti dokumente, izjave ili potvrde kojima dokazuju da ne postoje razlozi isključivanja gospodarskih subjekata iz postupka nabave kako slijedi:</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rPr>
      </w:pPr>
      <w:r w:rsidRPr="00B822D1">
        <w:rPr>
          <w:rFonts w:asciiTheme="minorHAnsi" w:hAnsiTheme="minorHAnsi" w:cstheme="minorHAnsi"/>
        </w:rPr>
        <w:t>Naručitelj će u bilo kojem trenutku tijekom postupka nabave isključiti gospodarskog subjekta iz postupka javne nabave ako utvrdi da: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lang w:eastAsia="x-none"/>
        </w:rPr>
        <w:lastRenderedPageBreak/>
        <w:t>1)</w:t>
      </w:r>
      <w:r w:rsidRPr="00B822D1">
        <w:rPr>
          <w:rFonts w:asciiTheme="minorHAnsi" w:hAnsiTheme="minorHAnsi" w:cstheme="minorHAnsi"/>
          <w:lang w:eastAsia="x-none"/>
        </w:rPr>
        <w:t xml:space="preserve"> </w:t>
      </w:r>
      <w:r w:rsidRPr="00B822D1">
        <w:rPr>
          <w:rFonts w:asciiTheme="minorHAnsi" w:hAnsiTheme="minorHAnsi" w:cstheme="minorHAnsi"/>
          <w:bCs/>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a)</w:t>
      </w:r>
      <w:r w:rsidRPr="00B822D1">
        <w:rPr>
          <w:rFonts w:asciiTheme="minorHAnsi" w:hAnsiTheme="minorHAnsi" w:cstheme="minorHAnsi"/>
          <w:bCs/>
        </w:rPr>
        <w:t xml:space="preserve"> </w:t>
      </w:r>
      <w:r w:rsidRPr="00B822D1">
        <w:rPr>
          <w:rFonts w:asciiTheme="minorHAnsi" w:hAnsiTheme="minorHAnsi" w:cstheme="minorHAnsi"/>
          <w:bCs/>
          <w:i/>
        </w:rPr>
        <w:t>sudjelovanje u zločinačkoj organizaciji</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328. (zločinačko udruženje) i članka 329. (počinjenje kaznenog djela u sastavu zločinačkog udruženja)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333. (udruživanje za počinjenje kaznenih djela),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b)</w:t>
      </w:r>
      <w:r w:rsidRPr="00B822D1">
        <w:rPr>
          <w:rFonts w:asciiTheme="minorHAnsi" w:hAnsiTheme="minorHAnsi" w:cstheme="minorHAnsi"/>
          <w:bCs/>
        </w:rPr>
        <w:t xml:space="preserve"> </w:t>
      </w:r>
      <w:r w:rsidRPr="00B822D1">
        <w:rPr>
          <w:rFonts w:asciiTheme="minorHAnsi" w:hAnsiTheme="minorHAnsi" w:cstheme="minorHAnsi"/>
          <w:bCs/>
          <w:i/>
        </w:rPr>
        <w:t>korupciju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c)</w:t>
      </w:r>
      <w:r w:rsidRPr="00B822D1">
        <w:rPr>
          <w:rFonts w:asciiTheme="minorHAnsi" w:hAnsiTheme="minorHAnsi" w:cstheme="minorHAnsi"/>
          <w:bCs/>
        </w:rPr>
        <w:t xml:space="preserve"> </w:t>
      </w:r>
      <w:r w:rsidRPr="00B822D1">
        <w:rPr>
          <w:rFonts w:asciiTheme="minorHAnsi" w:hAnsiTheme="minorHAnsi" w:cstheme="minorHAnsi"/>
          <w:bCs/>
          <w:i/>
        </w:rPr>
        <w:t>prijevaru</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236. (prijevara), članka 247. (prijevara u gospodarskom poslovanju), članka 256. (utaja poreza ili carine) i članka 258. (subvencijska prijevara)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224. (prijevara), članka 293. (prijevara u gospodarskom poslovanju) i članka 286. (utaja poreza i drugih davanja)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d)</w:t>
      </w:r>
      <w:r w:rsidRPr="00B822D1">
        <w:rPr>
          <w:rFonts w:asciiTheme="minorHAnsi" w:hAnsiTheme="minorHAnsi" w:cstheme="minorHAnsi"/>
          <w:bCs/>
        </w:rPr>
        <w:t xml:space="preserve"> </w:t>
      </w:r>
      <w:r w:rsidRPr="00B822D1">
        <w:rPr>
          <w:rFonts w:asciiTheme="minorHAnsi" w:hAnsiTheme="minorHAnsi" w:cstheme="minorHAnsi"/>
          <w:bCs/>
          <w:i/>
        </w:rPr>
        <w:t>terorizam ili kaznena djela povezana s terorističkim aktivnostima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97. (terorizam), članka 99. (javno poticanje na terorizam), članka 100. (novačenje za terorizam), članka 101. (obuka za terorizam) i članka 102. (terorističko udruženje)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169. (terorizam), članka 169.a (javno poticanje na terorizam) i članka 169.b (novačenje i obuka za terorizam)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e)</w:t>
      </w:r>
      <w:r w:rsidRPr="00B822D1">
        <w:rPr>
          <w:rFonts w:asciiTheme="minorHAnsi" w:hAnsiTheme="minorHAnsi" w:cstheme="minorHAnsi"/>
          <w:bCs/>
        </w:rPr>
        <w:t xml:space="preserve"> </w:t>
      </w:r>
      <w:r w:rsidRPr="00B822D1">
        <w:rPr>
          <w:rFonts w:asciiTheme="minorHAnsi" w:hAnsiTheme="minorHAnsi" w:cstheme="minorHAnsi"/>
          <w:bCs/>
          <w:i/>
        </w:rPr>
        <w:t>pranje novca ili financiranje terorizma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98. (financiranje terorizma) i članka 265. (pranje novca)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t>– članka 279. (pranje novca) iz Kaznenog zakona (»Narodne novine«, br. 110/97., 27/98., 50/00., 129/00., 51/01., 111/03., 190/03., 105/04., 84/05., 71/06., 110/07., 152/08., 57/11., 77/11. i 143/12.)</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f)</w:t>
      </w:r>
      <w:r w:rsidRPr="00B822D1">
        <w:rPr>
          <w:rFonts w:asciiTheme="minorHAnsi" w:hAnsiTheme="minorHAnsi" w:cstheme="minorHAnsi"/>
          <w:bCs/>
        </w:rPr>
        <w:t xml:space="preserve"> </w:t>
      </w:r>
      <w:r w:rsidRPr="00B822D1">
        <w:rPr>
          <w:rFonts w:asciiTheme="minorHAnsi" w:hAnsiTheme="minorHAnsi" w:cstheme="minorHAnsi"/>
          <w:bCs/>
          <w:i/>
        </w:rPr>
        <w:t>dječji rad ili druge oblike trgovanja ljudima</w:t>
      </w:r>
      <w:r w:rsidRPr="00B822D1">
        <w:rPr>
          <w:rFonts w:asciiTheme="minorHAnsi" w:hAnsiTheme="minorHAnsi" w:cstheme="minorHAnsi"/>
          <w:bCs/>
        </w:rPr>
        <w:t>, na temelju</w:t>
      </w:r>
    </w:p>
    <w:p w:rsidR="0036500F" w:rsidRPr="00B822D1" w:rsidRDefault="0036500F" w:rsidP="0036500F">
      <w:pPr>
        <w:spacing w:after="0" w:line="276" w:lineRule="auto"/>
        <w:ind w:left="11" w:hanging="11"/>
        <w:rPr>
          <w:rFonts w:asciiTheme="minorHAnsi" w:hAnsiTheme="minorHAnsi" w:cstheme="minorHAnsi"/>
          <w:bCs/>
        </w:rPr>
      </w:pPr>
      <w:r w:rsidRPr="00B822D1">
        <w:rPr>
          <w:rFonts w:asciiTheme="minorHAnsi" w:hAnsiTheme="minorHAnsi" w:cstheme="minorHAnsi"/>
          <w:bCs/>
        </w:rPr>
        <w:t>– članka 106. (trgovanje ljudima) Kaznenog zakona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Cs/>
        </w:rPr>
        <w:lastRenderedPageBreak/>
        <w:t>– članka 175. (trgovanje ljudima i ropstvo) iz Kaznenog zakona (»Narodne novine«, br. 110/97., 27/98., 50/00., 129/00., 51/01., 111/03., 190/03., 105/04., 84/05., 71/06., 110/07., 152/08., 57/11., 77/11. i 143/12.), ili</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b/>
          <w:bCs/>
        </w:rPr>
        <w:t>2)</w:t>
      </w:r>
      <w:r w:rsidRPr="00B822D1">
        <w:rPr>
          <w:rFonts w:asciiTheme="minorHAnsi" w:hAnsiTheme="minorHAnsi" w:cstheme="minorHAnsi"/>
          <w:bCs/>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6500F" w:rsidRPr="00B822D1" w:rsidRDefault="0036500F" w:rsidP="0036500F">
      <w:pPr>
        <w:spacing w:after="120" w:line="276" w:lineRule="auto"/>
        <w:rPr>
          <w:rFonts w:asciiTheme="minorHAnsi" w:hAnsiTheme="minorHAnsi" w:cstheme="minorHAnsi"/>
          <w:lang w:eastAsia="x-none"/>
        </w:rPr>
      </w:pPr>
      <w:r w:rsidRPr="00B822D1">
        <w:rPr>
          <w:rFonts w:asciiTheme="minorHAnsi" w:hAnsiTheme="minorHAnsi" w:cstheme="minorHAnsi"/>
          <w:lang w:eastAsia="x-none"/>
        </w:rPr>
        <w:t>Ukoliko to bude potrebno, na zahtjev Naručitelja ponuditelj će dostaviti informacije o državljanstvu kako bi se utvrdio odgovarajući dokaz.</w:t>
      </w:r>
    </w:p>
    <w:p w:rsidR="0036500F" w:rsidRPr="00B822D1" w:rsidRDefault="0036500F" w:rsidP="0036500F">
      <w:pPr>
        <w:spacing w:after="120" w:line="276" w:lineRule="auto"/>
        <w:rPr>
          <w:rFonts w:asciiTheme="minorHAnsi" w:hAnsiTheme="minorHAnsi" w:cstheme="minorHAnsi"/>
          <w:color w:val="auto"/>
        </w:rPr>
      </w:pPr>
      <w:r w:rsidRPr="00B822D1">
        <w:rPr>
          <w:rFonts w:asciiTheme="minorHAnsi" w:hAnsiTheme="minorHAnsi" w:cstheme="minorHAnsi"/>
          <w:bCs/>
        </w:rPr>
        <w:t xml:space="preserve">Gospodarski subjekt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002A6D22" w:rsidRPr="00B822D1">
        <w:rPr>
          <w:rFonts w:asciiTheme="minorHAnsi" w:hAnsiTheme="minorHAnsi" w:cstheme="minorHAnsi"/>
          <w:color w:val="auto"/>
        </w:rPr>
        <w:t xml:space="preserve">Ova izjava se prilaže s ovjerenim potpisom kod javnog bilježnika. </w:t>
      </w:r>
      <w:r w:rsidRPr="00B822D1">
        <w:rPr>
          <w:rFonts w:asciiTheme="minorHAnsi" w:hAnsiTheme="minorHAnsi" w:cstheme="minorHAnsi"/>
          <w:b/>
          <w:bCs/>
          <w:u w:val="single"/>
        </w:rPr>
        <w:t>Obrazac Izjave je u privitku ovog Poziva</w:t>
      </w:r>
      <w:r w:rsidRPr="00B822D1">
        <w:rPr>
          <w:rFonts w:asciiTheme="minorHAnsi" w:hAnsiTheme="minorHAnsi" w:cstheme="minorHAnsi"/>
          <w:bCs/>
          <w:u w:val="single"/>
        </w:rPr>
        <w:t>.</w:t>
      </w:r>
      <w:r w:rsidRPr="00B822D1">
        <w:rPr>
          <w:rFonts w:asciiTheme="minorHAnsi" w:hAnsiTheme="minorHAnsi" w:cstheme="minorHAnsi"/>
          <w:bCs/>
        </w:rPr>
        <w:t xml:space="preserve"> Gospodarski subjekti mogu dostaviti izvadak iz kaznene evidencije ili drugog odgovarajućeg registra ili, ako to nije moguće, jednakovrijedni dokument nadležne sudske ili upravne vlasti u državi poslovnog nastana gospodarskog subjekta, odnosno državi čiji je osoba državljanin.</w:t>
      </w:r>
      <w:r w:rsidRPr="00B822D1">
        <w:rPr>
          <w:rFonts w:asciiTheme="minorHAnsi" w:hAnsiTheme="minorHAnsi" w:cstheme="minorHAnsi"/>
        </w:rPr>
        <w:t xml:space="preserve"> </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w:t>
      </w:r>
      <w:r w:rsidR="002A6D22" w:rsidRPr="00B822D1">
        <w:rPr>
          <w:rFonts w:asciiTheme="minorHAnsi" w:hAnsiTheme="minorHAnsi" w:cstheme="minorHAnsi"/>
        </w:rPr>
        <w:t>udi u postupcima javne nabave („Narodne novine“ broj</w:t>
      </w:r>
      <w:r w:rsidRPr="00B822D1">
        <w:rPr>
          <w:rFonts w:asciiTheme="minorHAnsi" w:hAnsiTheme="minorHAnsi" w:cstheme="minorHAnsi"/>
        </w:rPr>
        <w:t xml:space="preserve"> 75/2020), s</w:t>
      </w:r>
      <w:r w:rsidRPr="00B822D1">
        <w:rPr>
          <w:rFonts w:asciiTheme="minorHAnsi" w:hAnsiTheme="minorHAnsi" w:cstheme="minorHAnsi"/>
          <w:bCs/>
        </w:rPr>
        <w:t xml:space="preserve">matra se da su dokumenti iz članka 265. stavka 1. točke 1. ZJN 2016 ažurirani ako </w:t>
      </w:r>
      <w:r w:rsidRPr="00B822D1">
        <w:rPr>
          <w:rFonts w:asciiTheme="minorHAnsi" w:hAnsiTheme="minorHAnsi" w:cstheme="minorHAnsi"/>
          <w:bCs/>
          <w:u w:val="single"/>
        </w:rPr>
        <w:t>nisu stariji više od šest mjeseci od dana početka postupka javne nabave.</w:t>
      </w:r>
      <w:r w:rsidRPr="00B822D1">
        <w:rPr>
          <w:rFonts w:asciiTheme="minorHAnsi" w:hAnsiTheme="minorHAnsi" w:cstheme="minorHAnsi"/>
          <w:bCs/>
        </w:rPr>
        <w:t xml:space="preserve"> U ovom slučaju danom početka postupka javne nabave smatra se dan </w:t>
      </w:r>
      <w:r w:rsidR="002A6D22" w:rsidRPr="00B822D1">
        <w:rPr>
          <w:rFonts w:asciiTheme="minorHAnsi" w:hAnsiTheme="minorHAnsi" w:cstheme="minorHAnsi"/>
          <w:bCs/>
        </w:rPr>
        <w:t>slanja</w:t>
      </w:r>
      <w:r w:rsidRPr="00B822D1">
        <w:rPr>
          <w:rFonts w:asciiTheme="minorHAnsi" w:hAnsiTheme="minorHAnsi" w:cstheme="minorHAnsi"/>
          <w:bCs/>
        </w:rPr>
        <w:t xml:space="preserve"> Poziva za dostavu ponuda. </w:t>
      </w:r>
    </w:p>
    <w:p w:rsidR="0036500F" w:rsidRPr="00B822D1" w:rsidRDefault="0036500F" w:rsidP="00243398">
      <w:pPr>
        <w:pStyle w:val="Odlomakpopisa"/>
        <w:numPr>
          <w:ilvl w:val="1"/>
          <w:numId w:val="22"/>
        </w:numPr>
        <w:spacing w:after="120" w:line="276" w:lineRule="auto"/>
        <w:ind w:left="0" w:firstLine="0"/>
        <w:contextualSpacing w:val="0"/>
        <w:rPr>
          <w:rFonts w:asciiTheme="minorHAnsi" w:hAnsiTheme="minorHAnsi" w:cstheme="minorHAnsi"/>
          <w:bCs/>
        </w:rPr>
      </w:pPr>
      <w:r w:rsidRPr="00B822D1">
        <w:rPr>
          <w:rFonts w:asciiTheme="minorHAnsi" w:hAnsiTheme="minorHAnsi" w:cstheme="minorHAnsi"/>
          <w:bCs/>
        </w:rPr>
        <w:t xml:space="preserve">Gospodarski subjekt mora u postupku nabave dokazati da je ispunio obveze plaćanja dospjelih poreznih obveza i obveza za mirovinsko i zdravstveno osiguranje: u Republici Hrvatskoj, ako gospodarski subjekt ima poslovni nastan u Republici Hrvatskoj, ili u Republici Hrvatskoj i/ili u državi poslovnog nastana gospodarskog subjekta, ovisno o tome ima li gospodarski subjekt poslovni nastan i u Republici Hrvatskoj. U svrhu dokazivanja gospodarski subjekti u ponudi dostavljaju </w:t>
      </w:r>
      <w:r w:rsidRPr="00B822D1">
        <w:rPr>
          <w:rFonts w:asciiTheme="minorHAnsi" w:hAnsiTheme="minorHAnsi" w:cstheme="minorHAnsi"/>
          <w:b/>
          <w:bCs/>
          <w:u w:val="single"/>
        </w:rPr>
        <w:t>potvrdu porezne uprave o stanju duga</w:t>
      </w:r>
      <w:r w:rsidRPr="00B822D1">
        <w:rPr>
          <w:rFonts w:asciiTheme="minorHAnsi" w:hAnsiTheme="minorHAnsi" w:cstheme="minorHAnsi"/>
          <w:bCs/>
        </w:rPr>
        <w:t xml:space="preserve"> </w:t>
      </w:r>
      <w:r w:rsidRPr="00B822D1">
        <w:rPr>
          <w:rFonts w:asciiTheme="minorHAnsi" w:hAnsiTheme="minorHAnsi" w:cstheme="minorHAnsi"/>
          <w:lang w:eastAsia="x-none"/>
        </w:rPr>
        <w:t>ili drugog nadležnog tijela u državi poslovnog nastana gospodarskog subjekta.</w:t>
      </w:r>
    </w:p>
    <w:p w:rsidR="0036500F" w:rsidRPr="00B822D1" w:rsidRDefault="0036500F" w:rsidP="0036500F">
      <w:pPr>
        <w:pStyle w:val="Odlomakpopisa"/>
        <w:spacing w:after="120" w:line="276" w:lineRule="auto"/>
        <w:ind w:left="0"/>
        <w:contextualSpacing w:val="0"/>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Pr="00B822D1">
        <w:rPr>
          <w:rFonts w:asciiTheme="minorHAnsi" w:hAnsiTheme="minorHAnsi" w:cstheme="minorHAnsi"/>
          <w:lang w:eastAsia="x-none"/>
        </w:rPr>
        <w:t xml:space="preserve">smatra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Ako se u državi poslovnog nastana gospodarskog subjekta, odnosno državi čiji je osoba državljanin ne izdaju odgovarajući dokumenti ili ako ne obuhvaćaju sve okolnosti iz članka 251. stavka 1. (odnosno točke 3.1. iznad) ili članka 252. stavka 1. ZJN 2016 (odnosno točke 3.2. iznad), oni mogu biti zamijenjeni izjavom pod prisegom ili, ako izjava pod prisegom prema pravu dotične države ne postoji, izjavom davatelja s ovjerenim potpisom kod nadležne sudske ili upravne vlasti, javnog bilježnika ili strukovnog </w:t>
      </w:r>
      <w:r w:rsidRPr="00B822D1">
        <w:rPr>
          <w:rFonts w:asciiTheme="minorHAnsi" w:hAnsiTheme="minorHAnsi" w:cstheme="minorHAnsi"/>
        </w:rPr>
        <w:lastRenderedPageBreak/>
        <w:t>ili trgovinskog tijela u državi poslovnog nastana gospodarskog subjekta, odnosno državi čiji je osoba državljanin.</w:t>
      </w:r>
    </w:p>
    <w:p w:rsidR="0036500F" w:rsidRPr="00B822D1" w:rsidRDefault="0036500F" w:rsidP="00243398">
      <w:pPr>
        <w:pStyle w:val="Naslov1"/>
        <w:numPr>
          <w:ilvl w:val="0"/>
          <w:numId w:val="22"/>
        </w:numPr>
        <w:spacing w:before="120" w:after="120" w:line="276" w:lineRule="auto"/>
        <w:ind w:right="0"/>
        <w:jc w:val="both"/>
        <w:rPr>
          <w:rFonts w:asciiTheme="minorHAnsi" w:hAnsiTheme="minorHAnsi" w:cstheme="minorHAnsi"/>
        </w:rPr>
      </w:pPr>
      <w:bookmarkStart w:id="17" w:name="_Toc66176606"/>
      <w:bookmarkStart w:id="18" w:name="_Toc129160439"/>
      <w:r w:rsidRPr="00B822D1">
        <w:rPr>
          <w:rFonts w:asciiTheme="minorHAnsi" w:hAnsiTheme="minorHAnsi" w:cstheme="minorHAnsi"/>
        </w:rPr>
        <w:t>KRITERIJI  ZA ODABIR GOSPODARSKOG SUBJEKTA (uvjeti sposobnosti)</w:t>
      </w:r>
      <w:bookmarkEnd w:id="17"/>
      <w:bookmarkEnd w:id="18"/>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19" w:name="_Toc66176607"/>
      <w:bookmarkStart w:id="20" w:name="_Toc129160440"/>
      <w:r w:rsidRPr="00B822D1">
        <w:rPr>
          <w:rFonts w:asciiTheme="minorHAnsi" w:hAnsiTheme="minorHAnsi" w:cstheme="minorHAnsi"/>
        </w:rPr>
        <w:t>4.1. Profesionalna sposobnost</w:t>
      </w:r>
      <w:bookmarkEnd w:id="19"/>
      <w:bookmarkEnd w:id="20"/>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Gospodarski subjekt mora u postupku javne nabave dokazati upis u sudski, obrtni, strukovni ili drugi odgovarajući registar države sjedišta gospodarskog subjekta. U svrhu dokazivanja ponuditelji u ponudi dostavljaju </w:t>
      </w:r>
      <w:r w:rsidRPr="00B822D1">
        <w:rPr>
          <w:rFonts w:asciiTheme="minorHAnsi" w:hAnsiTheme="minorHAnsi" w:cstheme="minorHAnsi"/>
          <w:u w:val="single"/>
        </w:rPr>
        <w:t xml:space="preserve">izvadak iz sudskog, obrtnog, strukovnog ili drugog odgovarajućeg registra </w:t>
      </w:r>
      <w:r w:rsidRPr="00B822D1">
        <w:rPr>
          <w:rFonts w:asciiTheme="minorHAnsi" w:hAnsiTheme="minorHAnsi" w:cstheme="minorHAnsi"/>
        </w:rPr>
        <w:t>koji se vodi u državi članici njegova poslovnog nastana.</w:t>
      </w:r>
    </w:p>
    <w:p w:rsidR="0036500F" w:rsidRPr="00B822D1" w:rsidRDefault="0036500F" w:rsidP="0036500F">
      <w:pPr>
        <w:spacing w:after="120" w:line="276" w:lineRule="auto"/>
        <w:rPr>
          <w:rFonts w:asciiTheme="minorHAnsi" w:hAnsiTheme="minorHAnsi" w:cstheme="minorHAnsi"/>
          <w:bCs/>
        </w:rPr>
      </w:pPr>
      <w:r w:rsidRPr="00B822D1">
        <w:rPr>
          <w:rFonts w:asciiTheme="minorHAnsi" w:hAnsiTheme="minorHAnsi" w:cstheme="minorHAnsi"/>
        </w:rPr>
        <w:t>Sukladno odredbama Pravilnika o Dokumentaciji o nabavi te ponudi u postupcima javne nabave</w:t>
      </w:r>
      <w:r w:rsidR="002A6D22" w:rsidRPr="00B822D1">
        <w:rPr>
          <w:rFonts w:asciiTheme="minorHAnsi" w:hAnsiTheme="minorHAnsi" w:cstheme="minorHAnsi"/>
        </w:rPr>
        <w:t xml:space="preserve"> </w:t>
      </w:r>
      <w:r w:rsidR="002A6D22" w:rsidRPr="00B822D1">
        <w:rPr>
          <w:rFonts w:asciiTheme="minorHAnsi" w:hAnsiTheme="minorHAnsi" w:cstheme="minorHAnsi"/>
          <w:lang w:eastAsia="x-none"/>
        </w:rPr>
        <w:t>s</w:t>
      </w:r>
      <w:r w:rsidRPr="00B822D1">
        <w:rPr>
          <w:rFonts w:asciiTheme="minorHAnsi" w:hAnsiTheme="minorHAnsi" w:cstheme="minorHAnsi"/>
          <w:lang w:eastAsia="x-none"/>
        </w:rPr>
        <w:t xml:space="preserve">matra se da su dokumenti iz članka 265. stavka 1. točke 2. i 3. i stavka 2. ZJN 2016 ažurirani ako </w:t>
      </w:r>
      <w:r w:rsidRPr="00B822D1">
        <w:rPr>
          <w:rFonts w:asciiTheme="minorHAnsi" w:hAnsiTheme="minorHAnsi" w:cstheme="minorHAnsi"/>
          <w:u w:val="single"/>
          <w:lang w:eastAsia="x-none"/>
        </w:rPr>
        <w:t>nisu stariji od dana početka postupka javne nabave</w:t>
      </w:r>
      <w:r w:rsidRPr="00B822D1">
        <w:rPr>
          <w:rFonts w:asciiTheme="minorHAnsi" w:hAnsiTheme="minorHAnsi" w:cstheme="minorHAnsi"/>
          <w:lang w:eastAsia="x-none"/>
        </w:rPr>
        <w:t xml:space="preserve">. </w:t>
      </w:r>
      <w:r w:rsidRPr="00B822D1">
        <w:rPr>
          <w:rFonts w:asciiTheme="minorHAnsi" w:hAnsiTheme="minorHAnsi" w:cstheme="minorHAnsi"/>
          <w:bCs/>
        </w:rPr>
        <w:t xml:space="preserve">U ovom slučaju danom početka postupka javne nabave smatra se dan slanja Poziva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21" w:name="_Toc129160441"/>
      <w:r w:rsidRPr="00B822D1">
        <w:rPr>
          <w:rFonts w:asciiTheme="minorHAnsi" w:hAnsiTheme="minorHAnsi" w:cstheme="minorHAnsi"/>
        </w:rPr>
        <w:t>4</w:t>
      </w:r>
      <w:r w:rsidRPr="00B822D1">
        <w:rPr>
          <w:rFonts w:asciiTheme="minorHAnsi" w:hAnsiTheme="minorHAnsi" w:cstheme="minorHAnsi"/>
          <w:b w:val="0"/>
          <w:i w:val="0"/>
        </w:rPr>
        <w:t>.</w:t>
      </w:r>
      <w:r w:rsidRPr="00B822D1">
        <w:rPr>
          <w:rFonts w:asciiTheme="minorHAnsi" w:hAnsiTheme="minorHAnsi" w:cstheme="minorHAnsi"/>
        </w:rPr>
        <w:t>2. Tehnička i stručna sposobnost</w:t>
      </w:r>
      <w:bookmarkEnd w:id="21"/>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2" w:name="_Toc129160442"/>
      <w:r w:rsidRPr="00B822D1">
        <w:rPr>
          <w:rFonts w:asciiTheme="minorHAnsi" w:hAnsiTheme="minorHAnsi" w:cstheme="minorHAnsi"/>
        </w:rPr>
        <w:t>4.2.1. Katalog</w:t>
      </w:r>
      <w:bookmarkEnd w:id="22"/>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Javni naručitelj tijekom pregleda i ocjene ponuda provjerava ispunjenje zahtjeva i uvjeta vezanih uz predmet nabave i tehničke specifikacije. U tu svrhu, ponuditelji u ponudi dostavljaju </w:t>
      </w:r>
      <w:r w:rsidRPr="00B822D1">
        <w:rPr>
          <w:rFonts w:asciiTheme="minorHAnsi" w:hAnsiTheme="minorHAnsi" w:cstheme="minorHAnsi"/>
          <w:b/>
        </w:rPr>
        <w:t>katalog, prospekt proizvoda i/ili drugu tehničku dokumentaciju</w:t>
      </w:r>
      <w:r w:rsidRPr="00B822D1">
        <w:rPr>
          <w:rFonts w:asciiTheme="minorHAnsi" w:hAnsiTheme="minorHAnsi" w:cstheme="minorHAnsi"/>
        </w:rPr>
        <w:t xml:space="preserve"> koja se odnosi na zahtjeve navedene u pogledu svojstava predmeta nabave, a kako je opisano i traženo u ovoj Dokumentaciji. </w:t>
      </w:r>
      <w:r w:rsidRPr="00B822D1">
        <w:rPr>
          <w:rFonts w:asciiTheme="minorHAnsi" w:hAnsiTheme="minorHAnsi" w:cstheme="minorHAnsi"/>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B822D1">
        <w:rPr>
          <w:rFonts w:asciiTheme="minorHAnsi" w:hAnsiTheme="minorHAnsi" w:cstheme="minorHAnsi"/>
        </w:rPr>
        <w:t>.</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iCs/>
        </w:rPr>
        <w:t>U Troškovniku ponuditelji u stupac „</w:t>
      </w:r>
      <w:r w:rsidRPr="00B822D1">
        <w:rPr>
          <w:rFonts w:asciiTheme="minorHAnsi" w:hAnsiTheme="minorHAnsi" w:cstheme="minorHAnsi"/>
          <w:i/>
        </w:rPr>
        <w:t>Referenca na katalog, prospekt, tehničku dokumentaciju (upisati broj stranice dokumenta s dokazom navedene karakteristike</w:t>
      </w:r>
      <w:r w:rsidRPr="00B822D1">
        <w:rPr>
          <w:rFonts w:asciiTheme="minorHAnsi" w:hAnsiTheme="minorHAnsi" w:cstheme="minorHAnsi"/>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B822D1">
        <w:rPr>
          <w:rFonts w:asciiTheme="minorHAnsi" w:hAnsiTheme="minorHAnsi" w:cstheme="minorHAnsi"/>
          <w:lang w:val="x-none"/>
        </w:rPr>
        <w:t>Naručitelj zadržava pravo provjeriti teh</w:t>
      </w:r>
      <w:r w:rsidRPr="00B822D1">
        <w:rPr>
          <w:rFonts w:asciiTheme="minorHAnsi" w:hAnsiTheme="minorHAnsi" w:cstheme="minorHAnsi"/>
        </w:rPr>
        <w:t xml:space="preserve">ničke </w:t>
      </w:r>
      <w:r w:rsidRPr="00B822D1">
        <w:rPr>
          <w:rFonts w:asciiTheme="minorHAnsi" w:hAnsiTheme="minorHAnsi" w:cstheme="minorHAnsi"/>
          <w:lang w:val="x-none"/>
        </w:rPr>
        <w:t xml:space="preserve"> karakteristike predmeta nabave na internetskim stranicama proizvođača </w:t>
      </w:r>
      <w:r w:rsidRPr="00B822D1">
        <w:rPr>
          <w:rFonts w:asciiTheme="minorHAnsi" w:hAnsiTheme="minorHAnsi" w:cstheme="minorHAnsi"/>
        </w:rPr>
        <w:t>ili njegovog zastupnika.</w:t>
      </w:r>
    </w:p>
    <w:p w:rsidR="003A2DF7" w:rsidRPr="00B822D1" w:rsidRDefault="003A2DF7" w:rsidP="0036500F">
      <w:pPr>
        <w:spacing w:after="120" w:line="276" w:lineRule="auto"/>
        <w:rPr>
          <w:rFonts w:asciiTheme="minorHAnsi" w:hAnsiTheme="minorHAnsi" w:cstheme="minorHAnsi"/>
        </w:rPr>
      </w:pPr>
      <w:r w:rsidRPr="00B822D1">
        <w:rPr>
          <w:rFonts w:asciiTheme="minorHAnsi" w:hAnsiTheme="minorHAnsi" w:cstheme="minorHAnsi"/>
          <w:lang w:eastAsia="x-none"/>
        </w:rPr>
        <w:t xml:space="preserve">Ukoliko neke tražene </w:t>
      </w:r>
      <w:r w:rsidR="008A5040">
        <w:rPr>
          <w:rFonts w:asciiTheme="minorHAnsi" w:hAnsiTheme="minorHAnsi" w:cstheme="minorHAnsi"/>
          <w:lang w:eastAsia="x-none"/>
        </w:rPr>
        <w:t>tehničke karakteristike ponuđene robe</w:t>
      </w:r>
      <w:r w:rsidRPr="00B822D1">
        <w:rPr>
          <w:rFonts w:asciiTheme="minorHAnsi" w:hAnsiTheme="minorHAnsi" w:cstheme="minorHAnsi"/>
          <w:lang w:eastAsia="x-none"/>
        </w:rPr>
        <w:t xml:space="preserve"> nisu navedene ili opisane u katalogu, prospektu ili drugoj tehničkoj dokumentaciji, iste moraju biti dokazane</w:t>
      </w:r>
      <w:r w:rsidRPr="00B822D1">
        <w:rPr>
          <w:rFonts w:asciiTheme="minorHAnsi" w:hAnsiTheme="minorHAnsi" w:cstheme="minorHAnsi"/>
          <w:u w:val="single"/>
          <w:lang w:eastAsia="x-none"/>
        </w:rPr>
        <w:t xml:space="preserve"> </w:t>
      </w:r>
      <w:r w:rsidRPr="00B822D1">
        <w:rPr>
          <w:rFonts w:asciiTheme="minorHAnsi" w:hAnsiTheme="minorHAnsi" w:cstheme="minorHAnsi"/>
          <w:b/>
          <w:u w:val="single"/>
          <w:lang w:eastAsia="x-none"/>
        </w:rPr>
        <w:t>Izjavom proizvođača ili ovlaštenog zastupnika proizvođača opreme u EU</w:t>
      </w:r>
      <w:r w:rsidRPr="00B822D1">
        <w:rPr>
          <w:rFonts w:asciiTheme="minorHAnsi" w:hAnsiTheme="minorHAnsi" w:cstheme="minorHAnsi"/>
          <w:i/>
          <w:lang w:eastAsia="x-none"/>
        </w:rPr>
        <w:t>.</w:t>
      </w:r>
      <w:r w:rsidRPr="00B822D1">
        <w:rPr>
          <w:rFonts w:asciiTheme="minorHAnsi" w:hAnsiTheme="minorHAnsi" w:cstheme="minorHAnsi"/>
          <w:lang w:eastAsia="x-none"/>
        </w:rPr>
        <w:t xml:space="preserve"> Na Izjavi mora biti naznačeno ime i prezime ovlaštene osobe, funkcija koju ovlaštena osoba obavlja te detaljni kontakt podaci ovlaštene osobe proizvođača ili ovlaštenog zastupnika koja potpisuje i pečatom ovjerava Izjavu.</w:t>
      </w:r>
    </w:p>
    <w:p w:rsidR="0036500F" w:rsidRPr="00B822D1" w:rsidRDefault="0036500F" w:rsidP="0036500F">
      <w:pPr>
        <w:spacing w:after="120" w:line="276" w:lineRule="auto"/>
        <w:ind w:left="11" w:hanging="11"/>
        <w:rPr>
          <w:rFonts w:asciiTheme="minorHAnsi" w:hAnsiTheme="minorHAnsi" w:cstheme="minorHAnsi"/>
        </w:rPr>
      </w:pPr>
      <w:r w:rsidRPr="00B822D1">
        <w:rPr>
          <w:rFonts w:asciiTheme="minorHAnsi" w:hAnsiTheme="minorHAnsi" w:cstheme="minorHAnsi"/>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B822D1">
        <w:rPr>
          <w:rFonts w:asciiTheme="minorHAnsi" w:hAnsiTheme="minorHAnsi" w:cstheme="minorHAnsi"/>
          <w:lang w:eastAsia="x-none"/>
        </w:rPr>
        <w:t xml:space="preserve"> </w:t>
      </w:r>
      <w:r w:rsidRPr="00B822D1">
        <w:rPr>
          <w:rFonts w:asciiTheme="minorHAnsi" w:hAnsiTheme="minorHAnsi" w:cstheme="minorHAnsi"/>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3" w:name="_Toc129160443"/>
      <w:r w:rsidRPr="00B822D1">
        <w:rPr>
          <w:rFonts w:asciiTheme="minorHAnsi" w:hAnsiTheme="minorHAnsi" w:cstheme="minorHAnsi"/>
        </w:rPr>
        <w:t>4.2.2. Izjava o servisu s certifikatima servisera</w:t>
      </w:r>
      <w:bookmarkEnd w:id="23"/>
    </w:p>
    <w:p w:rsidR="0036500F" w:rsidRPr="00B822D1" w:rsidRDefault="0036500F" w:rsidP="0036500F">
      <w:pPr>
        <w:pStyle w:val="Tijeloteksta"/>
        <w:spacing w:after="120" w:line="276" w:lineRule="auto"/>
        <w:jc w:val="both"/>
        <w:rPr>
          <w:rFonts w:asciiTheme="minorHAnsi" w:hAnsiTheme="minorHAnsi" w:cstheme="minorHAnsi"/>
        </w:rPr>
      </w:pPr>
      <w:r w:rsidRPr="00B822D1">
        <w:rPr>
          <w:rFonts w:asciiTheme="minorHAnsi" w:hAnsiTheme="minorHAnsi" w:cstheme="minorHAnsi"/>
        </w:rPr>
        <w:t>U svrhu dokaza tehničke i stručne sposobnosti ponuditelj je dužan u ponudi dostaviti:</w:t>
      </w:r>
    </w:p>
    <w:p w:rsidR="0036500F" w:rsidRPr="00B822D1" w:rsidRDefault="0036500F" w:rsidP="00243398">
      <w:pPr>
        <w:numPr>
          <w:ilvl w:val="0"/>
          <w:numId w:val="23"/>
        </w:numPr>
        <w:spacing w:before="120" w:after="120" w:line="240" w:lineRule="auto"/>
        <w:rPr>
          <w:rFonts w:asciiTheme="minorHAnsi" w:hAnsiTheme="minorHAnsi" w:cstheme="minorHAnsi"/>
          <w:u w:val="single"/>
        </w:rPr>
      </w:pPr>
      <w:r w:rsidRPr="00B822D1">
        <w:rPr>
          <w:rFonts w:asciiTheme="minorHAnsi" w:hAnsiTheme="minorHAnsi" w:cstheme="minorHAnsi"/>
          <w:b/>
          <w:u w:val="single"/>
        </w:rPr>
        <w:lastRenderedPageBreak/>
        <w:t>Izjavu o angažiranim tehničkim stručnjacima</w:t>
      </w:r>
      <w:r w:rsidRPr="00B822D1">
        <w:rPr>
          <w:rFonts w:asciiTheme="minorHAnsi" w:hAnsiTheme="minorHAnsi" w:cstheme="minorHAnsi"/>
          <w:b/>
        </w:rPr>
        <w:t xml:space="preserve"> </w:t>
      </w:r>
      <w:r w:rsidRPr="00B822D1">
        <w:rPr>
          <w:rFonts w:asciiTheme="minorHAnsi" w:hAnsiTheme="minorHAnsi" w:cstheme="minorHAnsi"/>
        </w:rPr>
        <w:t xml:space="preserve">koju daje ovlaštena osoba gospodarskog subjekta, a koja sadrži sljedeće podatke: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kontakt i radno vrijeme ovlaštenog servisa, </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imena i prezimena tehničkih stručnjaka koji će sudjelovati i biti odgovorni za postavljanje, instalaciju i servisiranje </w:t>
      </w:r>
      <w:r w:rsidR="008A5040">
        <w:rPr>
          <w:rFonts w:asciiTheme="minorHAnsi" w:hAnsiTheme="minorHAnsi" w:cstheme="minorHAnsi"/>
          <w:color w:val="auto"/>
        </w:rPr>
        <w:t>predmeta nabave</w:t>
      </w:r>
      <w:r w:rsidR="008A5040" w:rsidRPr="00B822D1">
        <w:rPr>
          <w:rFonts w:asciiTheme="minorHAnsi" w:hAnsiTheme="minorHAnsi" w:cstheme="minorHAnsi"/>
          <w:color w:val="auto"/>
        </w:rPr>
        <w:t xml:space="preserve"> </w:t>
      </w:r>
      <w:r w:rsidRPr="00B822D1">
        <w:rPr>
          <w:rFonts w:asciiTheme="minorHAnsi" w:hAnsiTheme="minorHAnsi" w:cstheme="minorHAnsi"/>
        </w:rPr>
        <w:t xml:space="preserve">te njihove kontakt podatke (broj telefona i e-mail adresu) sukladno članku 268. stavku 1., točki 4. Zakona o javnoj nabavi. Dostavljenim dokazom ponuditelj treba nedvojbeno dokazati da </w:t>
      </w:r>
      <w:r w:rsidRPr="00B822D1">
        <w:rPr>
          <w:rFonts w:asciiTheme="minorHAnsi" w:hAnsiTheme="minorHAnsi" w:cstheme="minorHAnsi"/>
          <w:b/>
          <w:u w:val="single"/>
        </w:rPr>
        <w:t xml:space="preserve">raspolaže s najmanje </w:t>
      </w:r>
      <w:r w:rsidR="009F4CE9" w:rsidRPr="00B822D1">
        <w:rPr>
          <w:rFonts w:asciiTheme="minorHAnsi" w:hAnsiTheme="minorHAnsi" w:cstheme="minorHAnsi"/>
          <w:b/>
          <w:u w:val="single"/>
        </w:rPr>
        <w:t>1 (jednom) osobom</w:t>
      </w:r>
      <w:r w:rsidRPr="00B822D1">
        <w:rPr>
          <w:rFonts w:asciiTheme="minorHAnsi" w:hAnsiTheme="minorHAnsi" w:cstheme="minorHAnsi"/>
          <w:u w:val="single"/>
        </w:rPr>
        <w:t xml:space="preserve"> za poslove servisiranja </w:t>
      </w:r>
      <w:r w:rsidR="008A5040">
        <w:rPr>
          <w:rFonts w:asciiTheme="minorHAnsi" w:hAnsiTheme="minorHAnsi" w:cstheme="minorHAnsi"/>
          <w:color w:val="auto"/>
        </w:rPr>
        <w:t>predmeta nabave</w:t>
      </w:r>
      <w:r w:rsidR="00A83C21" w:rsidRPr="00B822D1">
        <w:rPr>
          <w:rFonts w:asciiTheme="minorHAnsi" w:hAnsiTheme="minorHAnsi" w:cstheme="minorHAnsi"/>
        </w:rPr>
        <w:t>,</w:t>
      </w:r>
    </w:p>
    <w:p w:rsidR="0036500F" w:rsidRPr="00B822D1" w:rsidRDefault="0036500F" w:rsidP="00243398">
      <w:pPr>
        <w:numPr>
          <w:ilvl w:val="0"/>
          <w:numId w:val="24"/>
        </w:numPr>
        <w:spacing w:before="120" w:after="120" w:line="240" w:lineRule="auto"/>
        <w:rPr>
          <w:rFonts w:asciiTheme="minorHAnsi" w:hAnsiTheme="minorHAnsi" w:cstheme="minorHAnsi"/>
          <w:u w:val="single"/>
        </w:rPr>
      </w:pPr>
      <w:r w:rsidRPr="00B822D1">
        <w:rPr>
          <w:rFonts w:asciiTheme="minorHAnsi" w:hAnsiTheme="minorHAnsi" w:cstheme="minorHAnsi"/>
        </w:rPr>
        <w:t xml:space="preserve">popis imena i odgovarajuće stručne kvalifikacije osoblja koje će biti odgovorno za izvršenje ugovora o javnoj nabavi robe koji uključuje poslove postavljanja i instaliranje </w:t>
      </w:r>
      <w:r w:rsidR="008A5040">
        <w:rPr>
          <w:rFonts w:asciiTheme="minorHAnsi" w:hAnsiTheme="minorHAnsi" w:cstheme="minorHAnsi"/>
          <w:color w:val="auto"/>
        </w:rPr>
        <w:t>predmeta nabave</w:t>
      </w:r>
      <w:r w:rsidRPr="00B822D1">
        <w:rPr>
          <w:rFonts w:asciiTheme="minorHAnsi" w:hAnsiTheme="minorHAnsi" w:cstheme="minorHAnsi"/>
        </w:rPr>
        <w:t xml:space="preserve"> sukladno članku 49. Zakona o javnoj nabavi.</w:t>
      </w:r>
    </w:p>
    <w:p w:rsidR="0036500F" w:rsidRPr="00B822D1" w:rsidRDefault="0036500F" w:rsidP="00243398">
      <w:pPr>
        <w:pStyle w:val="Tijeloteksta"/>
        <w:numPr>
          <w:ilvl w:val="0"/>
          <w:numId w:val="23"/>
        </w:numPr>
        <w:spacing w:after="120" w:line="276" w:lineRule="auto"/>
        <w:jc w:val="both"/>
        <w:rPr>
          <w:rFonts w:asciiTheme="minorHAnsi" w:hAnsiTheme="minorHAnsi" w:cstheme="minorHAnsi"/>
          <w:color w:val="000000"/>
        </w:rPr>
      </w:pPr>
      <w:r w:rsidRPr="00B822D1">
        <w:rPr>
          <w:rFonts w:asciiTheme="minorHAnsi" w:hAnsiTheme="minorHAnsi" w:cstheme="minorHAnsi"/>
          <w:color w:val="000000"/>
        </w:rPr>
        <w:t xml:space="preserve">Osposobljenost servisera dokazuje se </w:t>
      </w:r>
      <w:r w:rsidRPr="00B822D1">
        <w:rPr>
          <w:rFonts w:asciiTheme="minorHAnsi" w:hAnsiTheme="minorHAnsi" w:cstheme="minorHAnsi"/>
          <w:b/>
          <w:color w:val="000000"/>
          <w:u w:val="single"/>
        </w:rPr>
        <w:t>certifikatom ili jednakovrijednom potvrdom ili dokazom proizvođača opreme</w:t>
      </w:r>
      <w:r w:rsidRPr="00B822D1">
        <w:rPr>
          <w:rFonts w:asciiTheme="minorHAnsi" w:hAnsiTheme="minorHAnsi" w:cstheme="minorHAnsi"/>
          <w:color w:val="000000"/>
        </w:rPr>
        <w:t xml:space="preserve"> iz kojeg je vidljivo da imenovani serviser (najmanje </w:t>
      </w:r>
      <w:r w:rsidR="009F4CE9" w:rsidRPr="00B822D1">
        <w:rPr>
          <w:rFonts w:asciiTheme="minorHAnsi" w:hAnsiTheme="minorHAnsi" w:cstheme="minorHAnsi"/>
          <w:color w:val="000000"/>
        </w:rPr>
        <w:t>1 (jedan) serviser</w:t>
      </w:r>
      <w:r w:rsidRPr="00B822D1">
        <w:rPr>
          <w:rFonts w:asciiTheme="minorHAnsi" w:hAnsiTheme="minorHAnsi" w:cstheme="minorHAnsi"/>
          <w:color w:val="000000"/>
        </w:rPr>
        <w:t xml:space="preserve">) ima potrebna znanja i vještine za obavljanje poslova servisera za istu ili sličnu opremu. Traženi dokument može biti, osim na hrvatskom jeziku, dostavljen i na engleskom jeziku, no ponuditelji su dužni, ukoliko zaprime pisani zahtjev Naručitelja, u traženom zakonskom roku dostaviti prijevode </w:t>
      </w:r>
      <w:r w:rsidR="00950F1B" w:rsidRPr="00B822D1">
        <w:rPr>
          <w:rFonts w:asciiTheme="minorHAnsi" w:hAnsiTheme="minorHAnsi" w:cstheme="minorHAnsi"/>
          <w:color w:val="000000"/>
        </w:rPr>
        <w:t>dokumenata.</w:t>
      </w:r>
    </w:p>
    <w:p w:rsidR="0036500F" w:rsidRPr="00B822D1" w:rsidRDefault="0036500F" w:rsidP="0036500F">
      <w:pPr>
        <w:pStyle w:val="Naslov2"/>
        <w:spacing w:before="120" w:after="120" w:line="276" w:lineRule="auto"/>
        <w:ind w:left="11" w:hanging="11"/>
        <w:rPr>
          <w:rFonts w:asciiTheme="minorHAnsi" w:hAnsiTheme="minorHAnsi" w:cstheme="minorHAnsi"/>
        </w:rPr>
      </w:pPr>
      <w:bookmarkStart w:id="24" w:name="_Toc129160444"/>
      <w:r w:rsidRPr="00B822D1">
        <w:rPr>
          <w:rFonts w:asciiTheme="minorHAnsi" w:hAnsiTheme="minorHAnsi" w:cstheme="minorHAnsi"/>
        </w:rPr>
        <w:t>4.2.3. Izjava o jamstvenom roku za isporučenu robu</w:t>
      </w:r>
      <w:bookmarkEnd w:id="24"/>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Ponuditelj je dužan u ponudi dostaviti izjavu ponuditelja o jamstvenom roku za isporučenu opremu. </w:t>
      </w:r>
      <w:r w:rsidRPr="00B142D9">
        <w:rPr>
          <w:rFonts w:asciiTheme="minorHAnsi" w:hAnsiTheme="minorHAnsi" w:cstheme="minorHAnsi"/>
        </w:rPr>
        <w:t xml:space="preserve">Jamstveni rok za opremu koja je predmet nabave iznosi minimalno </w:t>
      </w:r>
      <w:r w:rsidR="002A03A3">
        <w:rPr>
          <w:rFonts w:asciiTheme="minorHAnsi" w:hAnsiTheme="minorHAnsi" w:cstheme="minorHAnsi"/>
        </w:rPr>
        <w:t>12</w:t>
      </w:r>
      <w:r w:rsidRPr="00B142D9">
        <w:rPr>
          <w:rFonts w:asciiTheme="minorHAnsi" w:hAnsiTheme="minorHAnsi" w:cstheme="minorHAnsi"/>
        </w:rPr>
        <w:t xml:space="preserve"> mjesec</w:t>
      </w:r>
      <w:r w:rsidR="002A03A3">
        <w:rPr>
          <w:rFonts w:asciiTheme="minorHAnsi" w:hAnsiTheme="minorHAnsi" w:cstheme="minorHAnsi"/>
        </w:rPr>
        <w:t>i</w:t>
      </w:r>
      <w:r w:rsidRPr="00B142D9">
        <w:rPr>
          <w:rFonts w:asciiTheme="minorHAnsi" w:hAnsiTheme="minorHAnsi" w:cstheme="minorHAnsi"/>
        </w:rPr>
        <w:t>. Obrazac Izjave nalazi</w:t>
      </w:r>
      <w:r w:rsidRPr="00B822D1">
        <w:rPr>
          <w:rFonts w:asciiTheme="minorHAnsi" w:hAnsiTheme="minorHAnsi" w:cstheme="minorHAnsi"/>
        </w:rPr>
        <w:t xml:space="preserve"> se u privitku ovog Poziva. (Prilog 3)</w:t>
      </w:r>
    </w:p>
    <w:p w:rsidR="0036500F" w:rsidRDefault="0036500F" w:rsidP="0036500F">
      <w:pPr>
        <w:pStyle w:val="Naslov1"/>
        <w:spacing w:before="120" w:after="120" w:line="276" w:lineRule="auto"/>
        <w:jc w:val="both"/>
        <w:rPr>
          <w:rFonts w:asciiTheme="minorHAnsi" w:hAnsiTheme="minorHAnsi" w:cstheme="minorHAnsi"/>
        </w:rPr>
      </w:pPr>
      <w:r w:rsidRPr="00B822D1">
        <w:rPr>
          <w:rFonts w:asciiTheme="minorHAnsi" w:hAnsiTheme="minorHAnsi" w:cstheme="minorHAnsi"/>
        </w:rPr>
        <w:t xml:space="preserve">5. </w:t>
      </w:r>
      <w:bookmarkStart w:id="25" w:name="_Toc129160445"/>
      <w:r w:rsidRPr="00B822D1">
        <w:rPr>
          <w:rFonts w:asciiTheme="minorHAnsi" w:hAnsiTheme="minorHAnsi" w:cstheme="minorHAnsi"/>
        </w:rPr>
        <w:t>PODACI O PONUDI</w:t>
      </w:r>
      <w:bookmarkEnd w:id="25"/>
      <w:r w:rsidRPr="00B822D1">
        <w:rPr>
          <w:rFonts w:asciiTheme="minorHAnsi" w:hAnsiTheme="minorHAnsi" w:cstheme="minorHAnsi"/>
        </w:rPr>
        <w:t xml:space="preserve"> </w:t>
      </w:r>
    </w:p>
    <w:p w:rsidR="004D78AE" w:rsidRPr="004D78AE" w:rsidRDefault="004D78AE" w:rsidP="004D78AE"/>
    <w:p w:rsidR="0036500F" w:rsidRPr="00B822D1" w:rsidRDefault="0036500F" w:rsidP="0036500F">
      <w:pPr>
        <w:spacing w:after="120" w:line="276" w:lineRule="auto"/>
        <w:ind w:left="0" w:firstLine="0"/>
        <w:rPr>
          <w:rFonts w:asciiTheme="minorHAnsi" w:hAnsiTheme="minorHAnsi" w:cstheme="minorHAnsi"/>
        </w:rPr>
      </w:pPr>
      <w:r w:rsidRPr="00B822D1">
        <w:rPr>
          <w:rFonts w:asciiTheme="minorHAnsi" w:hAnsiTheme="minorHAnsi" w:cstheme="minorHAnsi"/>
        </w:rPr>
        <w:t>Ponuda je pisana izjava volje gospodarskog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36500F" w:rsidRPr="00B822D1" w:rsidRDefault="0036500F" w:rsidP="0036500F">
      <w:pPr>
        <w:pStyle w:val="Naslov2"/>
        <w:spacing w:before="120" w:after="120" w:line="276" w:lineRule="auto"/>
        <w:rPr>
          <w:rFonts w:asciiTheme="minorHAnsi" w:hAnsiTheme="minorHAnsi" w:cstheme="minorHAnsi"/>
        </w:rPr>
      </w:pPr>
      <w:bookmarkStart w:id="26" w:name="_Toc129160446"/>
      <w:r w:rsidRPr="00B822D1">
        <w:rPr>
          <w:rFonts w:asciiTheme="minorHAnsi" w:hAnsiTheme="minorHAnsi" w:cstheme="minorHAnsi"/>
        </w:rPr>
        <w:t>5.1. Sadržaj i način izrade i dostave ponude</w:t>
      </w:r>
      <w:bookmarkEnd w:id="26"/>
    </w:p>
    <w:p w:rsidR="0036500F" w:rsidRPr="00B822D1" w:rsidRDefault="0036500F" w:rsidP="0036500F">
      <w:pPr>
        <w:pStyle w:val="Naslov2"/>
        <w:spacing w:before="120" w:after="120" w:line="276" w:lineRule="auto"/>
        <w:rPr>
          <w:rFonts w:asciiTheme="minorHAnsi" w:hAnsiTheme="minorHAnsi" w:cstheme="minorHAnsi"/>
        </w:rPr>
      </w:pPr>
      <w:bookmarkStart w:id="27" w:name="_Toc129160447"/>
      <w:r w:rsidRPr="00B822D1">
        <w:rPr>
          <w:rFonts w:asciiTheme="minorHAnsi" w:hAnsiTheme="minorHAnsi" w:cstheme="minorHAnsi"/>
        </w:rPr>
        <w:t>5.1.1. Sadržaj ponude</w:t>
      </w:r>
      <w:bookmarkEnd w:id="27"/>
      <w:r w:rsidRPr="00B822D1">
        <w:rPr>
          <w:rFonts w:asciiTheme="minorHAnsi" w:hAnsiTheme="minorHAnsi" w:cstheme="minorHAnsi"/>
        </w:rPr>
        <w:t xml:space="preserve"> </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Ponudbeni list (Prilog 1)</w:t>
      </w:r>
    </w:p>
    <w:p w:rsidR="0036500F" w:rsidRPr="00B822D1" w:rsidRDefault="0036500F" w:rsidP="00243398">
      <w:pPr>
        <w:numPr>
          <w:ilvl w:val="0"/>
          <w:numId w:val="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nepostojanje osnova za isključenje</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Dokumenti kojima se dokazuje ispunjavanje uvjeta sposobnosti</w:t>
      </w:r>
    </w:p>
    <w:p w:rsidR="0036500F" w:rsidRPr="00B822D1" w:rsidRDefault="0036500F" w:rsidP="00243398">
      <w:pPr>
        <w:numPr>
          <w:ilvl w:val="0"/>
          <w:numId w:val="12"/>
        </w:numPr>
        <w:spacing w:after="120" w:line="276" w:lineRule="auto"/>
        <w:ind w:left="714" w:hanging="357"/>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Popunjeni izvorni obrazac Troškovnika koji je sastavni dio Poziva za dostavu ponuda </w:t>
      </w:r>
    </w:p>
    <w:p w:rsidR="0036500F" w:rsidRPr="00B822D1" w:rsidRDefault="0036500F" w:rsidP="00243398">
      <w:pPr>
        <w:numPr>
          <w:ilvl w:val="0"/>
          <w:numId w:val="2"/>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Ostalo traženo Dokumentacijom o nabavi i/ili Troškovniku.</w:t>
      </w:r>
    </w:p>
    <w:p w:rsidR="0036500F" w:rsidRPr="00B822D1" w:rsidRDefault="0036500F" w:rsidP="0036500F">
      <w:pPr>
        <w:pStyle w:val="Naslov2"/>
        <w:spacing w:before="120" w:after="120" w:line="276" w:lineRule="auto"/>
        <w:rPr>
          <w:rFonts w:asciiTheme="minorHAnsi" w:hAnsiTheme="minorHAnsi" w:cstheme="minorHAnsi"/>
        </w:rPr>
      </w:pPr>
      <w:bookmarkStart w:id="28" w:name="_Toc129160448"/>
      <w:r w:rsidRPr="00B822D1">
        <w:rPr>
          <w:rFonts w:asciiTheme="minorHAnsi" w:hAnsiTheme="minorHAnsi" w:cstheme="minorHAnsi"/>
        </w:rPr>
        <w:t>5.1.2. Datum, vrijeme, mjesto i način dostave ponuda</w:t>
      </w:r>
      <w:bookmarkEnd w:id="28"/>
      <w:r w:rsidRPr="00B822D1">
        <w:rPr>
          <w:rFonts w:asciiTheme="minorHAnsi" w:hAnsiTheme="minorHAnsi" w:cstheme="minorHAnsi"/>
        </w:rPr>
        <w:t xml:space="preserve"> </w:t>
      </w:r>
    </w:p>
    <w:p w:rsidR="0036500F" w:rsidRPr="00B822D1" w:rsidRDefault="0036500F" w:rsidP="0036500F">
      <w:pPr>
        <w:pStyle w:val="Tijeloteksta-uvlaka2"/>
        <w:spacing w:after="120" w:line="276" w:lineRule="auto"/>
        <w:rPr>
          <w:rFonts w:asciiTheme="minorHAnsi" w:hAnsiTheme="minorHAnsi" w:cstheme="minorHAnsi"/>
          <w:color w:val="auto"/>
        </w:rPr>
      </w:pPr>
      <w:r w:rsidRPr="00B822D1">
        <w:rPr>
          <w:rFonts w:asciiTheme="minorHAnsi" w:hAnsiTheme="minorHAnsi" w:cstheme="minorHAnsi"/>
          <w:color w:val="auto"/>
        </w:rPr>
        <w:t xml:space="preserve">Ponuda se izrađuje na način da čini cjelinu. Ako zbog opsega ili drugih objektivnih okolnosti ponuda ne može biti izrađena na način da čini cjelinu, onda se izrađuje u dva ili više dijelova.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b/>
          <w:u w:val="single"/>
        </w:rPr>
        <w:t>Ponuditelji dostavljaju ponudu u papirnatom obliku</w:t>
      </w:r>
      <w:r w:rsidRPr="00B822D1">
        <w:rPr>
          <w:rFonts w:asciiTheme="minorHAnsi" w:hAnsiTheme="minorHAnsi" w:cstheme="minorHAnsi"/>
        </w:rPr>
        <w:t xml:space="preserve"> u omotnici na adresu naručitelja, u roku za dostavu ponuda.</w:t>
      </w:r>
    </w:p>
    <w:p w:rsidR="0036500F" w:rsidRPr="00B822D1" w:rsidRDefault="0036500F" w:rsidP="0036500F">
      <w:pPr>
        <w:spacing w:after="120" w:line="276" w:lineRule="auto"/>
        <w:rPr>
          <w:rFonts w:asciiTheme="minorHAnsi" w:hAnsiTheme="minorHAnsi" w:cstheme="minorHAnsi"/>
          <w:b/>
          <w:bCs/>
          <w:u w:val="single"/>
        </w:rPr>
      </w:pPr>
      <w:r w:rsidRPr="00B822D1">
        <w:rPr>
          <w:rFonts w:asciiTheme="minorHAnsi" w:hAnsiTheme="minorHAnsi" w:cstheme="minorHAnsi"/>
          <w:b/>
          <w:bCs/>
          <w:u w:val="single"/>
        </w:rPr>
        <w:t>Na omotnici  mora biti naznačeno:</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lastRenderedPageBreak/>
        <w:t xml:space="preserve">naziv i adresa naručitelja, </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rPr>
      </w:pPr>
      <w:r w:rsidRPr="00B822D1">
        <w:rPr>
          <w:rFonts w:asciiTheme="minorHAnsi" w:hAnsiTheme="minorHAnsi" w:cstheme="minorHAnsi"/>
          <w:b/>
          <w:bCs/>
        </w:rPr>
        <w:t>naziv, adresa i OIB ponuditelja,</w:t>
      </w:r>
    </w:p>
    <w:p w:rsidR="0036500F" w:rsidRPr="00B822D1" w:rsidRDefault="0036500F" w:rsidP="00243398">
      <w:pPr>
        <w:numPr>
          <w:ilvl w:val="0"/>
          <w:numId w:val="4"/>
        </w:numPr>
        <w:spacing w:after="120" w:line="276" w:lineRule="auto"/>
        <w:ind w:left="641" w:hanging="357"/>
        <w:contextualSpacing/>
        <w:rPr>
          <w:rFonts w:asciiTheme="minorHAnsi" w:hAnsiTheme="minorHAnsi" w:cstheme="minorHAnsi"/>
          <w:b/>
          <w:bCs/>
          <w:color w:val="000000" w:themeColor="text1"/>
        </w:rPr>
      </w:pPr>
      <w:r w:rsidRPr="00B822D1">
        <w:rPr>
          <w:rFonts w:asciiTheme="minorHAnsi" w:hAnsiTheme="minorHAnsi" w:cstheme="minorHAnsi"/>
          <w:b/>
          <w:bCs/>
        </w:rPr>
        <w:t>evidencijski broj nabave:</w:t>
      </w:r>
      <w:r w:rsidR="007457C4">
        <w:rPr>
          <w:rFonts w:asciiTheme="minorHAnsi" w:hAnsiTheme="minorHAnsi" w:cstheme="minorHAnsi"/>
          <w:b/>
          <w:bCs/>
        </w:rPr>
        <w:t xml:space="preserve"> </w:t>
      </w:r>
      <w:r w:rsidR="007D3295">
        <w:rPr>
          <w:rFonts w:asciiTheme="minorHAnsi" w:hAnsiTheme="minorHAnsi" w:cstheme="minorHAnsi"/>
          <w:b/>
          <w:bCs/>
        </w:rPr>
        <w:t>JN-24/305</w:t>
      </w:r>
    </w:p>
    <w:p w:rsidR="0036500F" w:rsidRPr="00B822D1" w:rsidRDefault="0036500F" w:rsidP="007457C4">
      <w:pPr>
        <w:numPr>
          <w:ilvl w:val="0"/>
          <w:numId w:val="13"/>
        </w:numPr>
        <w:spacing w:after="120" w:line="276" w:lineRule="auto"/>
        <w:contextualSpacing/>
        <w:rPr>
          <w:rFonts w:asciiTheme="minorHAnsi" w:hAnsiTheme="minorHAnsi" w:cstheme="minorHAnsi"/>
          <w:b/>
          <w:bCs/>
        </w:rPr>
      </w:pPr>
      <w:r w:rsidRPr="00B822D1">
        <w:rPr>
          <w:rFonts w:asciiTheme="minorHAnsi" w:hAnsiTheme="minorHAnsi" w:cstheme="minorHAnsi"/>
          <w:b/>
          <w:bCs/>
        </w:rPr>
        <w:t xml:space="preserve">naziv predmeta nabave: </w:t>
      </w:r>
      <w:r w:rsidRPr="00B822D1">
        <w:rPr>
          <w:rFonts w:asciiTheme="minorHAnsi" w:hAnsiTheme="minorHAnsi" w:cstheme="minorHAnsi"/>
          <w:b/>
          <w:bCs/>
          <w:color w:val="000000" w:themeColor="text1"/>
        </w:rPr>
        <w:t>„</w:t>
      </w:r>
      <w:r w:rsidR="006F0305" w:rsidRPr="006F0305">
        <w:rPr>
          <w:rFonts w:asciiTheme="minorHAnsi" w:hAnsiTheme="minorHAnsi" w:cstheme="minorHAnsi"/>
          <w:b/>
          <w:bCs/>
        </w:rPr>
        <w:t>KREVETI DJEČJI PODESIVI ZA KLINIKU ZA PEDIJATRIJU</w:t>
      </w:r>
      <w:r w:rsidR="006F0305" w:rsidRPr="006F0305">
        <w:rPr>
          <w:rFonts w:asciiTheme="minorHAnsi" w:hAnsiTheme="minorHAnsi" w:cstheme="minorHAnsi"/>
          <w:b/>
        </w:rPr>
        <w:t xml:space="preserve"> </w:t>
      </w:r>
      <w:r w:rsidR="007457C4" w:rsidRPr="007457C4">
        <w:rPr>
          <w:rFonts w:asciiTheme="minorHAnsi" w:hAnsiTheme="minorHAnsi" w:cstheme="minorHAnsi"/>
          <w:b/>
        </w:rPr>
        <w:t>KBC-</w:t>
      </w:r>
      <w:r w:rsidR="006F0305">
        <w:rPr>
          <w:rFonts w:asciiTheme="minorHAnsi" w:hAnsiTheme="minorHAnsi" w:cstheme="minorHAnsi"/>
          <w:b/>
        </w:rPr>
        <w:t>a</w:t>
      </w:r>
      <w:r w:rsidR="007457C4" w:rsidRPr="007457C4">
        <w:rPr>
          <w:rFonts w:asciiTheme="minorHAnsi" w:hAnsiTheme="minorHAnsi" w:cstheme="minorHAnsi"/>
          <w:b/>
        </w:rPr>
        <w:t xml:space="preserve"> OSIJEK</w:t>
      </w:r>
      <w:r w:rsidRPr="00B822D1">
        <w:rPr>
          <w:rFonts w:asciiTheme="minorHAnsi" w:hAnsiTheme="minorHAnsi" w:cstheme="minorHAnsi"/>
          <w:b/>
          <w:color w:val="000000" w:themeColor="text1"/>
        </w:rPr>
        <w:t>“</w:t>
      </w:r>
      <w:r w:rsidRPr="00B822D1">
        <w:rPr>
          <w:rFonts w:asciiTheme="minorHAnsi" w:hAnsiTheme="minorHAnsi" w:cstheme="minorHAnsi"/>
          <w:b/>
          <w:bCs/>
        </w:rPr>
        <w:t xml:space="preserve"> </w:t>
      </w:r>
    </w:p>
    <w:p w:rsidR="0036500F" w:rsidRPr="00B822D1" w:rsidRDefault="0036500F" w:rsidP="00243398">
      <w:pPr>
        <w:numPr>
          <w:ilvl w:val="0"/>
          <w:numId w:val="4"/>
        </w:numPr>
        <w:spacing w:after="120" w:line="276" w:lineRule="auto"/>
        <w:rPr>
          <w:rFonts w:asciiTheme="minorHAnsi" w:hAnsiTheme="minorHAnsi" w:cstheme="minorHAnsi"/>
          <w:b/>
          <w:bCs/>
          <w:u w:val="single"/>
        </w:rPr>
      </w:pPr>
      <w:r w:rsidRPr="00B822D1">
        <w:rPr>
          <w:rFonts w:asciiTheme="minorHAnsi" w:hAnsiTheme="minorHAnsi" w:cstheme="minorHAnsi"/>
          <w:b/>
          <w:bCs/>
        </w:rPr>
        <w:t>naznaka »NE OTVARAJ«</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u w:val="single"/>
        </w:rPr>
        <w:t>Omotnica se dostavlja u Urudžbeni zapisnik KBC-a Osijek, na adresu</w:t>
      </w:r>
      <w:r w:rsidRPr="00B822D1">
        <w:rPr>
          <w:rFonts w:asciiTheme="minorHAnsi" w:hAnsiTheme="minorHAnsi" w:cstheme="minorHAnsi"/>
          <w:b/>
          <w:bCs/>
        </w:rPr>
        <w:t>:</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KLINIČKI BOLNIČKI CENTAR OSIJEK</w:t>
      </w:r>
    </w:p>
    <w:p w:rsidR="0036500F" w:rsidRPr="00B822D1" w:rsidRDefault="0036500F" w:rsidP="0036500F">
      <w:pPr>
        <w:spacing w:after="120" w:line="276" w:lineRule="auto"/>
        <w:ind w:left="11" w:hanging="11"/>
        <w:contextualSpacing/>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J. Huttlera 4</w:t>
      </w:r>
    </w:p>
    <w:p w:rsidR="0036500F" w:rsidRPr="00B822D1" w:rsidRDefault="0036500F" w:rsidP="0036500F">
      <w:pPr>
        <w:spacing w:after="120" w:line="276" w:lineRule="auto"/>
        <w:rPr>
          <w:rFonts w:asciiTheme="minorHAnsi" w:hAnsiTheme="minorHAnsi" w:cstheme="minorHAnsi"/>
          <w:b/>
          <w:bCs/>
        </w:rPr>
      </w:pPr>
      <w:r w:rsidRPr="00B822D1">
        <w:rPr>
          <w:rFonts w:asciiTheme="minorHAnsi" w:hAnsiTheme="minorHAnsi" w:cstheme="minorHAnsi"/>
          <w:b/>
          <w:bCs/>
        </w:rPr>
        <w:tab/>
      </w:r>
      <w:r w:rsidRPr="00B822D1">
        <w:rPr>
          <w:rFonts w:asciiTheme="minorHAnsi" w:hAnsiTheme="minorHAnsi" w:cstheme="minorHAnsi"/>
          <w:b/>
          <w:bCs/>
        </w:rPr>
        <w:tab/>
        <w:t>31000 Osijek</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samostalno određuje način dostave dijela ponude i sam snosi rizik eventualnog gubitka odnosno nepravovremene dostave dijela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Ponuda dostavljena nakon isteka roka za dostavu ponuda obilježava se kao zakašnjela i neotvorena se bez odgode vraća pošiljatelju.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Ponudu otvaraju osobe koje provode postupak nabave, ovlašteni predstavnici Naručitelja, u prostorijama Službe za poslove nabave KBC-a Osijek. Postupak otvaranja ponuda nije javan.</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O postupku otvaranja ponuda ovlašteni predstavnici naručitelja će sastaviti Zapisnik koji će dostaviti putem elektroničke pošte svim gospodarskim subjektima u ovom postupku. Institut žalbe na odabir ponuditelja nije predviđen.</w:t>
      </w:r>
    </w:p>
    <w:p w:rsidR="0036500F" w:rsidRPr="00B822D1" w:rsidRDefault="0036500F" w:rsidP="0036500F">
      <w:pPr>
        <w:pStyle w:val="Naslov2"/>
        <w:spacing w:before="120" w:after="120" w:line="276" w:lineRule="auto"/>
        <w:rPr>
          <w:rFonts w:asciiTheme="minorHAnsi" w:hAnsiTheme="minorHAnsi" w:cstheme="minorHAnsi"/>
        </w:rPr>
      </w:pPr>
      <w:bookmarkStart w:id="29" w:name="_Toc129160449"/>
      <w:r w:rsidRPr="00B822D1">
        <w:rPr>
          <w:rFonts w:asciiTheme="minorHAnsi" w:hAnsiTheme="minorHAnsi" w:cstheme="minorHAnsi"/>
        </w:rPr>
        <w:t>5.2. Način određivanja cijene ponude</w:t>
      </w:r>
      <w:bookmarkEnd w:id="29"/>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color w:val="000000" w:themeColor="text1"/>
        </w:rPr>
        <w:t xml:space="preserve">Jedinične cijene su fiksne i nepromjenjive tijekom trajanja ugovora. </w:t>
      </w:r>
      <w:r w:rsidRPr="00B822D1">
        <w:rPr>
          <w:rFonts w:asciiTheme="minorHAnsi" w:hAnsiTheme="minorHAnsi" w:cstheme="minorHAnsi"/>
        </w:rPr>
        <w:t xml:space="preserve"> </w:t>
      </w:r>
    </w:p>
    <w:p w:rsidR="0036500F" w:rsidRPr="00B822D1" w:rsidRDefault="0036500F" w:rsidP="0036500F">
      <w:pPr>
        <w:spacing w:before="60" w:after="60" w:line="276" w:lineRule="auto"/>
        <w:rPr>
          <w:rFonts w:asciiTheme="minorHAnsi" w:hAnsiTheme="minorHAnsi" w:cstheme="minorHAnsi"/>
        </w:rPr>
      </w:pPr>
      <w:r w:rsidRPr="00B822D1">
        <w:rPr>
          <w:rFonts w:asciiTheme="minorHAnsi" w:hAnsiTheme="minorHAnsi" w:cstheme="minorHAnsi"/>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36500F" w:rsidRPr="00B822D1" w:rsidRDefault="0036500F" w:rsidP="0036500F">
      <w:pPr>
        <w:spacing w:after="120" w:line="276" w:lineRule="auto"/>
        <w:ind w:left="0" w:firstLine="0"/>
        <w:contextualSpacing/>
        <w:jc w:val="left"/>
        <w:rPr>
          <w:rFonts w:asciiTheme="minorHAnsi" w:hAnsiTheme="minorHAnsi" w:cstheme="minorHAnsi"/>
          <w:color w:val="000000" w:themeColor="text1"/>
        </w:rPr>
      </w:pPr>
      <w:r w:rsidRPr="00B822D1">
        <w:rPr>
          <w:rFonts w:asciiTheme="minorHAnsi" w:hAnsiTheme="minorHAnsi" w:cstheme="minorHAnsi"/>
          <w:color w:val="000000" w:themeColor="text1"/>
        </w:rPr>
        <w:t xml:space="preserve">Ponuditelj je obvezan: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navesti jedinične cijene za svaku pojedinu stavku troškovnika (bez PDV-a, iznos PDV -a i ukupna cijenu s PDV-om) </w:t>
      </w:r>
    </w:p>
    <w:p w:rsidR="0036500F" w:rsidRPr="00B822D1" w:rsidRDefault="0036500F" w:rsidP="00243398">
      <w:pPr>
        <w:numPr>
          <w:ilvl w:val="0"/>
          <w:numId w:val="3"/>
        </w:numPr>
        <w:spacing w:after="120" w:line="276" w:lineRule="auto"/>
        <w:ind w:hanging="360"/>
        <w:contextualSpacing/>
        <w:rPr>
          <w:rFonts w:asciiTheme="minorHAnsi" w:hAnsiTheme="minorHAnsi" w:cstheme="minorHAnsi"/>
          <w:color w:val="000000" w:themeColor="text1"/>
        </w:rPr>
      </w:pPr>
      <w:r w:rsidRPr="00B822D1">
        <w:rPr>
          <w:rFonts w:asciiTheme="minorHAnsi" w:hAnsiTheme="minorHAnsi" w:cstheme="minorHAnsi"/>
          <w:color w:val="000000" w:themeColor="text1"/>
        </w:rPr>
        <w:t xml:space="preserve">cijenu ponude iskazati u </w:t>
      </w:r>
      <w:r w:rsidR="007C37D5" w:rsidRPr="00B822D1">
        <w:rPr>
          <w:rFonts w:asciiTheme="minorHAnsi" w:hAnsiTheme="minorHAnsi" w:cstheme="minorHAnsi"/>
          <w:color w:val="000000" w:themeColor="text1"/>
        </w:rPr>
        <w:t>eurima</w:t>
      </w:r>
      <w:r w:rsidRPr="00B822D1">
        <w:rPr>
          <w:rFonts w:asciiTheme="minorHAnsi" w:hAnsiTheme="minorHAnsi" w:cstheme="minorHAnsi"/>
          <w:color w:val="000000" w:themeColor="text1"/>
        </w:rPr>
        <w:t xml:space="preserve">, brojkama </w:t>
      </w:r>
    </w:p>
    <w:p w:rsidR="0036500F" w:rsidRPr="00B822D1" w:rsidRDefault="0036500F" w:rsidP="00243398">
      <w:pPr>
        <w:numPr>
          <w:ilvl w:val="0"/>
          <w:numId w:val="3"/>
        </w:numPr>
        <w:spacing w:after="120" w:line="276" w:lineRule="auto"/>
        <w:ind w:hanging="360"/>
        <w:rPr>
          <w:rFonts w:asciiTheme="minorHAnsi" w:hAnsiTheme="minorHAnsi" w:cstheme="minorHAnsi"/>
          <w:color w:val="000000" w:themeColor="text1"/>
        </w:rPr>
      </w:pPr>
      <w:r w:rsidRPr="00B822D1">
        <w:rPr>
          <w:rFonts w:asciiTheme="minorHAnsi" w:hAnsiTheme="minorHAnsi" w:cstheme="minorHAnsi"/>
          <w:color w:val="000000" w:themeColor="text1"/>
        </w:rPr>
        <w:t>cijena ponude bez PDV-a mora sadržavati sve troškove i popuste.</w:t>
      </w:r>
    </w:p>
    <w:p w:rsidR="0036500F" w:rsidRPr="00B822D1" w:rsidRDefault="0036500F" w:rsidP="0036500F">
      <w:pPr>
        <w:pStyle w:val="Naslov2"/>
        <w:spacing w:before="120" w:after="120" w:line="276" w:lineRule="auto"/>
        <w:rPr>
          <w:rFonts w:asciiTheme="minorHAnsi" w:hAnsiTheme="minorHAnsi" w:cstheme="minorHAnsi"/>
        </w:rPr>
      </w:pPr>
      <w:bookmarkStart w:id="30" w:name="_Toc129160450"/>
      <w:r w:rsidRPr="00B822D1">
        <w:rPr>
          <w:rFonts w:asciiTheme="minorHAnsi" w:hAnsiTheme="minorHAnsi" w:cstheme="minorHAnsi"/>
        </w:rPr>
        <w:t>5.3. Valuta ponude</w:t>
      </w:r>
      <w:bookmarkEnd w:id="30"/>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b/>
          <w:color w:val="000000" w:themeColor="text1"/>
        </w:rPr>
        <w:t xml:space="preserve"> </w:t>
      </w:r>
      <w:r w:rsidRPr="00B822D1">
        <w:rPr>
          <w:rFonts w:asciiTheme="minorHAnsi" w:hAnsiTheme="minorHAnsi" w:cstheme="minorHAnsi"/>
          <w:color w:val="000000" w:themeColor="text1"/>
        </w:rPr>
        <w:t xml:space="preserve">Cijena mora biti iskazana u </w:t>
      </w:r>
      <w:r w:rsidR="009F4CE9" w:rsidRPr="00B822D1">
        <w:rPr>
          <w:rFonts w:asciiTheme="minorHAnsi" w:hAnsiTheme="minorHAnsi" w:cstheme="minorHAnsi"/>
          <w:color w:val="000000" w:themeColor="text1"/>
        </w:rPr>
        <w:t>eurima (EUR).</w:t>
      </w:r>
      <w:r w:rsidRPr="00B822D1">
        <w:rPr>
          <w:rFonts w:asciiTheme="minorHAnsi" w:hAnsiTheme="minorHAnsi" w:cstheme="minorHAnsi"/>
          <w:color w:val="000000" w:themeColor="text1"/>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1" w:name="_Toc508368270"/>
      <w:bookmarkStart w:id="32" w:name="_Toc129160451"/>
      <w:r w:rsidRPr="00B822D1">
        <w:rPr>
          <w:rFonts w:asciiTheme="minorHAnsi" w:hAnsiTheme="minorHAnsi" w:cstheme="minorHAnsi"/>
        </w:rPr>
        <w:t>5.4. Kriterij za odabir ponude</w:t>
      </w:r>
      <w:bookmarkEnd w:id="31"/>
      <w:bookmarkEnd w:id="32"/>
      <w:r w:rsidRPr="00B822D1">
        <w:rPr>
          <w:rFonts w:asciiTheme="minorHAnsi" w:hAnsiTheme="minorHAnsi" w:cstheme="minorHAnsi"/>
        </w:rPr>
        <w:t xml:space="preserve"> </w:t>
      </w:r>
    </w:p>
    <w:p w:rsidR="0036500F" w:rsidRPr="00B822D1" w:rsidRDefault="0036500F" w:rsidP="0036500F">
      <w:pPr>
        <w:spacing w:after="120" w:line="276" w:lineRule="auto"/>
        <w:ind w:left="-5" w:hanging="11"/>
        <w:rPr>
          <w:rFonts w:asciiTheme="minorHAnsi" w:hAnsiTheme="minorHAnsi" w:cstheme="minorHAnsi"/>
          <w:b/>
          <w:color w:val="000000" w:themeColor="text1"/>
          <w:u w:val="single"/>
        </w:rPr>
      </w:pPr>
      <w:r w:rsidRPr="00B822D1">
        <w:rPr>
          <w:rFonts w:asciiTheme="minorHAnsi" w:hAnsiTheme="minorHAnsi" w:cstheme="minorHAnsi"/>
          <w:color w:val="000000" w:themeColor="text1"/>
        </w:rPr>
        <w:t xml:space="preserve">Kriterij odabira ponude je </w:t>
      </w:r>
      <w:r w:rsidRPr="00B822D1">
        <w:rPr>
          <w:rFonts w:asciiTheme="minorHAnsi" w:hAnsiTheme="minorHAnsi" w:cstheme="minorHAnsi"/>
          <w:b/>
          <w:color w:val="000000" w:themeColor="text1"/>
          <w:u w:val="single"/>
        </w:rPr>
        <w:t xml:space="preserve">ekonomski najpovoljnija ponuda (ENP) </w:t>
      </w:r>
      <w:r w:rsidRPr="00B822D1">
        <w:rPr>
          <w:rFonts w:asciiTheme="minorHAnsi" w:hAnsiTheme="minorHAnsi" w:cstheme="minorHAnsi"/>
          <w:color w:val="000000" w:themeColor="text1"/>
        </w:rPr>
        <w:t>čiji relativni ponder cijene je 100%.</w:t>
      </w:r>
    </w:p>
    <w:p w:rsidR="0036500F" w:rsidRPr="00B822D1" w:rsidRDefault="0036500F" w:rsidP="0036500F">
      <w:pPr>
        <w:spacing w:after="120" w:line="276" w:lineRule="auto"/>
        <w:ind w:hanging="11"/>
        <w:rPr>
          <w:rFonts w:asciiTheme="minorHAnsi" w:hAnsiTheme="minorHAnsi" w:cstheme="minorHAnsi"/>
        </w:rPr>
      </w:pPr>
      <w:r w:rsidRPr="00B822D1">
        <w:rPr>
          <w:rFonts w:asciiTheme="minorHAnsi" w:hAnsiTheme="minorHAnsi" w:cstheme="minorHAnsi"/>
          <w:color w:val="000000" w:themeColor="text1"/>
        </w:rPr>
        <w:t xml:space="preserve">Najpovoljniji je onaj ponuditelj čija ponuda zadovoljava uvjete iz Poziva za dostavu ponuda i ima najnižu cijenu. </w:t>
      </w:r>
      <w:r w:rsidRPr="00B822D1">
        <w:rPr>
          <w:rFonts w:asciiTheme="minorHAnsi" w:hAnsiTheme="minorHAnsi" w:cstheme="minorHAnsi"/>
        </w:rPr>
        <w:t>U slučaju da dvije ili više ponuda imaju istu cijenu, bit će odabrana ona koja je zaprimljena ranije.</w:t>
      </w:r>
    </w:p>
    <w:p w:rsidR="0036500F" w:rsidRPr="00B822D1" w:rsidRDefault="0036500F" w:rsidP="0036500F">
      <w:pPr>
        <w:pStyle w:val="Naslov2"/>
        <w:spacing w:before="120" w:after="120" w:line="276" w:lineRule="auto"/>
        <w:rPr>
          <w:rFonts w:asciiTheme="minorHAnsi" w:hAnsiTheme="minorHAnsi" w:cstheme="minorHAnsi"/>
        </w:rPr>
      </w:pPr>
      <w:bookmarkStart w:id="33" w:name="_Toc129160452"/>
      <w:r w:rsidRPr="00B822D1">
        <w:rPr>
          <w:rFonts w:asciiTheme="minorHAnsi" w:hAnsiTheme="minorHAnsi" w:cstheme="minorHAnsi"/>
        </w:rPr>
        <w:lastRenderedPageBreak/>
        <w:t>5.5. Jezik i pismo na kojem se izrađuje ponuda ili njezin dio</w:t>
      </w:r>
      <w:bookmarkEnd w:id="33"/>
      <w:r w:rsidRPr="00B822D1">
        <w:rPr>
          <w:rFonts w:asciiTheme="minorHAnsi" w:hAnsiTheme="minorHAnsi" w:cstheme="minorHAnsi"/>
        </w:rPr>
        <w:t xml:space="preserve"> </w:t>
      </w:r>
    </w:p>
    <w:p w:rsidR="00FA3B69" w:rsidRPr="00B822D1" w:rsidRDefault="00FA3B69" w:rsidP="005D7150">
      <w:pPr>
        <w:rPr>
          <w:rFonts w:asciiTheme="minorHAnsi" w:hAnsiTheme="minorHAnsi" w:cstheme="minorHAnsi"/>
        </w:rPr>
      </w:pPr>
      <w:r w:rsidRPr="00B822D1">
        <w:rPr>
          <w:rFonts w:asciiTheme="minorHAnsi" w:hAnsiTheme="minorHAnsi" w:cstheme="minorHAnsi"/>
        </w:rPr>
        <w:t>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prilagođenice.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36500F" w:rsidRPr="00B822D1" w:rsidRDefault="0036500F" w:rsidP="0036500F">
      <w:pPr>
        <w:pStyle w:val="Naslov2"/>
        <w:spacing w:before="120" w:after="120" w:line="276" w:lineRule="auto"/>
        <w:rPr>
          <w:rFonts w:asciiTheme="minorHAnsi" w:hAnsiTheme="minorHAnsi" w:cstheme="minorHAnsi"/>
        </w:rPr>
      </w:pPr>
      <w:bookmarkStart w:id="34" w:name="_Toc129160453"/>
      <w:r w:rsidRPr="00B822D1">
        <w:rPr>
          <w:rFonts w:asciiTheme="minorHAnsi" w:hAnsiTheme="minorHAnsi" w:cstheme="minorHAnsi"/>
        </w:rPr>
        <w:t>5.6. Rok valjanosti ponude</w:t>
      </w:r>
      <w:bookmarkEnd w:id="34"/>
      <w:r w:rsidRPr="00B822D1">
        <w:rPr>
          <w:rFonts w:asciiTheme="minorHAnsi" w:hAnsiTheme="minorHAnsi" w:cstheme="minorHAnsi"/>
        </w:rPr>
        <w:t xml:space="preserve"> </w:t>
      </w:r>
    </w:p>
    <w:p w:rsidR="0036500F" w:rsidRPr="00B822D1" w:rsidRDefault="0036500F" w:rsidP="0036500F">
      <w:pPr>
        <w:spacing w:after="120" w:line="276" w:lineRule="auto"/>
        <w:ind w:left="0" w:firstLine="0"/>
        <w:rPr>
          <w:rFonts w:asciiTheme="minorHAnsi" w:hAnsiTheme="minorHAnsi" w:cstheme="minorHAnsi"/>
          <w:color w:val="000000" w:themeColor="text1"/>
        </w:rPr>
      </w:pPr>
      <w:r w:rsidRPr="00B822D1">
        <w:rPr>
          <w:rFonts w:asciiTheme="minorHAnsi" w:hAnsiTheme="minorHAnsi" w:cstheme="minorHAnsi"/>
          <w:color w:val="000000" w:themeColor="text1"/>
        </w:rPr>
        <w:t>Rok valjanosti ponude mora biti naveden u ponudi i ne može biti kraći od 60 (šezdeset) dana od dana otvaranja ponuda, s tim da naručitelj može pisanim putem zatražiti produženje roka valjanosti ponuda.</w:t>
      </w:r>
    </w:p>
    <w:p w:rsidR="0036500F" w:rsidRPr="00B822D1" w:rsidRDefault="0036500F" w:rsidP="0036500F">
      <w:pPr>
        <w:pStyle w:val="Naslov1"/>
        <w:spacing w:before="120" w:after="120" w:line="276" w:lineRule="auto"/>
        <w:ind w:left="0" w:firstLine="0"/>
        <w:jc w:val="both"/>
        <w:rPr>
          <w:rFonts w:asciiTheme="minorHAnsi" w:hAnsiTheme="minorHAnsi" w:cstheme="minorHAnsi"/>
        </w:rPr>
      </w:pPr>
      <w:bookmarkStart w:id="35" w:name="_Toc129160454"/>
      <w:r w:rsidRPr="00B822D1">
        <w:rPr>
          <w:rFonts w:asciiTheme="minorHAnsi" w:hAnsiTheme="minorHAnsi" w:cstheme="minorHAnsi"/>
        </w:rPr>
        <w:t>6. OSTALE ODREDBE</w:t>
      </w:r>
      <w:bookmarkEnd w:id="35"/>
      <w:r w:rsidRPr="00B822D1">
        <w:rPr>
          <w:rFonts w:asciiTheme="minorHAnsi" w:hAnsiTheme="minorHAnsi" w:cstheme="minorHAnsi"/>
        </w:rPr>
        <w:t xml:space="preserve"> </w:t>
      </w:r>
    </w:p>
    <w:p w:rsidR="0036500F" w:rsidRPr="00B822D1" w:rsidRDefault="0036500F" w:rsidP="0036500F">
      <w:pPr>
        <w:pStyle w:val="Naslov2"/>
        <w:spacing w:before="120" w:after="120" w:line="276" w:lineRule="auto"/>
        <w:rPr>
          <w:rFonts w:asciiTheme="minorHAnsi" w:hAnsiTheme="minorHAnsi" w:cstheme="minorHAnsi"/>
        </w:rPr>
      </w:pPr>
      <w:bookmarkStart w:id="36" w:name="_Toc129160455"/>
      <w:r w:rsidRPr="00B822D1">
        <w:rPr>
          <w:rFonts w:asciiTheme="minorHAnsi" w:hAnsiTheme="minorHAnsi" w:cstheme="minorHAnsi"/>
        </w:rPr>
        <w:t>6.1. Izmjena i/ili dopuna ponude i odustajanje od ponude</w:t>
      </w:r>
      <w:bookmarkEnd w:id="36"/>
      <w:r w:rsidRPr="00B822D1">
        <w:rPr>
          <w:rFonts w:asciiTheme="minorHAnsi" w:hAnsiTheme="minorHAnsi" w:cstheme="minorHAnsi"/>
        </w:rPr>
        <w:t xml:space="preserve"> </w:t>
      </w:r>
    </w:p>
    <w:p w:rsidR="0036500F" w:rsidRPr="00B822D1" w:rsidRDefault="0036500F" w:rsidP="0036500F">
      <w:pPr>
        <w:pStyle w:val="Tijeloteksta-uvlaka3"/>
        <w:spacing w:after="120" w:line="276" w:lineRule="auto"/>
        <w:rPr>
          <w:rFonts w:asciiTheme="minorHAnsi" w:hAnsiTheme="minorHAnsi" w:cstheme="minorHAnsi"/>
        </w:rPr>
      </w:pPr>
      <w:r w:rsidRPr="00B822D1">
        <w:rPr>
          <w:rFonts w:asciiTheme="minorHAnsi" w:hAnsiTheme="minorHAnsi" w:cstheme="minorHAnsi"/>
        </w:rPr>
        <w:t xml:space="preserve">Ponuditelj može do isteka roka za dostavu ponuda dostaviti izmjenu i/ili dopunu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Izmjena i/ili dopuna ponude dostavlja se na isti način kao i osnovna ponuda s obveznom naznakom da se radi o izmjeni i/ili dopuni ponude. </w:t>
      </w:r>
    </w:p>
    <w:p w:rsidR="0036500F" w:rsidRPr="00B822D1" w:rsidRDefault="0036500F" w:rsidP="0036500F">
      <w:pPr>
        <w:spacing w:after="120" w:line="276" w:lineRule="auto"/>
        <w:ind w:left="-5"/>
        <w:rPr>
          <w:rFonts w:asciiTheme="minorHAnsi" w:hAnsiTheme="minorHAnsi" w:cstheme="minorHAnsi"/>
          <w:color w:val="auto"/>
        </w:rPr>
      </w:pPr>
      <w:r w:rsidRPr="00B822D1">
        <w:rPr>
          <w:rFonts w:asciiTheme="minorHAnsi" w:hAnsiTheme="minorHAnsi" w:cstheme="minorHAnsi"/>
          <w:color w:val="auto"/>
        </w:rPr>
        <w:t xml:space="preserve">Ponuditelj može do isteka roka za dostavu ponude odustati od svoje dostavljene ponude.  </w:t>
      </w:r>
    </w:p>
    <w:p w:rsidR="0036500F" w:rsidRPr="00B822D1" w:rsidRDefault="0036500F" w:rsidP="0036500F">
      <w:pPr>
        <w:pStyle w:val="Naslov2"/>
        <w:spacing w:before="120" w:after="120" w:line="276" w:lineRule="auto"/>
        <w:rPr>
          <w:rFonts w:asciiTheme="minorHAnsi" w:hAnsiTheme="minorHAnsi" w:cstheme="minorHAnsi"/>
        </w:rPr>
      </w:pPr>
      <w:bookmarkStart w:id="37" w:name="_Toc129160456"/>
      <w:r w:rsidRPr="00B822D1">
        <w:rPr>
          <w:rFonts w:asciiTheme="minorHAnsi" w:hAnsiTheme="minorHAnsi" w:cstheme="minorHAnsi"/>
        </w:rPr>
        <w:t>6.2. Datum, vrijeme i mjesto javnog otvaranja ponuda</w:t>
      </w:r>
      <w:bookmarkEnd w:id="37"/>
      <w:r w:rsidRPr="00B822D1">
        <w:rPr>
          <w:rFonts w:asciiTheme="minorHAnsi" w:hAnsiTheme="minorHAnsi" w:cstheme="minorHAnsi"/>
        </w:rPr>
        <w:t xml:space="preserve"> </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AC6C5E">
        <w:rPr>
          <w:rFonts w:asciiTheme="minorHAnsi" w:hAnsiTheme="minorHAnsi" w:cstheme="minorHAnsi"/>
          <w:color w:val="auto"/>
        </w:rPr>
        <w:t xml:space="preserve">Ponude trebaju biti dostavljene najkasnije </w:t>
      </w:r>
      <w:r w:rsidRPr="00AC6C5E">
        <w:rPr>
          <w:rFonts w:asciiTheme="minorHAnsi" w:hAnsiTheme="minorHAnsi" w:cstheme="minorHAnsi"/>
          <w:b/>
          <w:color w:val="auto"/>
          <w:shd w:val="clear" w:color="auto" w:fill="FBE4D5" w:themeFill="accent2" w:themeFillTint="33"/>
        </w:rPr>
        <w:t xml:space="preserve">do </w:t>
      </w:r>
      <w:r w:rsidR="000A3673">
        <w:rPr>
          <w:rFonts w:asciiTheme="minorHAnsi" w:hAnsiTheme="minorHAnsi" w:cstheme="minorHAnsi"/>
          <w:b/>
          <w:shd w:val="clear" w:color="auto" w:fill="FBE4D5" w:themeFill="accent2" w:themeFillTint="33"/>
        </w:rPr>
        <w:t>25.</w:t>
      </w:r>
      <w:r w:rsidR="00B87488">
        <w:rPr>
          <w:rFonts w:asciiTheme="minorHAnsi" w:hAnsiTheme="minorHAnsi" w:cstheme="minorHAnsi"/>
          <w:b/>
          <w:shd w:val="clear" w:color="auto" w:fill="FBE4D5" w:themeFill="accent2" w:themeFillTint="33"/>
        </w:rPr>
        <w:t xml:space="preserve"> </w:t>
      </w:r>
      <w:r w:rsidR="00CD6891">
        <w:rPr>
          <w:rFonts w:asciiTheme="minorHAnsi" w:hAnsiTheme="minorHAnsi" w:cstheme="minorHAnsi"/>
          <w:b/>
          <w:shd w:val="clear" w:color="auto" w:fill="FBE4D5" w:themeFill="accent2" w:themeFillTint="33"/>
        </w:rPr>
        <w:t>rujna</w:t>
      </w:r>
      <w:r w:rsidR="00AC6C5E" w:rsidRPr="00AC6C5E">
        <w:rPr>
          <w:rFonts w:asciiTheme="minorHAnsi" w:hAnsiTheme="minorHAnsi" w:cstheme="minorHAnsi"/>
          <w:b/>
          <w:shd w:val="clear" w:color="auto" w:fill="FBE4D5" w:themeFill="accent2" w:themeFillTint="33"/>
        </w:rPr>
        <w:t xml:space="preserve"> 2024.g. </w:t>
      </w:r>
      <w:r w:rsidR="00B74D68" w:rsidRPr="00AC6C5E">
        <w:rPr>
          <w:rFonts w:asciiTheme="minorHAnsi" w:hAnsiTheme="minorHAnsi" w:cstheme="minorHAnsi"/>
          <w:b/>
          <w:color w:val="auto"/>
          <w:shd w:val="clear" w:color="auto" w:fill="FBE4D5" w:themeFill="accent2" w:themeFillTint="33"/>
        </w:rPr>
        <w:t>do 12</w:t>
      </w:r>
      <w:r w:rsidRPr="00AC6C5E">
        <w:rPr>
          <w:rFonts w:asciiTheme="minorHAnsi" w:hAnsiTheme="minorHAnsi" w:cstheme="minorHAnsi"/>
          <w:b/>
          <w:color w:val="auto"/>
          <w:shd w:val="clear" w:color="auto" w:fill="FBE4D5" w:themeFill="accent2" w:themeFillTint="33"/>
        </w:rPr>
        <w:t>:00 sati</w:t>
      </w:r>
      <w:r w:rsidRPr="00AC6C5E">
        <w:rPr>
          <w:rFonts w:asciiTheme="minorHAnsi" w:hAnsiTheme="minorHAnsi" w:cstheme="minorHAnsi"/>
          <w:color w:val="auto"/>
        </w:rPr>
        <w:t xml:space="preserve"> na adresu: </w:t>
      </w:r>
      <w:r w:rsidRPr="00AC6C5E">
        <w:rPr>
          <w:rFonts w:asciiTheme="minorHAnsi" w:hAnsiTheme="minorHAnsi" w:cstheme="minorHAnsi"/>
          <w:b/>
          <w:color w:val="auto"/>
        </w:rPr>
        <w:t xml:space="preserve">KLINIČKI </w:t>
      </w:r>
      <w:bookmarkStart w:id="38" w:name="_GoBack"/>
      <w:r w:rsidRPr="00AC6C5E">
        <w:rPr>
          <w:rFonts w:asciiTheme="minorHAnsi" w:hAnsiTheme="minorHAnsi" w:cstheme="minorHAnsi"/>
          <w:b/>
          <w:color w:val="auto"/>
        </w:rPr>
        <w:t>BOLNI</w:t>
      </w:r>
      <w:bookmarkEnd w:id="38"/>
      <w:r w:rsidRPr="00AC6C5E">
        <w:rPr>
          <w:rFonts w:asciiTheme="minorHAnsi" w:hAnsiTheme="minorHAnsi" w:cstheme="minorHAnsi"/>
          <w:b/>
          <w:color w:val="auto"/>
        </w:rPr>
        <w:t>ČKI CENTAR OSIJEK, J. Huttlera 4, 31000 Osijek.</w:t>
      </w:r>
    </w:p>
    <w:p w:rsidR="0036500F" w:rsidRPr="00B822D1" w:rsidRDefault="0036500F" w:rsidP="0036500F">
      <w:pPr>
        <w:spacing w:after="120" w:line="276" w:lineRule="auto"/>
        <w:ind w:left="0" w:firstLine="0"/>
        <w:jc w:val="left"/>
        <w:rPr>
          <w:rFonts w:asciiTheme="minorHAnsi" w:hAnsiTheme="minorHAnsi" w:cstheme="minorHAnsi"/>
          <w:color w:val="auto"/>
        </w:rPr>
      </w:pPr>
      <w:r w:rsidRPr="00B822D1">
        <w:rPr>
          <w:rFonts w:asciiTheme="minorHAnsi" w:hAnsiTheme="minorHAnsi" w:cstheme="minorHAnsi"/>
          <w:color w:val="auto"/>
        </w:rPr>
        <w:t xml:space="preserve">Ponude otvaraju najmanje 2 člana stručnog povjerenstva za nabavu. </w:t>
      </w:r>
    </w:p>
    <w:p w:rsidR="0036500F" w:rsidRPr="00B822D1" w:rsidRDefault="0036500F" w:rsidP="0036500F">
      <w:pPr>
        <w:pStyle w:val="Naslov2"/>
        <w:spacing w:before="120" w:after="120" w:line="276" w:lineRule="auto"/>
        <w:rPr>
          <w:rFonts w:asciiTheme="minorHAnsi" w:hAnsiTheme="minorHAnsi" w:cstheme="minorHAnsi"/>
        </w:rPr>
      </w:pPr>
      <w:bookmarkStart w:id="39" w:name="_Toc129160457"/>
      <w:r w:rsidRPr="00B822D1">
        <w:rPr>
          <w:rFonts w:asciiTheme="minorHAnsi" w:hAnsiTheme="minorHAnsi" w:cstheme="minorHAnsi"/>
          <w:color w:val="auto"/>
        </w:rPr>
        <w:t xml:space="preserve">6.3. </w:t>
      </w:r>
      <w:r w:rsidRPr="00B822D1">
        <w:rPr>
          <w:rFonts w:asciiTheme="minorHAnsi" w:hAnsiTheme="minorHAnsi" w:cstheme="minorHAnsi"/>
        </w:rPr>
        <w:t>Rok za donošenje odluke o odabiru ili odluke o poništenju</w:t>
      </w:r>
      <w:bookmarkEnd w:id="39"/>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 xml:space="preserve">Rok za donošenje odluke o odabiru ili odluke o poništenju počinje teći danom isteka roka za dostavu ponuda, a iznosi 30 dana od dana isteka roka za dostavu ponuda. </w:t>
      </w:r>
    </w:p>
    <w:p w:rsidR="0036500F" w:rsidRPr="00B822D1" w:rsidRDefault="0036500F" w:rsidP="0036500F">
      <w:pPr>
        <w:pStyle w:val="Naslov2"/>
        <w:spacing w:before="120" w:after="120" w:line="276" w:lineRule="auto"/>
        <w:rPr>
          <w:rFonts w:asciiTheme="minorHAnsi" w:hAnsiTheme="minorHAnsi" w:cstheme="minorHAnsi"/>
        </w:rPr>
      </w:pPr>
      <w:bookmarkStart w:id="40" w:name="_Toc461013768"/>
      <w:bookmarkStart w:id="41" w:name="_Toc474478081"/>
      <w:bookmarkStart w:id="42" w:name="_Toc474751481"/>
      <w:bookmarkStart w:id="43" w:name="_Toc474751535"/>
      <w:bookmarkStart w:id="44" w:name="_Toc474751589"/>
      <w:bookmarkStart w:id="45" w:name="_Toc475006614"/>
      <w:bookmarkStart w:id="46" w:name="_Toc66176617"/>
      <w:bookmarkStart w:id="47" w:name="_Toc129160458"/>
      <w:r w:rsidRPr="00B822D1">
        <w:rPr>
          <w:rFonts w:asciiTheme="minorHAnsi" w:hAnsiTheme="minorHAnsi" w:cstheme="minorHAnsi"/>
        </w:rPr>
        <w:t>6.4. Rok, način i uvjeti plaćanja</w:t>
      </w:r>
      <w:bookmarkEnd w:id="40"/>
      <w:bookmarkEnd w:id="41"/>
      <w:bookmarkEnd w:id="42"/>
      <w:bookmarkEnd w:id="43"/>
      <w:bookmarkEnd w:id="44"/>
      <w:bookmarkEnd w:id="45"/>
      <w:bookmarkEnd w:id="46"/>
      <w:bookmarkEnd w:id="47"/>
    </w:p>
    <w:p w:rsidR="0036500F" w:rsidRPr="00B822D1" w:rsidRDefault="00AA53B8" w:rsidP="00AA53B8">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obavlja plaćanje Isporučitelju ugovorene cijene u roku od 60 (šezdeset) dana od dana zaprimanja računa i odobrenju od nadzornog tijela Naručitelja </w:t>
      </w:r>
      <w:r w:rsidR="0036500F" w:rsidRPr="00B822D1">
        <w:rPr>
          <w:rFonts w:asciiTheme="minorHAnsi" w:hAnsiTheme="minorHAnsi" w:cstheme="minorHAnsi"/>
          <w:color w:val="auto"/>
        </w:rPr>
        <w:t>na rač</w:t>
      </w:r>
      <w:r w:rsidRPr="00B822D1">
        <w:rPr>
          <w:rFonts w:asciiTheme="minorHAnsi" w:hAnsiTheme="minorHAnsi" w:cstheme="minorHAnsi"/>
          <w:color w:val="auto"/>
        </w:rPr>
        <w:t>un (IBAN) odabranog ponuditelja.</w:t>
      </w:r>
      <w:r w:rsidR="0036500F" w:rsidRPr="00B822D1">
        <w:rPr>
          <w:rFonts w:asciiTheme="minorHAnsi" w:hAnsiTheme="minorHAnsi" w:cstheme="minorHAnsi"/>
          <w:color w:val="auto"/>
        </w:rPr>
        <w:t xml:space="preserve"> </w:t>
      </w:r>
    </w:p>
    <w:p w:rsidR="0036500F" w:rsidRPr="00B822D1" w:rsidRDefault="0036500F" w:rsidP="0036500F">
      <w:pPr>
        <w:spacing w:after="120" w:line="276" w:lineRule="auto"/>
        <w:rPr>
          <w:rFonts w:asciiTheme="minorHAnsi" w:hAnsiTheme="minorHAnsi" w:cstheme="minorHAnsi"/>
        </w:rPr>
      </w:pPr>
      <w:r w:rsidRPr="00B822D1">
        <w:rPr>
          <w:rFonts w:asciiTheme="minorHAnsi" w:hAnsiTheme="minorHAnsi" w:cstheme="minorHAnsi"/>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36500F" w:rsidRPr="00B822D1" w:rsidRDefault="0036500F" w:rsidP="0036500F">
      <w:pPr>
        <w:pStyle w:val="Naslov2"/>
        <w:spacing w:before="120" w:after="120" w:line="276" w:lineRule="auto"/>
        <w:rPr>
          <w:rFonts w:asciiTheme="minorHAnsi" w:hAnsiTheme="minorHAnsi" w:cstheme="minorHAnsi"/>
        </w:rPr>
      </w:pPr>
      <w:bookmarkStart w:id="48" w:name="_Toc129160459"/>
      <w:r w:rsidRPr="00B822D1">
        <w:rPr>
          <w:rFonts w:asciiTheme="minorHAnsi" w:hAnsiTheme="minorHAnsi" w:cstheme="minorHAnsi"/>
        </w:rPr>
        <w:t>6.5.  Drugi podaci koje naručitelj smatra potrebnima</w:t>
      </w:r>
      <w:bookmarkEnd w:id="48"/>
    </w:p>
    <w:p w:rsidR="0036500F" w:rsidRPr="00B822D1" w:rsidRDefault="0036500F" w:rsidP="0036500F">
      <w:pPr>
        <w:keepNext/>
        <w:spacing w:after="120" w:line="276" w:lineRule="auto"/>
        <w:ind w:left="-5"/>
        <w:outlineLvl w:val="7"/>
        <w:rPr>
          <w:rFonts w:asciiTheme="minorHAnsi" w:hAnsiTheme="minorHAnsi" w:cstheme="minorHAnsi"/>
          <w:b/>
          <w:i/>
          <w:color w:val="auto"/>
        </w:rPr>
      </w:pPr>
      <w:r w:rsidRPr="00B822D1">
        <w:rPr>
          <w:rFonts w:asciiTheme="minorHAnsi" w:hAnsiTheme="minorHAnsi" w:cstheme="minorHAnsi"/>
          <w:b/>
          <w:i/>
          <w:color w:val="auto"/>
        </w:rPr>
        <w:t>6.5.1. Trošak ponude i preuzimanje dokumentacije o nabavi</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 xml:space="preserve">Dokumentacija o nabavi dostupna je na internetskim stranicama naručitelja </w:t>
      </w:r>
    </w:p>
    <w:p w:rsidR="0036500F" w:rsidRPr="00B822D1" w:rsidRDefault="0036500F" w:rsidP="00243398">
      <w:pPr>
        <w:numPr>
          <w:ilvl w:val="0"/>
          <w:numId w:val="5"/>
        </w:numPr>
        <w:spacing w:after="120" w:line="276" w:lineRule="auto"/>
        <w:ind w:left="1077" w:hanging="357"/>
        <w:contextualSpacing/>
        <w:rPr>
          <w:rFonts w:asciiTheme="minorHAnsi" w:hAnsiTheme="minorHAnsi" w:cstheme="minorHAnsi"/>
          <w:color w:val="auto"/>
        </w:rPr>
      </w:pPr>
      <w:r w:rsidRPr="00B822D1">
        <w:rPr>
          <w:rFonts w:asciiTheme="minorHAnsi" w:hAnsiTheme="minorHAnsi" w:cstheme="minorHAnsi"/>
          <w:color w:val="auto"/>
        </w:rPr>
        <w:t>Naručitelj ne traži od gospodarskog subjekta naknadu troškova za izradu i stavljanje na raspolaganje dokumentacije o nabavi.</w:t>
      </w:r>
    </w:p>
    <w:p w:rsidR="0036500F" w:rsidRPr="00B822D1" w:rsidRDefault="0036500F" w:rsidP="00243398">
      <w:pPr>
        <w:numPr>
          <w:ilvl w:val="0"/>
          <w:numId w:val="5"/>
        </w:numPr>
        <w:spacing w:after="120" w:line="276" w:lineRule="auto"/>
        <w:rPr>
          <w:rFonts w:asciiTheme="minorHAnsi" w:hAnsiTheme="minorHAnsi" w:cstheme="minorHAnsi"/>
          <w:color w:val="auto"/>
        </w:rPr>
      </w:pPr>
      <w:r w:rsidRPr="00B822D1">
        <w:rPr>
          <w:rFonts w:asciiTheme="minorHAnsi" w:hAnsiTheme="minorHAnsi" w:cstheme="minorHAnsi"/>
          <w:color w:val="auto"/>
        </w:rPr>
        <w:t>Gospodarski subjekt ne ostvaruje pravo na naknadu troškova za izradu ponude.</w:t>
      </w:r>
    </w:p>
    <w:p w:rsidR="0036500F" w:rsidRPr="00B822D1" w:rsidRDefault="00110BCD" w:rsidP="00110BCD">
      <w:pPr>
        <w:pStyle w:val="Odlomakpopisa"/>
        <w:spacing w:before="120" w:after="120" w:line="247" w:lineRule="auto"/>
        <w:ind w:left="0" w:firstLine="0"/>
        <w:contextualSpacing w:val="0"/>
        <w:rPr>
          <w:rFonts w:asciiTheme="minorHAnsi" w:hAnsiTheme="minorHAnsi" w:cstheme="minorHAnsi"/>
          <w:b/>
          <w:i/>
          <w:color w:val="auto"/>
        </w:rPr>
      </w:pPr>
      <w:r w:rsidRPr="00B822D1">
        <w:rPr>
          <w:rFonts w:asciiTheme="minorHAnsi" w:hAnsiTheme="minorHAnsi" w:cstheme="minorHAnsi"/>
          <w:b/>
          <w:i/>
          <w:color w:val="auto"/>
        </w:rPr>
        <w:lastRenderedPageBreak/>
        <w:t>6.5.2. Jamstvo za otklanjanje nedostataka u jamstvenom roku</w:t>
      </w:r>
    </w:p>
    <w:p w:rsidR="00110BCD" w:rsidRPr="00B822D1" w:rsidRDefault="00110BCD" w:rsidP="00110BCD">
      <w:pPr>
        <w:pStyle w:val="Odlomakpopisa"/>
        <w:spacing w:after="28" w:line="276" w:lineRule="auto"/>
        <w:ind w:left="0" w:firstLine="0"/>
        <w:contextualSpacing w:val="0"/>
        <w:rPr>
          <w:rFonts w:asciiTheme="minorHAnsi" w:hAnsiTheme="minorHAnsi" w:cstheme="minorHAnsi"/>
          <w:b/>
          <w:i/>
          <w:color w:val="auto"/>
        </w:rPr>
      </w:pPr>
      <w:r w:rsidRPr="00B822D1">
        <w:rPr>
          <w:rFonts w:asciiTheme="minorHAnsi" w:hAnsiTheme="minorHAnsi" w:cstheme="minorHAnsi"/>
          <w:color w:val="auto"/>
        </w:rPr>
        <w:t xml:space="preserve">Isporučitelj je dužan je u roku od 5 (pet) dana od dana potpisivanja Zapisnika o preuzimanju i stavljanju u funkciju </w:t>
      </w:r>
      <w:r w:rsidR="008A5040" w:rsidRPr="008A5040">
        <w:rPr>
          <w:rFonts w:asciiTheme="minorHAnsi" w:hAnsiTheme="minorHAnsi" w:cstheme="minorHAnsi"/>
          <w:color w:val="auto"/>
        </w:rPr>
        <w:t>predmeta nabave</w:t>
      </w:r>
      <w:r w:rsidRPr="008A5040">
        <w:rPr>
          <w:rFonts w:asciiTheme="minorHAnsi" w:hAnsiTheme="minorHAnsi" w:cstheme="minorHAnsi"/>
          <w:color w:val="auto"/>
        </w:rPr>
        <w:t xml:space="preserve"> </w:t>
      </w:r>
      <w:r w:rsidRPr="00B822D1">
        <w:rPr>
          <w:rFonts w:asciiTheme="minorHAnsi" w:hAnsiTheme="minorHAnsi" w:cstheme="minorHAnsi"/>
          <w:color w:val="auto"/>
        </w:rPr>
        <w:t>dostaviti Naručitelju jamstvo za otklanjanje nedostataka u jamstvenom roku. Jamstvo se dostavlja u obliku zadužnice, bjanko zadužnice ili bankarske garancije na iznos od 10% (deset posto) od ukupne vrijednosti ugovora sa PDV-om.</w:t>
      </w:r>
    </w:p>
    <w:p w:rsidR="00110BCD" w:rsidRPr="00B822D1" w:rsidRDefault="00110BCD" w:rsidP="00110BCD">
      <w:pPr>
        <w:pStyle w:val="Odlomakpopisa"/>
        <w:spacing w:after="28" w:line="247" w:lineRule="auto"/>
        <w:ind w:left="0" w:firstLine="0"/>
        <w:rPr>
          <w:rFonts w:asciiTheme="minorHAnsi" w:hAnsiTheme="minorHAnsi" w:cstheme="minorHAnsi"/>
          <w:b/>
          <w:i/>
          <w:color w:val="auto"/>
        </w:rPr>
      </w:pPr>
    </w:p>
    <w:p w:rsidR="00110BCD" w:rsidRPr="00B822D1" w:rsidRDefault="00110BCD" w:rsidP="00110BCD">
      <w:pPr>
        <w:pStyle w:val="Odlomakpopisa"/>
        <w:spacing w:after="28" w:line="247" w:lineRule="auto"/>
        <w:ind w:left="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36500F" w:rsidRPr="00B822D1" w:rsidRDefault="0036500F" w:rsidP="0036500F">
      <w:pPr>
        <w:pStyle w:val="Odlomakpopisa"/>
        <w:spacing w:after="28"/>
        <w:ind w:left="1080" w:firstLine="0"/>
        <w:rPr>
          <w:rFonts w:asciiTheme="minorHAnsi" w:hAnsiTheme="minorHAnsi" w:cstheme="minorHAnsi"/>
          <w:color w:val="auto"/>
        </w:rPr>
      </w:pPr>
    </w:p>
    <w:p w:rsidR="00915F4F" w:rsidRPr="00B822D1" w:rsidRDefault="00915F4F">
      <w:pPr>
        <w:spacing w:after="160" w:line="259" w:lineRule="auto"/>
        <w:ind w:left="0" w:firstLine="0"/>
        <w:jc w:val="left"/>
        <w:rPr>
          <w:rFonts w:asciiTheme="minorHAnsi" w:hAnsiTheme="minorHAnsi" w:cstheme="minorHAnsi"/>
          <w:color w:val="auto"/>
        </w:rPr>
      </w:pPr>
      <w:r w:rsidRPr="00B822D1">
        <w:rPr>
          <w:rFonts w:asciiTheme="minorHAnsi" w:hAnsiTheme="minorHAnsi" w:cstheme="minorHAnsi"/>
          <w:color w:val="auto"/>
        </w:rPr>
        <w:br w:type="page"/>
      </w:r>
    </w:p>
    <w:p w:rsidR="0036500F" w:rsidRPr="00B822D1" w:rsidRDefault="0036500F" w:rsidP="0036500F">
      <w:pPr>
        <w:pStyle w:val="Naslov1"/>
        <w:spacing w:before="120" w:after="120" w:line="360" w:lineRule="auto"/>
        <w:ind w:left="0" w:firstLine="0"/>
        <w:jc w:val="left"/>
        <w:rPr>
          <w:rFonts w:asciiTheme="minorHAnsi" w:hAnsiTheme="minorHAnsi" w:cstheme="minorHAnsi"/>
        </w:rPr>
      </w:pPr>
      <w:bookmarkStart w:id="49" w:name="_Toc129160460"/>
      <w:r w:rsidRPr="00B822D1">
        <w:rPr>
          <w:rFonts w:asciiTheme="minorHAnsi" w:hAnsiTheme="minorHAnsi" w:cstheme="minorHAnsi"/>
        </w:rPr>
        <w:lastRenderedPageBreak/>
        <w:t>Prilog 1:</w:t>
      </w:r>
      <w:r w:rsidRPr="00B822D1">
        <w:rPr>
          <w:rFonts w:asciiTheme="minorHAnsi" w:hAnsiTheme="minorHAnsi" w:cstheme="minorHAnsi"/>
        </w:rPr>
        <w:tab/>
        <w:t>PONUDBENI LIST</w:t>
      </w:r>
      <w:bookmarkEnd w:id="49"/>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36500F" w:rsidRPr="00B822D1" w:rsidTr="005638A6">
        <w:trPr>
          <w:trHeight w:val="275"/>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KLINIČKI BOLNIČKI CENTAR OSIJEK</w:t>
            </w: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 xml:space="preserve">Sjedište </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J. Huttlera 4, 31000 Osijek</w:t>
            </w:r>
          </w:p>
        </w:tc>
      </w:tr>
      <w:tr w:rsidR="0036500F" w:rsidRPr="00B822D1" w:rsidTr="005638A6">
        <w:trPr>
          <w:trHeight w:val="277"/>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89819375646</w:t>
            </w:r>
          </w:p>
        </w:tc>
      </w:tr>
    </w:tbl>
    <w:p w:rsidR="0036500F" w:rsidRPr="00B822D1" w:rsidRDefault="0036500F" w:rsidP="0036500F">
      <w:pPr>
        <w:ind w:left="276" w:firstLine="0"/>
        <w:rPr>
          <w:rFonts w:asciiTheme="minorHAnsi" w:hAnsiTheme="minorHAnsi" w:cstheme="minorHAnsi"/>
        </w:rPr>
      </w:pPr>
    </w:p>
    <w:p w:rsidR="0036500F" w:rsidRPr="00B822D1" w:rsidRDefault="0036500F" w:rsidP="00243398">
      <w:pPr>
        <w:numPr>
          <w:ilvl w:val="0"/>
          <w:numId w:val="15"/>
        </w:numPr>
        <w:rPr>
          <w:rFonts w:asciiTheme="minorHAnsi" w:hAnsiTheme="minorHAnsi" w:cstheme="minorHAnsi"/>
        </w:rPr>
      </w:pPr>
      <w:r w:rsidRPr="00B822D1">
        <w:rPr>
          <w:rFonts w:asciiTheme="minorHAnsi" w:hAnsiTheme="minorHAnsi" w:cstheme="minorHAnsi"/>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427345" w:rsidRPr="00B822D1" w:rsidTr="00D44455">
        <w:trPr>
          <w:trHeight w:val="330"/>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Naziv i sjedište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2"/>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ponuditelja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OIB</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IBAN</w:t>
            </w:r>
          </w:p>
        </w:tc>
        <w:tc>
          <w:tcPr>
            <w:tcW w:w="5145" w:type="dxa"/>
            <w:gridSpan w:val="2"/>
          </w:tcPr>
          <w:p w:rsidR="00427345" w:rsidRPr="00B822D1" w:rsidRDefault="00427345" w:rsidP="005638A6">
            <w:pPr>
              <w:ind w:left="-5"/>
              <w:rPr>
                <w:rFonts w:asciiTheme="minorHAnsi" w:hAnsiTheme="minorHAnsi" w:cstheme="minorHAnsi"/>
              </w:rPr>
            </w:pPr>
          </w:p>
        </w:tc>
      </w:tr>
      <w:tr w:rsidR="0036500F" w:rsidRPr="00B822D1" w:rsidTr="005638A6">
        <w:trPr>
          <w:trHeight w:val="276"/>
        </w:trPr>
        <w:tc>
          <w:tcPr>
            <w:tcW w:w="5019" w:type="dxa"/>
            <w:shd w:val="clear" w:color="auto" w:fill="C0C0C0"/>
          </w:tcPr>
          <w:p w:rsidR="0036500F" w:rsidRPr="00B822D1" w:rsidRDefault="0036500F"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Ponuditelj je u sustavu PDV-a (zaokružiti):</w:t>
            </w:r>
          </w:p>
        </w:tc>
        <w:tc>
          <w:tcPr>
            <w:tcW w:w="2880"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DA</w:t>
            </w:r>
          </w:p>
        </w:tc>
        <w:tc>
          <w:tcPr>
            <w:tcW w:w="2265" w:type="dxa"/>
          </w:tcPr>
          <w:p w:rsidR="0036500F" w:rsidRPr="00B822D1" w:rsidRDefault="0036500F" w:rsidP="005638A6">
            <w:pPr>
              <w:ind w:left="-5"/>
              <w:jc w:val="center"/>
              <w:rPr>
                <w:rFonts w:asciiTheme="minorHAnsi" w:hAnsiTheme="minorHAnsi" w:cstheme="minorHAnsi"/>
              </w:rPr>
            </w:pPr>
            <w:r w:rsidRPr="00B822D1">
              <w:rPr>
                <w:rFonts w:asciiTheme="minorHAnsi" w:hAnsiTheme="minorHAnsi" w:cstheme="minorHAnsi"/>
                <w:b/>
              </w:rPr>
              <w:t>NE</w:t>
            </w: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Adresa za dostavu pošte</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E-mail adresa</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Osoba za kontakt</w:t>
            </w:r>
          </w:p>
        </w:tc>
        <w:tc>
          <w:tcPr>
            <w:tcW w:w="5145" w:type="dxa"/>
            <w:gridSpan w:val="2"/>
          </w:tcPr>
          <w:p w:rsidR="00427345" w:rsidRPr="00B822D1" w:rsidRDefault="00427345" w:rsidP="005638A6">
            <w:pPr>
              <w:ind w:left="-5"/>
              <w:rPr>
                <w:rFonts w:asciiTheme="minorHAnsi" w:hAnsiTheme="minorHAnsi" w:cstheme="minorHAnsi"/>
              </w:rPr>
            </w:pPr>
          </w:p>
        </w:tc>
      </w:tr>
      <w:tr w:rsidR="00427345" w:rsidRPr="00B822D1" w:rsidTr="00D44455">
        <w:trPr>
          <w:trHeight w:val="331"/>
        </w:trPr>
        <w:tc>
          <w:tcPr>
            <w:tcW w:w="5019" w:type="dxa"/>
            <w:shd w:val="clear" w:color="auto" w:fill="C0C0C0"/>
          </w:tcPr>
          <w:p w:rsidR="00427345" w:rsidRPr="00B822D1" w:rsidRDefault="00427345" w:rsidP="005638A6">
            <w:pPr>
              <w:ind w:left="-5"/>
              <w:rPr>
                <w:rFonts w:asciiTheme="minorHAnsi" w:hAnsiTheme="minorHAnsi" w:cstheme="minorHAnsi"/>
                <w:i/>
                <w:highlight w:val="lightGray"/>
              </w:rPr>
            </w:pPr>
            <w:r w:rsidRPr="00B822D1">
              <w:rPr>
                <w:rFonts w:asciiTheme="minorHAnsi" w:hAnsiTheme="minorHAnsi" w:cstheme="minorHAnsi"/>
                <w:b/>
                <w:i/>
                <w:highlight w:val="lightGray"/>
              </w:rPr>
              <w:t>Broj telefona/telefaxa</w:t>
            </w:r>
          </w:p>
        </w:tc>
        <w:tc>
          <w:tcPr>
            <w:tcW w:w="5145" w:type="dxa"/>
            <w:gridSpan w:val="2"/>
          </w:tcPr>
          <w:p w:rsidR="00427345" w:rsidRPr="00B822D1" w:rsidRDefault="00427345" w:rsidP="005638A6">
            <w:pPr>
              <w:ind w:left="-5"/>
              <w:rPr>
                <w:rFonts w:asciiTheme="minorHAnsi" w:hAnsiTheme="minorHAnsi" w:cstheme="minorHAnsi"/>
              </w:rPr>
            </w:pPr>
          </w:p>
        </w:tc>
      </w:tr>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B91D91">
        <w:trPr>
          <w:trHeight w:val="615"/>
        </w:trPr>
        <w:tc>
          <w:tcPr>
            <w:tcW w:w="5019" w:type="dxa"/>
            <w:shd w:val="clear" w:color="auto" w:fill="C0C0C0"/>
          </w:tcPr>
          <w:p w:rsidR="0036500F" w:rsidRPr="00B822D1" w:rsidRDefault="0036500F" w:rsidP="005638A6">
            <w:pPr>
              <w:ind w:left="0" w:firstLine="0"/>
              <w:jc w:val="left"/>
              <w:rPr>
                <w:rFonts w:asciiTheme="minorHAnsi" w:hAnsiTheme="minorHAnsi" w:cstheme="minorHAnsi"/>
                <w:b/>
                <w:i/>
                <w:highlight w:val="lightGray"/>
              </w:rPr>
            </w:pPr>
            <w:bookmarkStart w:id="50" w:name="_Hlk62803730"/>
            <w:r w:rsidRPr="00B822D1">
              <w:rPr>
                <w:rFonts w:asciiTheme="minorHAnsi" w:hAnsiTheme="minorHAnsi" w:cstheme="minorHAnsi"/>
                <w:b/>
                <w:i/>
                <w:highlight w:val="lightGray"/>
              </w:rPr>
              <w:t>Naziv predmeta nabave</w:t>
            </w:r>
          </w:p>
        </w:tc>
        <w:tc>
          <w:tcPr>
            <w:tcW w:w="5145" w:type="dxa"/>
            <w:shd w:val="clear" w:color="auto" w:fill="C0C0C0"/>
            <w:vAlign w:val="center"/>
          </w:tcPr>
          <w:p w:rsidR="00B91D91" w:rsidRPr="00B822D1" w:rsidRDefault="009F78C8" w:rsidP="0007173C">
            <w:pPr>
              <w:ind w:left="0" w:firstLine="0"/>
              <w:jc w:val="center"/>
              <w:rPr>
                <w:rFonts w:asciiTheme="minorHAnsi" w:hAnsiTheme="minorHAnsi" w:cstheme="minorHAnsi"/>
                <w:b/>
                <w:i/>
                <w:highlight w:val="lightGray"/>
              </w:rPr>
            </w:pPr>
            <w:sdt>
              <w:sdtPr>
                <w:rPr>
                  <w:rFonts w:asciiTheme="minorHAnsi" w:hAnsiTheme="minorHAnsi" w:cstheme="minorHAnsi"/>
                  <w:b/>
                  <w:i/>
                </w:rPr>
                <w:alias w:val="Naslov"/>
                <w:tag w:val=""/>
                <w:id w:val="-1668167206"/>
                <w:dataBinding w:prefixMappings="xmlns:ns0='http://purl.org/dc/elements/1.1/' xmlns:ns1='http://schemas.openxmlformats.org/package/2006/metadata/core-properties' " w:xpath="/ns1:coreProperties[1]/ns0:title[1]" w:storeItemID="{6C3C8BC8-F283-45AE-878A-BAB7291924A1}"/>
                <w:text/>
              </w:sdtPr>
              <w:sdtEndPr/>
              <w:sdtContent>
                <w:r w:rsidR="00933FC9" w:rsidRPr="00933FC9">
                  <w:rPr>
                    <w:rFonts w:asciiTheme="minorHAnsi" w:hAnsiTheme="minorHAnsi" w:cstheme="minorHAnsi"/>
                    <w:b/>
                    <w:i/>
                  </w:rPr>
                  <w:t>KREVETI DJEČJI PODESIVI ZA KLINIKU ZA PEDIJATRIJU KBC-a OSIJEK</w:t>
                </w:r>
              </w:sdtContent>
            </w:sdt>
          </w:p>
        </w:tc>
      </w:tr>
      <w:bookmarkEnd w:id="50"/>
    </w:tbl>
    <w:p w:rsidR="0036500F" w:rsidRPr="00B822D1" w:rsidRDefault="0036500F" w:rsidP="0036500F">
      <w:pPr>
        <w:ind w:left="276" w:firstLine="0"/>
        <w:rPr>
          <w:rFonts w:asciiTheme="minorHAnsi" w:hAnsiTheme="minorHAnsi" w:cstheme="minorHAnsi"/>
          <w:b/>
          <w:i/>
        </w:rPr>
      </w:pPr>
    </w:p>
    <w:p w:rsidR="0036500F" w:rsidRPr="00B822D1" w:rsidRDefault="0036500F" w:rsidP="00243398">
      <w:pPr>
        <w:pStyle w:val="Odlomakpopisa"/>
        <w:numPr>
          <w:ilvl w:val="0"/>
          <w:numId w:val="15"/>
        </w:numPr>
        <w:rPr>
          <w:rFonts w:asciiTheme="minorHAnsi" w:hAnsiTheme="minorHAnsi" w:cstheme="minorHAnsi"/>
        </w:rPr>
      </w:pPr>
      <w:r w:rsidRPr="00B822D1">
        <w:rPr>
          <w:rFonts w:asciiTheme="minorHAnsi" w:hAnsiTheme="minorHAnsi" w:cstheme="minorHAnsi"/>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36500F" w:rsidRPr="00B822D1" w:rsidTr="00933FC9">
        <w:trPr>
          <w:trHeight w:val="315"/>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u EUR </w:t>
            </w:r>
            <w:r w:rsidRPr="00B822D1">
              <w:rPr>
                <w:rFonts w:asciiTheme="minorHAnsi" w:hAnsiTheme="minorHAnsi" w:cstheme="minorHAnsi"/>
                <w:b/>
                <w:highlight w:val="lightGray"/>
              </w:rPr>
              <w:t xml:space="preserve">(bez PDV-a): </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0"/>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Iznos PDV-a:</w:t>
            </w:r>
          </w:p>
        </w:tc>
        <w:tc>
          <w:tcPr>
            <w:tcW w:w="5145" w:type="dxa"/>
          </w:tcPr>
          <w:p w:rsidR="0036500F" w:rsidRPr="00B822D1" w:rsidRDefault="0036500F" w:rsidP="005638A6">
            <w:pPr>
              <w:ind w:left="-5"/>
              <w:rPr>
                <w:rFonts w:asciiTheme="minorHAnsi" w:hAnsiTheme="minorHAnsi" w:cstheme="minorHAnsi"/>
              </w:rPr>
            </w:pPr>
          </w:p>
        </w:tc>
      </w:tr>
      <w:tr w:rsidR="0036500F" w:rsidRPr="00B822D1" w:rsidTr="005638A6">
        <w:trPr>
          <w:trHeight w:val="371"/>
        </w:trPr>
        <w:tc>
          <w:tcPr>
            <w:tcW w:w="5019" w:type="dxa"/>
            <w:shd w:val="clear" w:color="auto" w:fill="C0C0C0"/>
          </w:tcPr>
          <w:p w:rsidR="0036500F" w:rsidRPr="00B822D1" w:rsidRDefault="0036500F" w:rsidP="005638A6">
            <w:pPr>
              <w:ind w:left="-5"/>
              <w:rPr>
                <w:rFonts w:asciiTheme="minorHAnsi" w:hAnsiTheme="minorHAnsi" w:cstheme="minorHAnsi"/>
                <w:highlight w:val="lightGray"/>
              </w:rPr>
            </w:pPr>
            <w:r w:rsidRPr="00B822D1">
              <w:rPr>
                <w:rFonts w:asciiTheme="minorHAnsi" w:hAnsiTheme="minorHAnsi" w:cstheme="minorHAnsi"/>
                <w:b/>
                <w:highlight w:val="lightGray"/>
              </w:rPr>
              <w:t xml:space="preserve">Cijena ponude </w:t>
            </w:r>
            <w:r w:rsidR="00B91D91" w:rsidRPr="00B822D1">
              <w:rPr>
                <w:rFonts w:asciiTheme="minorHAnsi" w:hAnsiTheme="minorHAnsi" w:cstheme="minorHAnsi"/>
                <w:b/>
                <w:highlight w:val="lightGray"/>
              </w:rPr>
              <w:t xml:space="preserve"> u EUR </w:t>
            </w:r>
            <w:r w:rsidRPr="00B822D1">
              <w:rPr>
                <w:rFonts w:asciiTheme="minorHAnsi" w:hAnsiTheme="minorHAnsi" w:cstheme="minorHAnsi"/>
                <w:b/>
                <w:highlight w:val="lightGray"/>
              </w:rPr>
              <w:t>(sa PDV-om):</w:t>
            </w:r>
          </w:p>
        </w:tc>
        <w:tc>
          <w:tcPr>
            <w:tcW w:w="5145" w:type="dxa"/>
          </w:tcPr>
          <w:p w:rsidR="0036500F" w:rsidRPr="00B822D1" w:rsidRDefault="0036500F" w:rsidP="005638A6">
            <w:pPr>
              <w:ind w:left="-5"/>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36500F" w:rsidRPr="00B822D1" w:rsidTr="005638A6">
        <w:trPr>
          <w:trHeight w:val="365"/>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Rok valjanosti ponude</w:t>
            </w:r>
          </w:p>
        </w:tc>
        <w:tc>
          <w:tcPr>
            <w:tcW w:w="5145" w:type="dxa"/>
            <w:shd w:val="clear" w:color="auto" w:fill="auto"/>
          </w:tcPr>
          <w:p w:rsidR="0036500F" w:rsidRPr="00B822D1" w:rsidRDefault="0036500F" w:rsidP="005638A6">
            <w:pPr>
              <w:rPr>
                <w:rFonts w:asciiTheme="minorHAnsi" w:hAnsiTheme="minorHAnsi" w:cstheme="minorHAnsi"/>
                <w:b/>
                <w:i/>
                <w:highlight w:val="lightGray"/>
              </w:rPr>
            </w:pPr>
          </w:p>
        </w:tc>
      </w:tr>
      <w:tr w:rsidR="0036500F" w:rsidRPr="00B822D1" w:rsidTr="005638A6">
        <w:trPr>
          <w:trHeight w:val="399"/>
        </w:trPr>
        <w:tc>
          <w:tcPr>
            <w:tcW w:w="5019" w:type="dxa"/>
            <w:shd w:val="clear" w:color="auto" w:fill="C0C0C0"/>
          </w:tcPr>
          <w:p w:rsidR="0036500F" w:rsidRPr="00B822D1" w:rsidRDefault="0036500F" w:rsidP="005638A6">
            <w:pPr>
              <w:ind w:left="0" w:firstLine="0"/>
              <w:rPr>
                <w:rFonts w:asciiTheme="minorHAnsi" w:hAnsiTheme="minorHAnsi" w:cstheme="minorHAnsi"/>
                <w:b/>
                <w:i/>
                <w:highlight w:val="lightGray"/>
              </w:rPr>
            </w:pPr>
            <w:r w:rsidRPr="00B822D1">
              <w:rPr>
                <w:rFonts w:asciiTheme="minorHAnsi" w:hAnsiTheme="minorHAnsi" w:cstheme="minorHAnsi"/>
                <w:b/>
                <w:i/>
                <w:highlight w:val="lightGray"/>
              </w:rPr>
              <w:t>Broj ponude</w:t>
            </w:r>
          </w:p>
        </w:tc>
        <w:tc>
          <w:tcPr>
            <w:tcW w:w="5145" w:type="dxa"/>
            <w:shd w:val="clear" w:color="auto" w:fill="auto"/>
          </w:tcPr>
          <w:p w:rsidR="0036500F" w:rsidRPr="00B822D1" w:rsidRDefault="0036500F" w:rsidP="005638A6">
            <w:pPr>
              <w:rPr>
                <w:rFonts w:asciiTheme="minorHAnsi" w:hAnsiTheme="minorHAnsi" w:cstheme="minorHAnsi"/>
                <w:b/>
                <w:i/>
              </w:rPr>
            </w:pPr>
          </w:p>
        </w:tc>
      </w:tr>
    </w:tbl>
    <w:p w:rsidR="0036500F" w:rsidRPr="00B822D1" w:rsidRDefault="0036500F" w:rsidP="0036500F">
      <w:pPr>
        <w:ind w:left="-5"/>
        <w:rPr>
          <w:rFonts w:asciiTheme="minorHAnsi" w:hAnsiTheme="minorHAnsi" w:cstheme="minorHAnsi"/>
        </w:rPr>
      </w:pPr>
    </w:p>
    <w:p w:rsidR="00750200" w:rsidRPr="00750200" w:rsidRDefault="00750200" w:rsidP="00750200">
      <w:pPr>
        <w:pStyle w:val="Odlomakpopisa"/>
        <w:numPr>
          <w:ilvl w:val="0"/>
          <w:numId w:val="15"/>
        </w:numPr>
        <w:rPr>
          <w:rFonts w:asciiTheme="minorHAnsi" w:hAnsiTheme="minorHAnsi" w:cstheme="minorHAnsi"/>
          <w:b/>
        </w:rPr>
      </w:pPr>
      <w:r w:rsidRPr="00750200">
        <w:rPr>
          <w:rFonts w:asciiTheme="minorHAnsi" w:hAnsiTheme="minorHAnsi" w:cstheme="minorHAnsi"/>
          <w:b/>
        </w:rPr>
        <w:t>PODACI O PODIZVODITELJIMA I PODACI O DIJELU UGOVORA O JAVNOJ NABAVI, AKO SE DIO UGOVORA O JAVNOJ NABAVI DAJE U PODUGOVOR</w:t>
      </w:r>
    </w:p>
    <w:p w:rsidR="00750200" w:rsidRDefault="00750200" w:rsidP="00750200">
      <w:pPr>
        <w:ind w:left="-5"/>
        <w:rPr>
          <w:rFonts w:asciiTheme="minorHAnsi" w:hAnsiTheme="minorHAnsi" w:cstheme="minorHAnsi"/>
        </w:rPr>
      </w:pPr>
    </w:p>
    <w:tbl>
      <w:tblPr>
        <w:tblStyle w:val="Reetkatablice"/>
        <w:tblW w:w="0" w:type="auto"/>
        <w:tblInd w:w="-5" w:type="dxa"/>
        <w:tblLook w:val="04A0" w:firstRow="1" w:lastRow="0" w:firstColumn="1" w:lastColumn="0" w:noHBand="0" w:noVBand="1"/>
      </w:tblPr>
      <w:tblGrid>
        <w:gridCol w:w="1510"/>
        <w:gridCol w:w="1325"/>
        <w:gridCol w:w="1418"/>
        <w:gridCol w:w="1787"/>
        <w:gridCol w:w="1757"/>
        <w:gridCol w:w="1265"/>
      </w:tblGrid>
      <w:tr w:rsidR="00750200" w:rsidTr="00B07ACB">
        <w:tc>
          <w:tcPr>
            <w:tcW w:w="1510"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Puni naziv i adresa podizvoditelja</w:t>
            </w:r>
          </w:p>
        </w:tc>
        <w:tc>
          <w:tcPr>
            <w:tcW w:w="132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OIB</w:t>
            </w:r>
          </w:p>
        </w:tc>
        <w:tc>
          <w:tcPr>
            <w:tcW w:w="1418"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Broj računa</w:t>
            </w:r>
          </w:p>
        </w:tc>
        <w:tc>
          <w:tcPr>
            <w:tcW w:w="178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Predmet, količina ugovora o JN koji se daje u podugovor</w:t>
            </w:r>
          </w:p>
        </w:tc>
        <w:tc>
          <w:tcPr>
            <w:tcW w:w="1757"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 xml:space="preserve">Vrijednost podugovora (bez PDV-a) </w:t>
            </w:r>
          </w:p>
        </w:tc>
        <w:tc>
          <w:tcPr>
            <w:tcW w:w="1265" w:type="dxa"/>
          </w:tcPr>
          <w:p w:rsidR="00750200" w:rsidRPr="00C5590B" w:rsidRDefault="00750200" w:rsidP="00B07ACB">
            <w:pPr>
              <w:ind w:left="0" w:firstLine="0"/>
              <w:rPr>
                <w:rFonts w:asciiTheme="minorHAnsi" w:hAnsiTheme="minorHAnsi" w:cstheme="minorHAnsi"/>
                <w:sz w:val="16"/>
                <w:szCs w:val="16"/>
              </w:rPr>
            </w:pPr>
            <w:r w:rsidRPr="00C5590B">
              <w:rPr>
                <w:rFonts w:asciiTheme="minorHAnsi" w:hAnsiTheme="minorHAnsi" w:cstheme="minorHAnsi"/>
                <w:sz w:val="16"/>
                <w:szCs w:val="16"/>
              </w:rPr>
              <w:t>Postotni dio (%)</w:t>
            </w:r>
          </w:p>
        </w:tc>
      </w:tr>
      <w:tr w:rsidR="00750200" w:rsidTr="00B07ACB">
        <w:tc>
          <w:tcPr>
            <w:tcW w:w="1510" w:type="dxa"/>
          </w:tcPr>
          <w:p w:rsidR="00750200" w:rsidRDefault="00750200" w:rsidP="00B07ACB">
            <w:pPr>
              <w:ind w:left="0" w:firstLine="0"/>
              <w:rPr>
                <w:rFonts w:asciiTheme="minorHAnsi" w:hAnsiTheme="minorHAnsi" w:cstheme="minorHAnsi"/>
              </w:rPr>
            </w:pPr>
          </w:p>
        </w:tc>
        <w:tc>
          <w:tcPr>
            <w:tcW w:w="1325" w:type="dxa"/>
          </w:tcPr>
          <w:p w:rsidR="00750200" w:rsidRDefault="00750200" w:rsidP="00B07ACB">
            <w:pPr>
              <w:ind w:left="0" w:firstLine="0"/>
              <w:rPr>
                <w:rFonts w:asciiTheme="minorHAnsi" w:hAnsiTheme="minorHAnsi" w:cstheme="minorHAnsi"/>
              </w:rPr>
            </w:pPr>
          </w:p>
        </w:tc>
        <w:tc>
          <w:tcPr>
            <w:tcW w:w="1418" w:type="dxa"/>
          </w:tcPr>
          <w:p w:rsidR="00750200" w:rsidRDefault="00750200" w:rsidP="00B07ACB">
            <w:pPr>
              <w:ind w:left="0" w:firstLine="0"/>
              <w:rPr>
                <w:rFonts w:asciiTheme="minorHAnsi" w:hAnsiTheme="minorHAnsi" w:cstheme="minorHAnsi"/>
              </w:rPr>
            </w:pPr>
          </w:p>
        </w:tc>
        <w:tc>
          <w:tcPr>
            <w:tcW w:w="1787" w:type="dxa"/>
          </w:tcPr>
          <w:p w:rsidR="00750200" w:rsidRDefault="00750200" w:rsidP="00B07ACB">
            <w:pPr>
              <w:ind w:left="0" w:firstLine="0"/>
              <w:rPr>
                <w:rFonts w:asciiTheme="minorHAnsi" w:hAnsiTheme="minorHAnsi" w:cstheme="minorHAnsi"/>
              </w:rPr>
            </w:pPr>
          </w:p>
        </w:tc>
        <w:tc>
          <w:tcPr>
            <w:tcW w:w="1757" w:type="dxa"/>
          </w:tcPr>
          <w:p w:rsidR="00750200" w:rsidRDefault="00750200" w:rsidP="00B07ACB">
            <w:pPr>
              <w:ind w:left="0" w:firstLine="0"/>
              <w:rPr>
                <w:rFonts w:asciiTheme="minorHAnsi" w:hAnsiTheme="minorHAnsi" w:cstheme="minorHAnsi"/>
              </w:rPr>
            </w:pPr>
          </w:p>
        </w:tc>
        <w:tc>
          <w:tcPr>
            <w:tcW w:w="1265" w:type="dxa"/>
          </w:tcPr>
          <w:p w:rsidR="00750200" w:rsidRDefault="00750200" w:rsidP="00B07ACB">
            <w:pPr>
              <w:ind w:left="0" w:firstLine="0"/>
              <w:rPr>
                <w:rFonts w:asciiTheme="minorHAnsi" w:hAnsiTheme="minorHAnsi" w:cstheme="minorHAnsi"/>
              </w:rPr>
            </w:pPr>
          </w:p>
        </w:tc>
      </w:tr>
    </w:tbl>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rPr>
        <w:t xml:space="preserve">U __________, dana </w:t>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r>
      <w:r w:rsidRPr="00B822D1">
        <w:rPr>
          <w:rFonts w:asciiTheme="minorHAnsi" w:hAnsiTheme="minorHAnsi" w:cstheme="minorHAnsi"/>
        </w:rPr>
        <w:softHyphen/>
        <w:t>__________</w:t>
      </w:r>
    </w:p>
    <w:p w:rsidR="0036500F" w:rsidRPr="00B822D1" w:rsidRDefault="0036500F" w:rsidP="0036500F">
      <w:pPr>
        <w:ind w:left="-5"/>
        <w:rPr>
          <w:rFonts w:asciiTheme="minorHAnsi" w:hAnsiTheme="minorHAnsi" w:cstheme="minorHAnsi"/>
        </w:rPr>
      </w:pPr>
    </w:p>
    <w:p w:rsidR="0036500F" w:rsidRPr="00B822D1" w:rsidRDefault="0036500F" w:rsidP="0036500F">
      <w:pPr>
        <w:ind w:left="0" w:firstLine="0"/>
        <w:rPr>
          <w:rFonts w:asciiTheme="minorHAnsi" w:hAnsiTheme="minorHAnsi" w:cstheme="minorHAnsi"/>
        </w:rPr>
      </w:pPr>
      <w:r w:rsidRPr="00B822D1">
        <w:rPr>
          <w:rFonts w:asciiTheme="minorHAnsi" w:hAnsiTheme="minorHAnsi" w:cstheme="minorHAnsi"/>
        </w:rPr>
        <w:t xml:space="preserve">                                          M.P.</w:t>
      </w:r>
    </w:p>
    <w:p w:rsidR="0036500F" w:rsidRPr="00B822D1" w:rsidRDefault="0036500F" w:rsidP="0036500F">
      <w:pPr>
        <w:ind w:left="-5"/>
        <w:jc w:val="center"/>
        <w:rPr>
          <w:rFonts w:asciiTheme="minorHAnsi" w:hAnsiTheme="minorHAnsi" w:cstheme="minorHAnsi"/>
        </w:rPr>
      </w:pPr>
      <w:r w:rsidRPr="00B822D1">
        <w:rPr>
          <w:rFonts w:asciiTheme="minorHAnsi" w:hAnsiTheme="minorHAnsi" w:cstheme="minorHAnsi"/>
        </w:rPr>
        <w:t xml:space="preserve">                                                                            _____________________________</w:t>
      </w:r>
    </w:p>
    <w:p w:rsidR="0036500F" w:rsidRPr="00B822D1" w:rsidRDefault="0036500F" w:rsidP="0036500F">
      <w:pPr>
        <w:ind w:left="-5"/>
        <w:jc w:val="center"/>
        <w:rPr>
          <w:rFonts w:asciiTheme="minorHAnsi" w:hAnsiTheme="minorHAnsi" w:cstheme="minorHAnsi"/>
          <w:i/>
        </w:rPr>
      </w:pPr>
      <w:r w:rsidRPr="00B822D1">
        <w:rPr>
          <w:rFonts w:asciiTheme="minorHAnsi" w:hAnsiTheme="minorHAnsi" w:cstheme="minorHAnsi"/>
          <w:i/>
        </w:rPr>
        <w:t xml:space="preserve">                                                                        Potpis / ime i prezime odgovorne osobe ponuditelja</w:t>
      </w:r>
    </w:p>
    <w:p w:rsidR="0036500F" w:rsidRPr="00B822D1" w:rsidRDefault="0036500F" w:rsidP="0036500F">
      <w:pPr>
        <w:ind w:left="-5"/>
        <w:rPr>
          <w:rFonts w:asciiTheme="minorHAnsi" w:hAnsiTheme="minorHAnsi" w:cstheme="minorHAnsi"/>
        </w:rPr>
      </w:pPr>
    </w:p>
    <w:p w:rsidR="0036500F" w:rsidRPr="00B822D1" w:rsidRDefault="0036500F" w:rsidP="0036500F">
      <w:pPr>
        <w:ind w:left="-5"/>
        <w:rPr>
          <w:rFonts w:asciiTheme="minorHAnsi" w:hAnsiTheme="minorHAnsi" w:cstheme="minorHAnsi"/>
        </w:rPr>
      </w:pPr>
      <w:r w:rsidRPr="00B822D1">
        <w:rPr>
          <w:rFonts w:asciiTheme="minorHAnsi" w:hAnsiTheme="minorHAnsi" w:cstheme="minorHAnsi"/>
          <w:b/>
        </w:rPr>
        <w:lastRenderedPageBreak/>
        <w:t>Napomena</w:t>
      </w:r>
      <w:r w:rsidRPr="00B822D1">
        <w:rPr>
          <w:rFonts w:asciiTheme="minorHAnsi" w:hAnsiTheme="minorHAnsi" w:cstheme="minorHAnsi"/>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6500F" w:rsidRPr="00B822D1" w:rsidRDefault="0036500F" w:rsidP="0036500F">
      <w:pPr>
        <w:pStyle w:val="Naslov1"/>
        <w:spacing w:before="120" w:after="120" w:line="360" w:lineRule="auto"/>
        <w:jc w:val="left"/>
        <w:rPr>
          <w:rFonts w:asciiTheme="minorHAnsi" w:hAnsiTheme="minorHAnsi" w:cstheme="minorHAnsi"/>
        </w:rPr>
      </w:pPr>
      <w:r w:rsidRPr="00B822D1">
        <w:rPr>
          <w:rFonts w:asciiTheme="minorHAnsi" w:hAnsiTheme="minorHAnsi" w:cstheme="minorHAnsi"/>
        </w:rPr>
        <w:br w:type="page"/>
      </w:r>
      <w:bookmarkStart w:id="51" w:name="_Toc64441475"/>
      <w:bookmarkStart w:id="52" w:name="_Toc129160461"/>
      <w:r w:rsidRPr="00B822D1">
        <w:rPr>
          <w:rFonts w:asciiTheme="minorHAnsi" w:hAnsiTheme="minorHAnsi" w:cstheme="minorHAnsi"/>
        </w:rPr>
        <w:lastRenderedPageBreak/>
        <w:t>Prilog 2.</w:t>
      </w:r>
      <w:r w:rsidRPr="00B822D1">
        <w:rPr>
          <w:rFonts w:asciiTheme="minorHAnsi" w:hAnsiTheme="minorHAnsi" w:cstheme="minorHAnsi"/>
        </w:rPr>
        <w:tab/>
        <w:t>IZJAVA O NEKAŽNJAVANJU</w:t>
      </w:r>
      <w:bookmarkEnd w:id="51"/>
      <w:bookmarkEnd w:id="52"/>
    </w:p>
    <w:p w:rsidR="0036500F" w:rsidRPr="00B822D1" w:rsidRDefault="0036500F" w:rsidP="0036500F">
      <w:pPr>
        <w:rPr>
          <w:rFonts w:asciiTheme="minorHAnsi" w:hAnsiTheme="minorHAnsi" w:cstheme="minorHAnsi"/>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Sukladno članku 265. stavak 2., a u vezi s člankom 251. ZJN 2016, dajem sljedeću</w:t>
      </w:r>
    </w:p>
    <w:p w:rsidR="00B91D91" w:rsidRPr="00B822D1" w:rsidRDefault="00B91D91" w:rsidP="00B91D91">
      <w:pPr>
        <w:spacing w:after="120" w:line="240" w:lineRule="auto"/>
        <w:ind w:left="0" w:firstLine="0"/>
        <w:rPr>
          <w:rFonts w:asciiTheme="minorHAnsi" w:hAnsiTheme="minorHAnsi" w:cstheme="minorHAnsi"/>
          <w:b/>
          <w:bCs/>
          <w:color w:val="auto"/>
        </w:rPr>
      </w:pPr>
    </w:p>
    <w:p w:rsidR="00B91D91" w:rsidRPr="00B822D1" w:rsidRDefault="00B91D91" w:rsidP="00B91D91">
      <w:pPr>
        <w:spacing w:after="120" w:line="240"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IZJAVU O NEKAŽNJAVANJU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kojom ja 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(ime i prezime)</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iz _______________________________________________________________________</w:t>
      </w:r>
    </w:p>
    <w:p w:rsidR="00B91D91" w:rsidRPr="00B822D1" w:rsidRDefault="00B91D91" w:rsidP="00B91D91">
      <w:pPr>
        <w:spacing w:after="120" w:line="240" w:lineRule="auto"/>
        <w:ind w:left="4248" w:firstLine="0"/>
        <w:rPr>
          <w:rFonts w:asciiTheme="minorHAnsi" w:hAnsiTheme="minorHAnsi" w:cstheme="minorHAnsi"/>
          <w:bCs/>
          <w:color w:val="auto"/>
        </w:rPr>
      </w:pPr>
      <w:r w:rsidRPr="00B822D1">
        <w:rPr>
          <w:rFonts w:asciiTheme="minorHAnsi" w:hAnsiTheme="minorHAnsi" w:cstheme="minorHAnsi"/>
          <w:bCs/>
          <w:color w:val="auto"/>
        </w:rPr>
        <w:t>(adresa stanovanja)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broj osobne iskaznice: ____________________izdane od PP________________________</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kao osoba koja je član upravnog, upravljačkog ili nadzornog tijela ili ima ovlasti zastupanja, donošenja odluka ili nadzora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_________________________________________________________________________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(naziv, adresa i OIB gospodarskog subjekta)</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eastAsiaTheme="minorHAnsi" w:hAnsiTheme="minorHAnsi" w:cstheme="minorHAnsi"/>
          <w:bCs/>
          <w:color w:val="auto"/>
          <w:lang w:eastAsia="en-US"/>
        </w:rPr>
      </w:pPr>
      <w:r w:rsidRPr="00B822D1">
        <w:rPr>
          <w:rFonts w:asciiTheme="minorHAnsi" w:eastAsiaTheme="minorHAnsi" w:hAnsiTheme="minorHAnsi" w:cstheme="minorHAnsi"/>
          <w:b/>
          <w:bCs/>
          <w:color w:val="auto"/>
          <w:lang w:eastAsia="en-US"/>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B822D1">
        <w:rPr>
          <w:rFonts w:asciiTheme="minorHAnsi" w:eastAsiaTheme="minorHAnsi" w:hAnsiTheme="minorHAnsi" w:cstheme="minorHAnsi"/>
          <w:bCs/>
          <w:color w:val="auto"/>
          <w:lang w:eastAsia="en-US"/>
        </w:rPr>
        <w:t>nije izrečena pravomoćna osuđujuća presuda za jedno ili više sljedećih kaznenih djela:</w:t>
      </w:r>
    </w:p>
    <w:p w:rsidR="00B91D91" w:rsidRPr="00B822D1" w:rsidRDefault="00B91D91" w:rsidP="00B91D91">
      <w:pPr>
        <w:spacing w:after="120" w:line="240" w:lineRule="auto"/>
        <w:ind w:left="0" w:firstLine="0"/>
        <w:rPr>
          <w:rFonts w:asciiTheme="minorHAnsi" w:hAnsiTheme="minorHAnsi" w:cstheme="minorHAnsi"/>
          <w:b/>
          <w:bCs/>
          <w:i/>
          <w:color w:val="auto"/>
        </w:rPr>
      </w:pP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a) sudjelovanje u zločinačkoj organizaciji,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328. (zločinačko udruženje) i članka 329. (počinjenje kaznenog djela u sastavu zločinačkog udruženja)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333. (udruživanje za počinjenje kaznenih djela)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b) korupciju,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Cs/>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c) prijevaru,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236. (prijevara), članka 247. (prijevara u gospodarskom poslovanju), članka 256. (utaja poreza ili carine) i članka 258. (subvencijska prijevara)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224. (prijevara), članka 293. (prijevara u gospodarskom poslovanju) i članka 286. (utaja poreza i drugih davanja)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d) terorizam ili kaznena djela povezana s terorističkim aktivnostima,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97. (terorizam), članka 99. (javno poticanje na terorizam), članka 100. (novačenje za terorizam), članka 101. (obuka za terorizam) i članka 102. (terorističko udruženje)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169. (terorizam), članka 169.a (javno poticanje na terorizam) i članka 169.b (novačenje i obuka za terorizam)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e) pranje novca ili financiranje terorizma,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98. (financiranje terorizma) i članka 265. (pranje novca)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279. (pranje novca)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f) dječji rad ili druge oblike trgovanja ljudima, na temelju</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106. (trgovanje ljudima) Kaznenog zakona</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 članka 175. (trgovanje ljudima i ropstvo) Kaznenog zakona (»Narodne novine« br. 110/97, 27/98, 50/00, 129/00, 51/01, 111/03, 190/03, 105/04, 84/05, 71/06, 110/07, 152/08, 57/11, 77/11 i 143/12),</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U _________________, dana ___________. god.</w:t>
      </w:r>
    </w:p>
    <w:p w:rsidR="00B91D91" w:rsidRPr="00B822D1" w:rsidRDefault="00B91D91" w:rsidP="00B91D91">
      <w:pPr>
        <w:spacing w:after="120" w:line="240" w:lineRule="auto"/>
        <w:ind w:left="0" w:firstLine="0"/>
        <w:rPr>
          <w:rFonts w:asciiTheme="minorHAnsi" w:hAnsiTheme="minorHAnsi" w:cstheme="minorHAnsi"/>
          <w:bCs/>
          <w:color w:val="auto"/>
        </w:rPr>
      </w:pP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r>
      <w:r w:rsidRPr="00B822D1">
        <w:rPr>
          <w:rFonts w:asciiTheme="minorHAnsi" w:hAnsiTheme="minorHAnsi" w:cstheme="minorHAnsi"/>
          <w:bCs/>
          <w:color w:val="auto"/>
        </w:rPr>
        <w:tab/>
        <w:t xml:space="preserve">    Potpis davatelja izjave </w:t>
      </w:r>
    </w:p>
    <w:p w:rsidR="00B91D91" w:rsidRPr="00B822D1" w:rsidRDefault="00B91D91" w:rsidP="00B91D91">
      <w:pPr>
        <w:spacing w:after="120" w:line="240" w:lineRule="auto"/>
        <w:ind w:left="0" w:firstLine="0"/>
        <w:rPr>
          <w:rFonts w:asciiTheme="minorHAnsi" w:hAnsiTheme="minorHAnsi" w:cstheme="minorHAnsi"/>
          <w:bCs/>
          <w:color w:val="auto"/>
        </w:rPr>
      </w:pPr>
    </w:p>
    <w:p w:rsidR="00B91D91" w:rsidRPr="00B822D1" w:rsidRDefault="00B91D91" w:rsidP="00B91D91">
      <w:pPr>
        <w:spacing w:after="120" w:line="240" w:lineRule="auto"/>
        <w:ind w:left="0" w:firstLine="0"/>
        <w:jc w:val="right"/>
        <w:rPr>
          <w:rFonts w:asciiTheme="minorHAnsi" w:hAnsiTheme="minorHAnsi" w:cstheme="minorHAnsi"/>
          <w:bCs/>
          <w:color w:val="auto"/>
        </w:rPr>
      </w:pPr>
      <w:r w:rsidRPr="00B822D1">
        <w:rPr>
          <w:rFonts w:asciiTheme="minorHAnsi" w:hAnsiTheme="minorHAnsi" w:cstheme="minorHAnsi"/>
          <w:bCs/>
          <w:color w:val="auto"/>
        </w:rPr>
        <w:t>_________________________</w:t>
      </w:r>
    </w:p>
    <w:p w:rsidR="00B91D91" w:rsidRPr="00B822D1" w:rsidRDefault="00B91D91" w:rsidP="00B91D91">
      <w:pPr>
        <w:spacing w:after="120" w:line="240" w:lineRule="auto"/>
        <w:ind w:left="0" w:firstLine="0"/>
        <w:jc w:val="center"/>
        <w:rPr>
          <w:rFonts w:asciiTheme="minorHAnsi" w:hAnsiTheme="minorHAnsi" w:cstheme="minorHAnsi"/>
          <w:bCs/>
          <w:color w:val="auto"/>
        </w:rPr>
      </w:pPr>
      <w:r w:rsidRPr="00B822D1">
        <w:rPr>
          <w:rFonts w:asciiTheme="minorHAnsi" w:hAnsiTheme="minorHAnsi" w:cstheme="minorHAnsi"/>
          <w:bCs/>
          <w:color w:val="auto"/>
        </w:rPr>
        <w:t>m.p.</w:t>
      </w:r>
    </w:p>
    <w:p w:rsidR="00B91D91" w:rsidRPr="00B822D1" w:rsidRDefault="00B91D91" w:rsidP="00B91D91">
      <w:pPr>
        <w:spacing w:after="120" w:line="240" w:lineRule="auto"/>
        <w:ind w:left="0" w:firstLine="0"/>
        <w:jc w:val="center"/>
        <w:rPr>
          <w:rFonts w:asciiTheme="minorHAnsi" w:hAnsiTheme="minorHAnsi" w:cstheme="minorHAnsi"/>
          <w:bCs/>
          <w:color w:val="auto"/>
        </w:rPr>
      </w:pPr>
    </w:p>
    <w:p w:rsidR="00B91D91" w:rsidRPr="00B822D1" w:rsidRDefault="00B91D91" w:rsidP="00B91D91">
      <w:pPr>
        <w:spacing w:after="120" w:line="240" w:lineRule="auto"/>
        <w:ind w:left="0" w:firstLine="0"/>
        <w:rPr>
          <w:rFonts w:asciiTheme="minorHAnsi" w:hAnsiTheme="minorHAnsi" w:cstheme="minorHAnsi"/>
          <w:color w:val="auto"/>
          <w:sz w:val="18"/>
          <w:szCs w:val="18"/>
        </w:rPr>
      </w:pPr>
      <w:r w:rsidRPr="00B822D1">
        <w:rPr>
          <w:rFonts w:asciiTheme="minorHAnsi" w:hAnsiTheme="minorHAnsi" w:cstheme="minorHAnsi"/>
          <w:b/>
          <w:color w:val="auto"/>
          <w:sz w:val="18"/>
          <w:szCs w:val="18"/>
        </w:rPr>
        <w:t xml:space="preserve">Napomena: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se daje kao izjava pod prisegom ili, ako </w:t>
      </w:r>
      <w:r w:rsidRPr="00B822D1">
        <w:rPr>
          <w:rFonts w:asciiTheme="minorHAnsi" w:hAnsiTheme="minorHAnsi" w:cstheme="minorHAnsi"/>
          <w:bCs/>
          <w:color w:val="auto"/>
          <w:sz w:val="18"/>
          <w:szCs w:val="18"/>
        </w:rPr>
        <w:t>Izjava</w:t>
      </w:r>
      <w:r w:rsidRPr="00B822D1">
        <w:rPr>
          <w:rFonts w:asciiTheme="minorHAnsi" w:hAnsiTheme="minorHAnsi" w:cstheme="minorHAnsi"/>
          <w:color w:val="auto"/>
          <w:sz w:val="18"/>
          <w:szCs w:val="18"/>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B91D91" w:rsidRPr="00B822D1" w:rsidRDefault="00B91D91" w:rsidP="00B91D91">
      <w:pPr>
        <w:keepNext/>
        <w:keepLines/>
        <w:spacing w:after="120" w:line="240" w:lineRule="auto"/>
        <w:ind w:left="0" w:firstLine="0"/>
        <w:jc w:val="left"/>
        <w:outlineLvl w:val="0"/>
        <w:rPr>
          <w:rFonts w:asciiTheme="minorHAnsi" w:hAnsiTheme="minorHAnsi" w:cstheme="minorHAnsi"/>
          <w:b/>
          <w:bCs/>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B91D91" w:rsidRPr="00B822D1" w:rsidRDefault="00B91D91" w:rsidP="00B91D91">
      <w:pPr>
        <w:spacing w:before="120" w:after="120" w:line="240" w:lineRule="auto"/>
        <w:ind w:left="0" w:firstLine="0"/>
        <w:rPr>
          <w:rFonts w:asciiTheme="minorHAnsi" w:hAnsiTheme="minorHAnsi" w:cstheme="minorHAnsi"/>
          <w:color w:val="auto"/>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bCs/>
          <w:lang w:eastAsia="x-none"/>
        </w:rPr>
      </w:pPr>
    </w:p>
    <w:p w:rsidR="0036500F" w:rsidRPr="00B822D1" w:rsidRDefault="0036500F" w:rsidP="0036500F">
      <w:pPr>
        <w:rPr>
          <w:rFonts w:asciiTheme="minorHAnsi" w:hAnsiTheme="minorHAnsi" w:cstheme="minorHAnsi"/>
          <w:lang w:eastAsia="x-none"/>
        </w:rPr>
      </w:pPr>
    </w:p>
    <w:p w:rsidR="0036500F" w:rsidRPr="00B822D1" w:rsidRDefault="0036500F" w:rsidP="0036500F">
      <w:pPr>
        <w:ind w:left="360"/>
        <w:rPr>
          <w:rFonts w:asciiTheme="minorHAnsi" w:hAnsiTheme="minorHAnsi" w:cstheme="minorHAnsi"/>
          <w:b/>
          <w:bCs/>
          <w:lang w:eastAsia="x-none"/>
        </w:rPr>
      </w:pPr>
    </w:p>
    <w:p w:rsidR="0036500F" w:rsidRPr="00B822D1" w:rsidRDefault="0036500F" w:rsidP="00B91D91">
      <w:pPr>
        <w:pStyle w:val="Naslov1"/>
        <w:keepLines w:val="0"/>
        <w:spacing w:before="120" w:after="120" w:line="360" w:lineRule="auto"/>
        <w:ind w:left="0" w:firstLine="0"/>
        <w:jc w:val="left"/>
        <w:rPr>
          <w:rFonts w:asciiTheme="minorHAnsi" w:hAnsiTheme="minorHAnsi" w:cstheme="minorHAnsi"/>
        </w:rPr>
      </w:pPr>
      <w:bookmarkStart w:id="53" w:name="_Toc503178504"/>
      <w:bookmarkStart w:id="54" w:name="_Toc64441476"/>
      <w:bookmarkStart w:id="55" w:name="_Toc129160462"/>
      <w:r w:rsidRPr="00B822D1">
        <w:rPr>
          <w:rFonts w:asciiTheme="minorHAnsi" w:hAnsiTheme="minorHAnsi" w:cstheme="minorHAnsi"/>
        </w:rPr>
        <w:t>Prilog 3.</w:t>
      </w:r>
      <w:bookmarkEnd w:id="53"/>
      <w:bookmarkEnd w:id="54"/>
      <w:r w:rsidRPr="00B822D1">
        <w:rPr>
          <w:rFonts w:asciiTheme="minorHAnsi" w:hAnsiTheme="minorHAnsi" w:cstheme="minorHAnsi"/>
        </w:rPr>
        <w:tab/>
        <w:t>IZJAVA O JAMSTVENOM ROKU ZA PONUĐENI PREDMET NABAVE</w:t>
      </w:r>
      <w:bookmarkEnd w:id="55"/>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 xml:space="preserve">Ponuditelj: </w:t>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Neopozivo te pod moralnom i materijalnom odgovornošću potvrđujemo ovom Izjavom da nudimo jamstveni rok za isporučenu robu, sukladno provedenom postupku nabave:</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p>
    <w:p w:rsidR="00911891" w:rsidRDefault="00933FC9" w:rsidP="0036500F">
      <w:pPr>
        <w:jc w:val="center"/>
        <w:rPr>
          <w:rFonts w:asciiTheme="minorHAnsi" w:hAnsiTheme="minorHAnsi" w:cstheme="minorHAnsi"/>
          <w:b/>
        </w:rPr>
      </w:pPr>
      <w:r w:rsidRPr="00933FC9">
        <w:rPr>
          <w:rFonts w:asciiTheme="minorHAnsi" w:hAnsiTheme="minorHAnsi" w:cstheme="minorHAnsi"/>
          <w:b/>
          <w:sz w:val="24"/>
          <w:szCs w:val="24"/>
          <w:u w:val="single"/>
        </w:rPr>
        <w:t>KREVETI DJEČJI PODESIVI ZA KLINIKU ZA PEDIJATRIJU</w:t>
      </w:r>
      <w:r w:rsidR="007457C4" w:rsidRPr="00933FC9">
        <w:rPr>
          <w:rFonts w:asciiTheme="minorHAnsi" w:hAnsiTheme="minorHAnsi" w:cstheme="minorHAnsi"/>
          <w:b/>
          <w:sz w:val="24"/>
          <w:szCs w:val="24"/>
          <w:u w:val="single"/>
        </w:rPr>
        <w:t xml:space="preserve"> </w:t>
      </w:r>
      <w:r w:rsidR="007457C4" w:rsidRPr="007457C4">
        <w:rPr>
          <w:rFonts w:asciiTheme="minorHAnsi" w:hAnsiTheme="minorHAnsi" w:cstheme="minorHAnsi"/>
          <w:b/>
          <w:sz w:val="24"/>
          <w:szCs w:val="24"/>
          <w:u w:val="single"/>
        </w:rPr>
        <w:t>KBC-A OSIJEK</w:t>
      </w:r>
    </w:p>
    <w:p w:rsidR="0036500F" w:rsidRPr="00B822D1" w:rsidRDefault="00911891" w:rsidP="0036500F">
      <w:pPr>
        <w:jc w:val="center"/>
        <w:rPr>
          <w:rFonts w:asciiTheme="minorHAnsi" w:hAnsiTheme="minorHAnsi" w:cstheme="minorHAnsi"/>
          <w:b/>
        </w:rPr>
      </w:pPr>
      <w:r>
        <w:rPr>
          <w:rFonts w:asciiTheme="minorHAnsi" w:hAnsiTheme="minorHAnsi" w:cstheme="minorHAnsi"/>
          <w:b/>
        </w:rPr>
        <w:t>E</w:t>
      </w:r>
      <w:r w:rsidR="0036500F" w:rsidRPr="00B822D1">
        <w:rPr>
          <w:rFonts w:asciiTheme="minorHAnsi" w:hAnsiTheme="minorHAnsi" w:cstheme="minorHAnsi"/>
          <w:b/>
        </w:rPr>
        <w:t>videncijski broj nabave:</w:t>
      </w:r>
      <w:r w:rsidR="007D3295">
        <w:rPr>
          <w:rFonts w:asciiTheme="minorHAnsi" w:hAnsiTheme="minorHAnsi" w:cstheme="minorHAnsi"/>
          <w:b/>
        </w:rPr>
        <w:t>JN-24/305</w:t>
      </w: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b/>
          <w:u w:val="single"/>
        </w:rPr>
      </w:pPr>
    </w:p>
    <w:p w:rsidR="0036500F" w:rsidRPr="00B822D1" w:rsidRDefault="0036500F" w:rsidP="0036500F">
      <w:pPr>
        <w:jc w:val="center"/>
        <w:rPr>
          <w:rFonts w:asciiTheme="minorHAnsi" w:hAnsiTheme="minorHAnsi" w:cstheme="minorHAnsi"/>
        </w:rPr>
      </w:pPr>
      <w:r w:rsidRPr="005C318C">
        <w:rPr>
          <w:rFonts w:asciiTheme="minorHAnsi" w:hAnsiTheme="minorHAnsi" w:cstheme="minorHAnsi"/>
        </w:rPr>
        <w:t>u trajanju od ____________ mjeseci</w:t>
      </w:r>
      <w:r w:rsidR="007457C4">
        <w:rPr>
          <w:rFonts w:asciiTheme="minorHAnsi" w:hAnsiTheme="minorHAnsi" w:cstheme="minorHAnsi"/>
        </w:rPr>
        <w:t>/a</w:t>
      </w:r>
      <w:r w:rsidRPr="005C318C">
        <w:rPr>
          <w:rFonts w:asciiTheme="minorHAnsi" w:hAnsiTheme="minorHAnsi" w:cstheme="minorHAnsi"/>
        </w:rPr>
        <w:t xml:space="preserve"> (minimalno </w:t>
      </w:r>
      <w:r w:rsidR="00933FC9">
        <w:rPr>
          <w:rFonts w:asciiTheme="minorHAnsi" w:hAnsiTheme="minorHAnsi" w:cstheme="minorHAnsi"/>
        </w:rPr>
        <w:t>12</w:t>
      </w:r>
      <w:r w:rsidRPr="005C318C">
        <w:rPr>
          <w:rFonts w:asciiTheme="minorHAnsi" w:hAnsiTheme="minorHAnsi" w:cstheme="minorHAnsi"/>
        </w:rPr>
        <w:t xml:space="preserve"> mjesec</w:t>
      </w:r>
      <w:r w:rsidR="00933FC9">
        <w:rPr>
          <w:rFonts w:asciiTheme="minorHAnsi" w:hAnsiTheme="minorHAnsi" w:cstheme="minorHAnsi"/>
        </w:rPr>
        <w:t>i</w:t>
      </w:r>
      <w:r w:rsidRPr="005C318C">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od dana uspješno obavljene primopredaje</w:t>
      </w:r>
      <w:r w:rsidR="00CB7486" w:rsidRPr="00B822D1">
        <w:rPr>
          <w:rFonts w:asciiTheme="minorHAnsi" w:hAnsiTheme="minorHAnsi" w:cstheme="minorHAnsi"/>
        </w:rPr>
        <w:t>.</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t>Jamčimo ispravnost funkcioniranja isporučen</w:t>
      </w:r>
      <w:r w:rsidR="007457C4">
        <w:rPr>
          <w:rFonts w:asciiTheme="minorHAnsi" w:hAnsiTheme="minorHAnsi" w:cstheme="minorHAnsi"/>
        </w:rPr>
        <w:t>og</w:t>
      </w:r>
      <w:r w:rsidRPr="00B822D1">
        <w:rPr>
          <w:rFonts w:asciiTheme="minorHAnsi" w:hAnsiTheme="minorHAnsi" w:cstheme="minorHAnsi"/>
        </w:rPr>
        <w:t xml:space="preserve"> </w:t>
      </w:r>
      <w:r w:rsidR="007457C4">
        <w:rPr>
          <w:rFonts w:asciiTheme="minorHAnsi" w:hAnsiTheme="minorHAnsi" w:cstheme="minorHAnsi"/>
        </w:rPr>
        <w:t>predmeta nabave</w:t>
      </w:r>
      <w:r w:rsidRPr="00B822D1">
        <w:rPr>
          <w:rFonts w:asciiTheme="minorHAnsi" w:hAnsiTheme="minorHAnsi" w:cstheme="minorHAnsi"/>
        </w:rPr>
        <w:t>, te da ćemo na zahtjev Naručitelja o svojem trošku otkloniti kvarove i nedostatke koji bi bili posljedica tvorničke greške i koji bi nastali u jamstvenom roku pri normalnoj uporabi uz poštivanje svih tehničkih naputaka.</w:t>
      </w: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spacing w:after="0" w:line="276" w:lineRule="auto"/>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 xml:space="preserve">     _________________________</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 xml:space="preserve">           </w:t>
      </w:r>
      <w:r w:rsidRPr="00B822D1">
        <w:rPr>
          <w:rFonts w:asciiTheme="minorHAnsi" w:hAnsiTheme="minorHAnsi" w:cstheme="minorHAnsi"/>
        </w:rPr>
        <w:tab/>
      </w:r>
      <w:r w:rsidRPr="00B822D1">
        <w:rPr>
          <w:rFonts w:asciiTheme="minorHAnsi" w:hAnsiTheme="minorHAnsi" w:cstheme="minorHAnsi"/>
        </w:rPr>
        <w:tab/>
        <w:t>Potpis ovlaštene osobe ponuditelja</w:t>
      </w:r>
    </w:p>
    <w:p w:rsidR="0036500F" w:rsidRPr="00B822D1" w:rsidRDefault="0036500F" w:rsidP="0036500F">
      <w:pP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r w:rsidRPr="00B822D1">
        <w:rPr>
          <w:rFonts w:asciiTheme="minorHAnsi" w:hAnsiTheme="minorHAnsi" w:cstheme="minorHAnsi"/>
        </w:rPr>
        <w:t>m.p.</w:t>
      </w: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jc w:val="center"/>
        <w:rPr>
          <w:rFonts w:asciiTheme="minorHAnsi" w:hAnsiTheme="minorHAnsi" w:cstheme="minorHAnsi"/>
        </w:rPr>
      </w:pPr>
    </w:p>
    <w:p w:rsidR="0036500F" w:rsidRPr="00B822D1" w:rsidRDefault="0036500F" w:rsidP="0036500F">
      <w:pPr>
        <w:spacing w:line="276" w:lineRule="auto"/>
        <w:jc w:val="left"/>
        <w:rPr>
          <w:rFonts w:asciiTheme="minorHAnsi" w:hAnsiTheme="minorHAnsi" w:cstheme="minorHAnsi"/>
          <w:lang w:eastAsia="x-none"/>
        </w:rPr>
      </w:pPr>
      <w:r w:rsidRPr="00B822D1">
        <w:rPr>
          <w:rFonts w:asciiTheme="minorHAnsi" w:hAnsiTheme="minorHAnsi" w:cstheme="minorHAnsi"/>
        </w:rPr>
        <w:t>U ____________, __________ 20</w:t>
      </w:r>
      <w:r w:rsidR="00CB7486" w:rsidRPr="00B822D1">
        <w:rPr>
          <w:rFonts w:asciiTheme="minorHAnsi" w:hAnsiTheme="minorHAnsi" w:cstheme="minorHAnsi"/>
        </w:rPr>
        <w:t>2</w:t>
      </w:r>
      <w:r w:rsidR="001A0E01">
        <w:rPr>
          <w:rFonts w:asciiTheme="minorHAnsi" w:hAnsiTheme="minorHAnsi" w:cstheme="minorHAnsi"/>
        </w:rPr>
        <w:t>4</w:t>
      </w:r>
      <w:r w:rsidRPr="00B822D1">
        <w:rPr>
          <w:rFonts w:asciiTheme="minorHAnsi" w:hAnsiTheme="minorHAnsi" w:cstheme="minorHAnsi"/>
        </w:rPr>
        <w:t>.god.</w:t>
      </w:r>
    </w:p>
    <w:p w:rsidR="0036500F" w:rsidRPr="00B822D1" w:rsidRDefault="0036500F" w:rsidP="0036500F">
      <w:pPr>
        <w:spacing w:line="276" w:lineRule="auto"/>
        <w:jc w:val="center"/>
        <w:rPr>
          <w:rFonts w:asciiTheme="minorHAnsi" w:hAnsiTheme="minorHAnsi" w:cstheme="minorHAnsi"/>
          <w:lang w:eastAsia="x-none"/>
        </w:rPr>
      </w:pPr>
    </w:p>
    <w:p w:rsidR="00CB7486" w:rsidRPr="00B822D1" w:rsidRDefault="00CB7486">
      <w:pPr>
        <w:spacing w:after="160" w:line="259" w:lineRule="auto"/>
        <w:ind w:left="0" w:firstLine="0"/>
        <w:jc w:val="left"/>
        <w:rPr>
          <w:rFonts w:asciiTheme="minorHAnsi" w:hAnsiTheme="minorHAnsi" w:cstheme="minorHAnsi"/>
          <w:b/>
        </w:rPr>
      </w:pPr>
      <w:bookmarkStart w:id="56" w:name="_Toc65842622"/>
      <w:r w:rsidRPr="00B822D1">
        <w:rPr>
          <w:rFonts w:asciiTheme="minorHAnsi" w:hAnsiTheme="minorHAnsi" w:cstheme="minorHAnsi"/>
        </w:rPr>
        <w:br w:type="page"/>
      </w:r>
    </w:p>
    <w:p w:rsidR="0036500F" w:rsidRPr="00B822D1" w:rsidRDefault="0036500F" w:rsidP="0036500F">
      <w:pPr>
        <w:pStyle w:val="Naslov1"/>
        <w:spacing w:before="120" w:after="120" w:line="360" w:lineRule="auto"/>
        <w:jc w:val="left"/>
        <w:rPr>
          <w:rFonts w:asciiTheme="minorHAnsi" w:hAnsiTheme="minorHAnsi" w:cstheme="minorHAnsi"/>
        </w:rPr>
      </w:pPr>
      <w:bookmarkStart w:id="57" w:name="_Toc129160463"/>
      <w:r w:rsidRPr="00B822D1">
        <w:rPr>
          <w:rFonts w:asciiTheme="minorHAnsi" w:hAnsiTheme="minorHAnsi" w:cstheme="minorHAnsi"/>
        </w:rPr>
        <w:lastRenderedPageBreak/>
        <w:t>Prilog 4:</w:t>
      </w:r>
      <w:r w:rsidRPr="00B822D1">
        <w:rPr>
          <w:rFonts w:asciiTheme="minorHAnsi" w:hAnsiTheme="minorHAnsi" w:cstheme="minorHAnsi"/>
        </w:rPr>
        <w:tab/>
        <w:t>PRIJEDLOG UGOVORA</w:t>
      </w:r>
      <w:bookmarkEnd w:id="56"/>
      <w:bookmarkEnd w:id="57"/>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KLINIČKI BOLNIČKI CENTAR OSIJEK</w:t>
      </w:r>
      <w:r w:rsidRPr="00B822D1">
        <w:rPr>
          <w:rFonts w:asciiTheme="minorHAnsi" w:hAnsiTheme="minorHAnsi" w:cstheme="minorHAnsi"/>
          <w:color w:val="auto"/>
        </w:rPr>
        <w:t xml:space="preserve">, iz Osijeka, Josipa Huttlera 4, OIB: 89819375646, kojeg zastupa ravnatelj </w:t>
      </w:r>
      <w:r w:rsidR="008A5040" w:rsidRPr="008A5040">
        <w:rPr>
          <w:rFonts w:asciiTheme="minorHAnsi" w:hAnsiTheme="minorHAnsi" w:cstheme="minorHAnsi"/>
          <w:color w:val="auto"/>
        </w:rPr>
        <w:t>Doc.dr.sc. Krunoslav Šego, dr.med.</w:t>
      </w:r>
      <w:r w:rsidRPr="00B822D1">
        <w:rPr>
          <w:rFonts w:asciiTheme="minorHAnsi" w:hAnsiTheme="minorHAnsi" w:cstheme="minorHAnsi"/>
          <w:color w:val="auto"/>
        </w:rPr>
        <w:t xml:space="preserve"> (u  daljnjem tekstu: Naručitelj) 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120" w:line="240" w:lineRule="auto"/>
        <w:ind w:left="0" w:firstLine="0"/>
        <w:rPr>
          <w:rFonts w:asciiTheme="minorHAnsi" w:hAnsiTheme="minorHAnsi" w:cstheme="minorHAnsi"/>
          <w:color w:val="auto"/>
        </w:rPr>
      </w:pPr>
      <w:r w:rsidRPr="00B822D1">
        <w:rPr>
          <w:rFonts w:asciiTheme="minorHAnsi" w:hAnsiTheme="minorHAnsi" w:cstheme="minorHAnsi"/>
          <w:b/>
          <w:color w:val="auto"/>
        </w:rPr>
        <w:t xml:space="preserve">______________________, </w:t>
      </w:r>
      <w:r w:rsidRPr="00B822D1">
        <w:rPr>
          <w:rFonts w:asciiTheme="minorHAnsi" w:hAnsiTheme="minorHAnsi" w:cstheme="minorHAnsi"/>
          <w:color w:val="auto"/>
        </w:rPr>
        <w:t>iz _____________, sa sjedištem: ___________________, OIB: __________________ kojeg zastupa __________ ______________________  (u daljnjem tekstu: Ponuditelj/Isporučitelj),  sklapaju</w:t>
      </w:r>
    </w:p>
    <w:p w:rsidR="00CB7486" w:rsidRPr="00B822D1" w:rsidRDefault="00CB7486" w:rsidP="00CB7486">
      <w:pPr>
        <w:spacing w:after="120" w:line="360" w:lineRule="auto"/>
        <w:ind w:left="0" w:firstLine="0"/>
        <w:rPr>
          <w:rFonts w:asciiTheme="minorHAnsi" w:hAnsiTheme="minorHAnsi" w:cstheme="minorHAnsi"/>
          <w:color w:val="auto"/>
        </w:rPr>
      </w:pPr>
    </w:p>
    <w:p w:rsidR="00CB7486" w:rsidRPr="00B822D1" w:rsidRDefault="00CB7486" w:rsidP="00CB7486">
      <w:pPr>
        <w:spacing w:before="120" w:after="120" w:line="240" w:lineRule="auto"/>
        <w:ind w:left="0" w:firstLine="0"/>
        <w:jc w:val="center"/>
        <w:rPr>
          <w:rFonts w:asciiTheme="minorHAnsi" w:hAnsiTheme="minorHAnsi" w:cstheme="minorHAnsi"/>
          <w:b/>
          <w:color w:val="auto"/>
          <w:sz w:val="24"/>
          <w:szCs w:val="24"/>
        </w:rPr>
      </w:pPr>
      <w:r w:rsidRPr="00B822D1">
        <w:rPr>
          <w:rFonts w:asciiTheme="minorHAnsi" w:hAnsiTheme="minorHAnsi" w:cstheme="minorHAnsi"/>
          <w:b/>
          <w:color w:val="auto"/>
          <w:sz w:val="24"/>
          <w:szCs w:val="24"/>
        </w:rPr>
        <w:t xml:space="preserve">UGOVOR O </w:t>
      </w:r>
      <w:r w:rsidR="004A1642" w:rsidRPr="00B822D1">
        <w:rPr>
          <w:rFonts w:asciiTheme="minorHAnsi" w:hAnsiTheme="minorHAnsi" w:cstheme="minorHAnsi"/>
          <w:b/>
          <w:color w:val="auto"/>
          <w:sz w:val="24"/>
          <w:szCs w:val="24"/>
        </w:rPr>
        <w:t>ISPORUCI ROBE</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u postupku jednostavne nabave za nabavu robe:</w:t>
      </w:r>
    </w:p>
    <w:p w:rsidR="00B109F8" w:rsidRDefault="00423563" w:rsidP="00CB7486">
      <w:pPr>
        <w:widowControl w:val="0"/>
        <w:autoSpaceDE w:val="0"/>
        <w:autoSpaceDN w:val="0"/>
        <w:adjustRightInd w:val="0"/>
        <w:spacing w:after="0" w:line="276" w:lineRule="auto"/>
        <w:ind w:left="0" w:firstLine="0"/>
        <w:jc w:val="center"/>
        <w:rPr>
          <w:rFonts w:asciiTheme="minorHAnsi" w:hAnsiTheme="minorHAnsi" w:cstheme="minorHAnsi"/>
          <w:b/>
          <w:color w:val="auto"/>
          <w:sz w:val="24"/>
          <w:szCs w:val="24"/>
        </w:rPr>
      </w:pPr>
      <w:r>
        <w:rPr>
          <w:rFonts w:asciiTheme="minorHAnsi" w:hAnsiTheme="minorHAnsi" w:cstheme="minorHAnsi"/>
          <w:b/>
          <w:bCs/>
          <w:color w:val="auto"/>
          <w:sz w:val="24"/>
          <w:szCs w:val="24"/>
        </w:rPr>
        <w:t>DJEČJI</w:t>
      </w:r>
      <w:r w:rsidR="00CB2912">
        <w:rPr>
          <w:rFonts w:asciiTheme="minorHAnsi" w:hAnsiTheme="minorHAnsi" w:cstheme="minorHAnsi"/>
          <w:b/>
          <w:bCs/>
          <w:color w:val="auto"/>
          <w:sz w:val="24"/>
          <w:szCs w:val="24"/>
        </w:rPr>
        <w:t xml:space="preserve"> </w:t>
      </w:r>
      <w:r w:rsidR="00933FC9" w:rsidRPr="00933FC9">
        <w:rPr>
          <w:rFonts w:asciiTheme="minorHAnsi" w:hAnsiTheme="minorHAnsi" w:cstheme="minorHAnsi"/>
          <w:b/>
          <w:bCs/>
          <w:color w:val="auto"/>
          <w:sz w:val="24"/>
          <w:szCs w:val="24"/>
        </w:rPr>
        <w:t>KREVETI</w:t>
      </w:r>
      <w:r>
        <w:rPr>
          <w:rFonts w:asciiTheme="minorHAnsi" w:hAnsiTheme="minorHAnsi" w:cstheme="minorHAnsi"/>
          <w:b/>
          <w:bCs/>
          <w:color w:val="auto"/>
          <w:sz w:val="24"/>
          <w:szCs w:val="24"/>
        </w:rPr>
        <w:t xml:space="preserve"> PODESIVI</w:t>
      </w:r>
      <w:r w:rsidR="00933FC9" w:rsidRPr="00933FC9">
        <w:rPr>
          <w:rFonts w:asciiTheme="minorHAnsi" w:hAnsiTheme="minorHAnsi" w:cstheme="minorHAnsi"/>
          <w:b/>
          <w:bCs/>
          <w:color w:val="auto"/>
          <w:sz w:val="24"/>
          <w:szCs w:val="24"/>
        </w:rPr>
        <w:t xml:space="preserve"> ZA KLINIKU ZA PEDIJATRIJU </w:t>
      </w:r>
      <w:r w:rsidR="00B109F8" w:rsidRPr="00B109F8">
        <w:rPr>
          <w:rFonts w:asciiTheme="minorHAnsi" w:hAnsiTheme="minorHAnsi" w:cstheme="minorHAnsi"/>
          <w:b/>
          <w:color w:val="auto"/>
          <w:sz w:val="24"/>
          <w:szCs w:val="24"/>
        </w:rPr>
        <w:t xml:space="preserve">KBC-A OSIJEK </w:t>
      </w:r>
    </w:p>
    <w:p w:rsidR="00CB7486" w:rsidRPr="00B822D1" w:rsidRDefault="00CB7486" w:rsidP="00CB7486">
      <w:pPr>
        <w:widowControl w:val="0"/>
        <w:autoSpaceDE w:val="0"/>
        <w:autoSpaceDN w:val="0"/>
        <w:adjustRightInd w:val="0"/>
        <w:spacing w:after="0" w:line="276" w:lineRule="auto"/>
        <w:ind w:left="0" w:firstLine="0"/>
        <w:jc w:val="center"/>
        <w:rPr>
          <w:rFonts w:asciiTheme="minorHAnsi" w:hAnsiTheme="minorHAnsi" w:cstheme="minorHAnsi"/>
          <w:b/>
          <w:bCs/>
          <w:color w:val="auto"/>
          <w:sz w:val="24"/>
          <w:szCs w:val="24"/>
        </w:rPr>
      </w:pPr>
      <w:r w:rsidRPr="00B822D1">
        <w:rPr>
          <w:rFonts w:asciiTheme="minorHAnsi" w:hAnsiTheme="minorHAnsi" w:cstheme="minorHAnsi"/>
          <w:b/>
          <w:bCs/>
          <w:color w:val="auto"/>
          <w:sz w:val="24"/>
          <w:szCs w:val="24"/>
        </w:rPr>
        <w:t>Evidencijski broj nabave:</w:t>
      </w:r>
      <w:r w:rsidR="00D75776">
        <w:rPr>
          <w:rFonts w:asciiTheme="minorHAnsi" w:hAnsiTheme="minorHAnsi" w:cstheme="minorHAnsi"/>
          <w:b/>
          <w:bCs/>
          <w:color w:val="auto"/>
          <w:sz w:val="24"/>
          <w:szCs w:val="24"/>
        </w:rPr>
        <w:t xml:space="preserve"> </w:t>
      </w:r>
      <w:r w:rsidR="007D3295">
        <w:rPr>
          <w:rFonts w:asciiTheme="minorHAnsi" w:hAnsiTheme="minorHAnsi" w:cstheme="minorHAnsi"/>
          <w:b/>
          <w:bCs/>
          <w:color w:val="auto"/>
          <w:sz w:val="24"/>
          <w:szCs w:val="24"/>
        </w:rPr>
        <w:t>JN-24/305</w:t>
      </w:r>
    </w:p>
    <w:p w:rsidR="00CB7486" w:rsidRPr="00B822D1" w:rsidRDefault="00CB7486" w:rsidP="00CB7486">
      <w:pPr>
        <w:widowControl w:val="0"/>
        <w:autoSpaceDE w:val="0"/>
        <w:autoSpaceDN w:val="0"/>
        <w:adjustRightInd w:val="0"/>
        <w:spacing w:after="0" w:line="276" w:lineRule="auto"/>
        <w:ind w:left="0" w:firstLine="0"/>
        <w:jc w:val="left"/>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PREDMET UGOVORA</w:t>
      </w:r>
    </w:p>
    <w:p w:rsidR="00CB7486" w:rsidRPr="00B822D1" w:rsidRDefault="00CB7486" w:rsidP="00CB7486">
      <w:pPr>
        <w:widowControl w:val="0"/>
        <w:autoSpaceDE w:val="0"/>
        <w:autoSpaceDN w:val="0"/>
        <w:adjustRightInd w:val="0"/>
        <w:spacing w:before="120" w:after="12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povjerava, a Isporučitelj se obvezuje prema uvjetima ovog Ugovora i Ponudi broj: ............, od ........... 202</w:t>
      </w:r>
      <w:r w:rsidR="00854045">
        <w:rPr>
          <w:rFonts w:asciiTheme="minorHAnsi" w:hAnsiTheme="minorHAnsi" w:cstheme="minorHAnsi"/>
          <w:color w:val="auto"/>
        </w:rPr>
        <w:t>4</w:t>
      </w:r>
      <w:r w:rsidRPr="00B822D1">
        <w:rPr>
          <w:rFonts w:asciiTheme="minorHAnsi" w:hAnsiTheme="minorHAnsi" w:cstheme="minorHAnsi"/>
          <w:color w:val="auto"/>
        </w:rPr>
        <w:t xml:space="preserve">.g. koja je odabrana Odlukom o odabiru, URBROJ: ……….,  od ………... godine, obaviti isporuku, instalaciju, puštanje u punu </w:t>
      </w:r>
      <w:r w:rsidRPr="00CD6891">
        <w:rPr>
          <w:rFonts w:asciiTheme="minorHAnsi" w:hAnsiTheme="minorHAnsi" w:cstheme="minorHAnsi"/>
          <w:color w:val="000000" w:themeColor="text1"/>
        </w:rPr>
        <w:t>funkciju rada</w:t>
      </w:r>
      <w:r w:rsidR="009A1F1F" w:rsidRPr="00CD6891">
        <w:rPr>
          <w:rFonts w:asciiTheme="minorHAnsi" w:hAnsiTheme="minorHAnsi" w:cstheme="minorHAnsi"/>
          <w:color w:val="000000" w:themeColor="text1"/>
        </w:rPr>
        <w:t xml:space="preserve"> predmeta nabave</w:t>
      </w:r>
      <w:r w:rsidRPr="00CD6891">
        <w:rPr>
          <w:rFonts w:asciiTheme="minorHAnsi" w:hAnsiTheme="minorHAnsi" w:cstheme="minorHAnsi"/>
          <w:color w:val="000000" w:themeColor="text1"/>
        </w:rPr>
        <w:t xml:space="preserve">, edukaciju osoblja Naručitelja o rukovanju i radu te redovno održavanje </w:t>
      </w:r>
      <w:r w:rsidR="007E2A7E" w:rsidRPr="00CD6891">
        <w:rPr>
          <w:rFonts w:asciiTheme="minorHAnsi" w:hAnsiTheme="minorHAnsi" w:cstheme="minorHAnsi"/>
          <w:color w:val="000000" w:themeColor="text1"/>
        </w:rPr>
        <w:t xml:space="preserve">i servisiranje </w:t>
      </w:r>
      <w:r w:rsidR="008A5040" w:rsidRPr="00CD6891">
        <w:rPr>
          <w:rFonts w:asciiTheme="minorHAnsi" w:hAnsiTheme="minorHAnsi" w:cstheme="minorHAnsi"/>
          <w:color w:val="000000" w:themeColor="text1"/>
        </w:rPr>
        <w:t xml:space="preserve">predmeta nabave </w:t>
      </w:r>
      <w:r w:rsidRPr="00B822D1">
        <w:rPr>
          <w:rFonts w:asciiTheme="minorHAnsi" w:hAnsiTheme="minorHAnsi" w:cstheme="minorHAnsi"/>
          <w:color w:val="auto"/>
        </w:rPr>
        <w:t>tijekom jamstvenog perioda u postupku jednostavne nabave za nabavu</w:t>
      </w:r>
      <w:r w:rsidRPr="001C54A1">
        <w:rPr>
          <w:rFonts w:asciiTheme="minorHAnsi" w:hAnsiTheme="minorHAnsi" w:cstheme="minorHAnsi"/>
          <w:color w:val="auto"/>
        </w:rPr>
        <w:t xml:space="preserve">: </w:t>
      </w:r>
      <w:r w:rsidR="00666B94">
        <w:rPr>
          <w:rFonts w:asciiTheme="minorHAnsi" w:hAnsiTheme="minorHAnsi" w:cstheme="minorHAnsi"/>
          <w:b/>
          <w:color w:val="auto"/>
        </w:rPr>
        <w:t>K</w:t>
      </w:r>
      <w:r w:rsidR="00933FC9" w:rsidRPr="00933FC9">
        <w:rPr>
          <w:rFonts w:asciiTheme="minorHAnsi" w:hAnsiTheme="minorHAnsi" w:cstheme="minorHAnsi"/>
          <w:b/>
          <w:color w:val="auto"/>
        </w:rPr>
        <w:t xml:space="preserve">reveti dječji podesivi za </w:t>
      </w:r>
      <w:r w:rsidR="00933FC9">
        <w:rPr>
          <w:rFonts w:asciiTheme="minorHAnsi" w:hAnsiTheme="minorHAnsi" w:cstheme="minorHAnsi"/>
          <w:b/>
          <w:color w:val="auto"/>
        </w:rPr>
        <w:t>K</w:t>
      </w:r>
      <w:r w:rsidR="00933FC9" w:rsidRPr="00933FC9">
        <w:rPr>
          <w:rFonts w:asciiTheme="minorHAnsi" w:hAnsiTheme="minorHAnsi" w:cstheme="minorHAnsi"/>
          <w:b/>
          <w:color w:val="auto"/>
        </w:rPr>
        <w:t xml:space="preserve">liniku za pedijatriju </w:t>
      </w:r>
      <w:r w:rsidR="005933AF">
        <w:rPr>
          <w:rFonts w:asciiTheme="minorHAnsi" w:hAnsiTheme="minorHAnsi" w:cstheme="minorHAnsi"/>
          <w:b/>
          <w:color w:val="auto"/>
        </w:rPr>
        <w:t>KBC</w:t>
      </w:r>
      <w:r w:rsidR="005933AF" w:rsidRPr="005933AF">
        <w:rPr>
          <w:rFonts w:asciiTheme="minorHAnsi" w:hAnsiTheme="minorHAnsi" w:cstheme="minorHAnsi"/>
          <w:b/>
          <w:color w:val="auto"/>
        </w:rPr>
        <w:t xml:space="preserve">-a </w:t>
      </w:r>
      <w:r w:rsidR="005933AF">
        <w:rPr>
          <w:rFonts w:asciiTheme="minorHAnsi" w:hAnsiTheme="minorHAnsi" w:cstheme="minorHAnsi"/>
          <w:b/>
          <w:color w:val="auto"/>
        </w:rPr>
        <w:t>O</w:t>
      </w:r>
      <w:r w:rsidR="005933AF" w:rsidRPr="005933AF">
        <w:rPr>
          <w:rFonts w:asciiTheme="minorHAnsi" w:hAnsiTheme="minorHAnsi" w:cstheme="minorHAnsi"/>
          <w:b/>
          <w:color w:val="auto"/>
        </w:rPr>
        <w:t>sijek</w:t>
      </w:r>
      <w:r w:rsidRPr="005933AF">
        <w:rPr>
          <w:rFonts w:asciiTheme="minorHAnsi" w:hAnsiTheme="minorHAnsi" w:cstheme="minorHAnsi"/>
          <w:b/>
          <w:color w:val="auto"/>
        </w:rPr>
        <w:t>,</w:t>
      </w:r>
      <w:r w:rsidRPr="001C54A1">
        <w:rPr>
          <w:rFonts w:asciiTheme="minorHAnsi" w:hAnsiTheme="minorHAnsi" w:cstheme="minorHAnsi"/>
          <w:color w:val="auto"/>
        </w:rPr>
        <w:t xml:space="preserve"> </w:t>
      </w:r>
      <w:r w:rsidRPr="00B822D1">
        <w:rPr>
          <w:rFonts w:asciiTheme="minorHAnsi" w:hAnsiTheme="minorHAnsi" w:cstheme="minorHAnsi"/>
          <w:color w:val="auto"/>
        </w:rPr>
        <w:t>sukladno uvjetima Poziva za dostavu ponuda i Troškovniku predmeta nabave i odabranoj ponudi.</w:t>
      </w:r>
    </w:p>
    <w:p w:rsidR="00CB7486" w:rsidRPr="00B822D1" w:rsidRDefault="00CB7486" w:rsidP="00CB7486">
      <w:pPr>
        <w:widowControl w:val="0"/>
        <w:autoSpaceDE w:val="0"/>
        <w:autoSpaceDN w:val="0"/>
        <w:adjustRightInd w:val="0"/>
        <w:spacing w:after="120" w:line="240" w:lineRule="auto"/>
        <w:ind w:left="0" w:firstLine="0"/>
        <w:rPr>
          <w:rFonts w:asciiTheme="minorHAnsi" w:hAnsiTheme="minorHAnsi" w:cstheme="minorHAnsi"/>
          <w:b/>
          <w:bCs/>
          <w:color w:val="auto"/>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VRIJEDNOST PREDMETA UGOVORA </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2.1.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Ugovorna vrijednost predmeta nabave iz članka 1. ovog Ugovora, po izvršenju svih obveza po ovom Ugovoru, na paritetu DDP, isporučeno i ocarinjeno, instalirano, stavljeno u punu funkciju, uz edukaciju osoblja Naručitelja o rukovanju i načinu rada s medicinskom opremom, sa  kompletnim servisiranjem, otklanjanjem kvarova i zamjenom svih komponenti </w:t>
      </w:r>
      <w:r w:rsidR="008A5040">
        <w:rPr>
          <w:rFonts w:asciiTheme="minorHAnsi" w:hAnsiTheme="minorHAnsi" w:cstheme="minorHAnsi"/>
          <w:color w:val="auto"/>
        </w:rPr>
        <w:t>predmeta nabave</w:t>
      </w:r>
      <w:r w:rsidRPr="00B822D1">
        <w:rPr>
          <w:rFonts w:asciiTheme="minorHAnsi" w:hAnsiTheme="minorHAnsi" w:cstheme="minorHAnsi"/>
          <w:color w:val="auto"/>
        </w:rPr>
        <w:t xml:space="preserve"> koji se pokvare za rad u punoj funkciji</w:t>
      </w:r>
      <w:r w:rsidRPr="00B822D1">
        <w:rPr>
          <w:rFonts w:asciiTheme="minorHAnsi" w:hAnsiTheme="minorHAnsi" w:cstheme="minorHAnsi"/>
          <w:b/>
          <w:color w:val="auto"/>
        </w:rPr>
        <w:t xml:space="preserve"> </w:t>
      </w:r>
      <w:r w:rsidRPr="00B822D1">
        <w:rPr>
          <w:rFonts w:asciiTheme="minorHAnsi" w:hAnsiTheme="minorHAnsi" w:cstheme="minorHAnsi"/>
          <w:color w:val="auto"/>
        </w:rPr>
        <w:t>za vrijeme trajanja jamstvenog roka iznosi:</w:t>
      </w:r>
      <w:r w:rsidRPr="00B822D1">
        <w:rPr>
          <w:rFonts w:asciiTheme="minorHAnsi" w:hAnsiTheme="minorHAnsi" w:cstheme="minorHAnsi"/>
          <w:bCs/>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Cs/>
          <w:color w:val="auto"/>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2"/>
        <w:gridCol w:w="2239"/>
      </w:tblGrid>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CIJENA PONUDE U EUR (BEZ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+ 25% PDV-a:</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r w:rsidR="00CB7486" w:rsidRPr="00B822D1" w:rsidTr="00FB0EE4">
        <w:tc>
          <w:tcPr>
            <w:tcW w:w="5132" w:type="dxa"/>
            <w:vAlign w:val="center"/>
          </w:tcPr>
          <w:p w:rsidR="00CB7486" w:rsidRPr="00B822D1" w:rsidRDefault="00CB7486" w:rsidP="00CB7486">
            <w:pPr>
              <w:spacing w:before="120" w:after="0" w:line="240" w:lineRule="auto"/>
              <w:ind w:left="0" w:firstLine="0"/>
              <w:jc w:val="left"/>
              <w:rPr>
                <w:rFonts w:asciiTheme="minorHAnsi" w:hAnsiTheme="minorHAnsi" w:cstheme="minorHAnsi"/>
                <w:b/>
                <w:color w:val="auto"/>
              </w:rPr>
            </w:pPr>
            <w:r w:rsidRPr="00B822D1">
              <w:rPr>
                <w:rFonts w:asciiTheme="minorHAnsi" w:hAnsiTheme="minorHAnsi" w:cstheme="minorHAnsi"/>
                <w:b/>
                <w:color w:val="auto"/>
              </w:rPr>
              <w:t>UKUPNA CIJENA PONUDE U EUR (S PDV-om):</w:t>
            </w:r>
          </w:p>
        </w:tc>
        <w:tc>
          <w:tcPr>
            <w:tcW w:w="2239" w:type="dxa"/>
            <w:vAlign w:val="center"/>
          </w:tcPr>
          <w:p w:rsidR="00CB7486" w:rsidRPr="00B822D1" w:rsidRDefault="00CB7486" w:rsidP="00CB7486">
            <w:pPr>
              <w:spacing w:before="120" w:after="0" w:line="240" w:lineRule="auto"/>
              <w:ind w:left="0" w:firstLine="0"/>
              <w:jc w:val="right"/>
              <w:rPr>
                <w:rFonts w:asciiTheme="minorHAnsi" w:hAnsiTheme="minorHAnsi" w:cstheme="minorHAnsi"/>
                <w:b/>
                <w:color w:val="auto"/>
              </w:rPr>
            </w:pPr>
          </w:p>
        </w:tc>
      </w:tr>
    </w:tbl>
    <w:p w:rsidR="00CB7486" w:rsidRPr="00B822D1" w:rsidRDefault="00CB7486" w:rsidP="00FB0EE4">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2.2.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 ugovorenu vrijednost ne mogu utjecati eventualne promjene okolnosti na bilo kojoj od strana ovog Ugovora, kao niti okolnosti koje su bez utjecaja bilo koje od ugovornih strana.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Cijena predmeta ugovora iz članka 1. je nepromjenjiva i ne može se izmijeniti za vrijeme važenja Ugovora.  </w:t>
      </w:r>
    </w:p>
    <w:p w:rsidR="00C707DD" w:rsidRDefault="00C707DD"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 xml:space="preserve">2.3.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Mjesto isporuke opreme je: Klinički bolnički centar Osijek, J. Huttlera 4, Osijek.</w:t>
      </w:r>
    </w:p>
    <w:p w:rsidR="00FB0EE4" w:rsidRPr="00B822D1" w:rsidRDefault="00FB0EE4" w:rsidP="00CB7486">
      <w:pPr>
        <w:widowControl w:val="0"/>
        <w:autoSpaceDE w:val="0"/>
        <w:autoSpaceDN w:val="0"/>
        <w:adjustRightInd w:val="0"/>
        <w:spacing w:before="120"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lastRenderedPageBreak/>
        <w:t>ROK ISPUNJENJA UGOVORNIH OBVEZA ISPORUČITELJA</w:t>
      </w:r>
    </w:p>
    <w:p w:rsidR="00CB7486" w:rsidRPr="00B822D1" w:rsidRDefault="00CB7486" w:rsidP="00CB7486">
      <w:pPr>
        <w:widowControl w:val="0"/>
        <w:autoSpaceDE w:val="0"/>
        <w:autoSpaceDN w:val="0"/>
        <w:adjustRightInd w:val="0"/>
        <w:spacing w:before="12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3.1.</w:t>
      </w:r>
    </w:p>
    <w:p w:rsidR="00CB7486" w:rsidRPr="001C54A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color w:val="auto"/>
        </w:rPr>
        <w:t xml:space="preserve">Isporučitelj je </w:t>
      </w:r>
      <w:r w:rsidR="00FB0EE4" w:rsidRPr="00B822D1">
        <w:rPr>
          <w:rFonts w:asciiTheme="minorHAnsi" w:hAnsiTheme="minorHAnsi" w:cstheme="minorHAnsi"/>
          <w:color w:val="auto"/>
        </w:rPr>
        <w:t xml:space="preserve">dužan </w:t>
      </w:r>
      <w:r w:rsidRPr="00B822D1">
        <w:rPr>
          <w:rFonts w:asciiTheme="minorHAnsi" w:hAnsiTheme="minorHAnsi" w:cstheme="minorHAnsi"/>
          <w:color w:val="auto"/>
        </w:rPr>
        <w:t xml:space="preserve">isporučiti, instalirati i pustiti u punu funkciju </w:t>
      </w:r>
      <w:r w:rsidR="005933AF">
        <w:rPr>
          <w:rFonts w:asciiTheme="minorHAnsi" w:hAnsiTheme="minorHAnsi" w:cstheme="minorHAnsi"/>
          <w:color w:val="auto"/>
        </w:rPr>
        <w:t xml:space="preserve">predmet nabave </w:t>
      </w:r>
      <w:r w:rsidRPr="00B822D1">
        <w:rPr>
          <w:rFonts w:asciiTheme="minorHAnsi" w:hAnsiTheme="minorHAnsi" w:cstheme="minorHAnsi"/>
          <w:color w:val="auto"/>
        </w:rPr>
        <w:t xml:space="preserve"> te educirati osoblje Naručitelja o načinu rukovanja i rada u prostorijama Naručitelja u roku </w:t>
      </w:r>
      <w:r w:rsidR="00FB0EE4" w:rsidRPr="00423563">
        <w:rPr>
          <w:rFonts w:asciiTheme="minorHAnsi" w:hAnsiTheme="minorHAnsi" w:cstheme="minorHAnsi"/>
          <w:b/>
          <w:color w:val="FF0000"/>
        </w:rPr>
        <w:t xml:space="preserve">od </w:t>
      </w:r>
      <w:r w:rsidR="00423563" w:rsidRPr="00423563">
        <w:rPr>
          <w:rFonts w:asciiTheme="minorHAnsi" w:hAnsiTheme="minorHAnsi" w:cstheme="minorHAnsi"/>
          <w:b/>
          <w:color w:val="FF0000"/>
        </w:rPr>
        <w:t>45</w:t>
      </w:r>
      <w:r w:rsidR="00FB0EE4" w:rsidRPr="00423563">
        <w:rPr>
          <w:rFonts w:asciiTheme="minorHAnsi" w:hAnsiTheme="minorHAnsi" w:cstheme="minorHAnsi"/>
          <w:b/>
          <w:color w:val="FF0000"/>
        </w:rPr>
        <w:t xml:space="preserve"> (</w:t>
      </w:r>
      <w:r w:rsidR="00423563" w:rsidRPr="00423563">
        <w:rPr>
          <w:rFonts w:asciiTheme="minorHAnsi" w:hAnsiTheme="minorHAnsi" w:cstheme="minorHAnsi"/>
          <w:b/>
          <w:color w:val="FF0000"/>
        </w:rPr>
        <w:t>četrdeset pet</w:t>
      </w:r>
      <w:r w:rsidR="00FB0EE4" w:rsidRPr="00423563">
        <w:rPr>
          <w:rFonts w:asciiTheme="minorHAnsi" w:hAnsiTheme="minorHAnsi" w:cstheme="minorHAnsi"/>
          <w:b/>
          <w:color w:val="FF0000"/>
        </w:rPr>
        <w:t>) dana</w:t>
      </w:r>
      <w:r w:rsidR="00C707DD" w:rsidRPr="00423563">
        <w:rPr>
          <w:rFonts w:asciiTheme="minorHAnsi" w:hAnsiTheme="minorHAnsi" w:cstheme="minorHAnsi"/>
          <w:b/>
          <w:color w:val="FF0000"/>
        </w:rPr>
        <w:t xml:space="preserve"> </w:t>
      </w:r>
      <w:r w:rsidR="00C707DD" w:rsidRPr="001C54A1">
        <w:rPr>
          <w:rFonts w:asciiTheme="minorHAnsi" w:hAnsiTheme="minorHAnsi" w:cstheme="minorHAnsi"/>
          <w:color w:val="auto"/>
        </w:rPr>
        <w:t>od dana potpisivanja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dužan isporučiti predmet nabave prema kvaliteti traženoj od strane Naručitelja u postupku </w:t>
      </w:r>
      <w:r w:rsidR="009A1F1F">
        <w:rPr>
          <w:rFonts w:asciiTheme="minorHAnsi" w:hAnsiTheme="minorHAnsi" w:cstheme="minorHAnsi"/>
          <w:color w:val="auto"/>
        </w:rPr>
        <w:t>jednostavne nabave</w:t>
      </w:r>
      <w:r w:rsidRPr="00B822D1">
        <w:rPr>
          <w:rFonts w:asciiTheme="minorHAnsi" w:hAnsiTheme="minorHAnsi" w:cstheme="minorHAnsi"/>
          <w:color w:val="auto"/>
        </w:rPr>
        <w:t>, prihvaćenoj ponudi, tehničkoj specifikaciji i Troškovniku koji se nalaze u privitku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3.3.</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Isporučitelj je suglasan da će ugovorne obveze ispuniti u cijelosti</w:t>
      </w:r>
      <w:r w:rsidRPr="00CD6891">
        <w:rPr>
          <w:rFonts w:asciiTheme="minorHAnsi" w:hAnsiTheme="minorHAnsi" w:cstheme="minorHAnsi"/>
          <w:color w:val="000000" w:themeColor="text1"/>
        </w:rPr>
        <w:t xml:space="preserve">, a da će se po isporuci, instalaciji i puštanju u punu funkciju </w:t>
      </w:r>
      <w:r w:rsidR="005933AF" w:rsidRPr="00CD6891">
        <w:rPr>
          <w:rFonts w:asciiTheme="minorHAnsi" w:hAnsiTheme="minorHAnsi" w:cstheme="minorHAnsi"/>
          <w:color w:val="000000" w:themeColor="text1"/>
        </w:rPr>
        <w:t>predmeta nabave</w:t>
      </w:r>
      <w:r w:rsidRPr="00CD6891">
        <w:rPr>
          <w:rFonts w:asciiTheme="minorHAnsi" w:hAnsiTheme="minorHAnsi" w:cstheme="minorHAnsi"/>
          <w:color w:val="000000" w:themeColor="text1"/>
        </w:rPr>
        <w:t xml:space="preserve"> te izvršenoj edukaciji osoblja Naručitelja sastaviti Zapisnik o preuzimanju</w:t>
      </w:r>
      <w:r w:rsidR="009A1F1F" w:rsidRPr="00CD6891">
        <w:rPr>
          <w:rFonts w:asciiTheme="minorHAnsi" w:hAnsiTheme="minorHAnsi" w:cstheme="minorHAnsi"/>
          <w:color w:val="000000" w:themeColor="text1"/>
        </w:rPr>
        <w:t xml:space="preserve"> i stavljanju u funkciju opreme</w:t>
      </w:r>
      <w:r w:rsidRPr="00CD6891">
        <w:rPr>
          <w:rFonts w:asciiTheme="minorHAnsi" w:hAnsiTheme="minorHAnsi" w:cstheme="minorHAnsi"/>
          <w:color w:val="000000" w:themeColor="text1"/>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ima pravo na produženje roka u skladu s mjerama utvrđenim aktima državnog organa, pojavom prirodnih nepogoda (potresi, poplave i slične okolnosti) ili uslijed drugih promjena koje utječu na isporuku i montažu i stavljanja u punu funkciju </w:t>
      </w:r>
      <w:r w:rsidR="005933AF">
        <w:rPr>
          <w:rFonts w:asciiTheme="minorHAnsi" w:hAnsiTheme="minorHAnsi" w:cstheme="minorHAnsi"/>
          <w:color w:val="auto"/>
        </w:rPr>
        <w:t>predmeta nabave</w:t>
      </w:r>
      <w:r w:rsidRPr="00B822D1">
        <w:rPr>
          <w:rFonts w:asciiTheme="minorHAnsi" w:hAnsiTheme="minorHAnsi" w:cstheme="minorHAnsi"/>
          <w:color w:val="auto"/>
        </w:rPr>
        <w:t>, a koje se nisu mogle predvidjeti ustaljenim metodama.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3.5.</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Isporučitelj je u obvezi zahtjev za produženje roka podnijeti Naručitelju u pisanom obliku najkasnije u roku od 8 (osam) dana od dana prestanka događaja zbog kojeg je bio spriječen izvršavati ugovorene obveze</w:t>
      </w:r>
      <w:r w:rsidRPr="00CD6891">
        <w:rPr>
          <w:rFonts w:asciiTheme="minorHAnsi" w:hAnsiTheme="minorHAnsi" w:cstheme="minorHAnsi"/>
          <w:color w:val="000000" w:themeColor="text1"/>
        </w:rPr>
        <w:t xml:space="preserve">. </w:t>
      </w:r>
      <w:r w:rsidR="009A1F1F" w:rsidRPr="00CD6891">
        <w:rPr>
          <w:rFonts w:asciiTheme="minorHAnsi" w:hAnsiTheme="minorHAnsi" w:cstheme="minorHAnsi"/>
          <w:color w:val="000000" w:themeColor="text1"/>
        </w:rPr>
        <w:t>Radi produženja roka isporuke, instalacije i puštanja u punu funkciju medicinske opreme ugovorne strane će sklopiti aneks ovom ugovoru.</w:t>
      </w:r>
    </w:p>
    <w:p w:rsidR="00CB7486" w:rsidRPr="00CD689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000000" w:themeColor="text1"/>
        </w:rPr>
      </w:pP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JAMSTVO ZA OTKLANJANJE NEDOSTATAKA U JAMSTVENOM ROKU  </w:t>
      </w:r>
    </w:p>
    <w:p w:rsidR="00CB7486" w:rsidRPr="00B822D1" w:rsidRDefault="00110BCD" w:rsidP="00CB7486">
      <w:pPr>
        <w:widowControl w:val="0"/>
        <w:autoSpaceDE w:val="0"/>
        <w:autoSpaceDN w:val="0"/>
        <w:adjustRightInd w:val="0"/>
        <w:spacing w:before="60"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4</w:t>
      </w:r>
      <w:r w:rsidR="00CB7486" w:rsidRPr="00B822D1">
        <w:rPr>
          <w:rFonts w:asciiTheme="minorHAnsi" w:hAnsiTheme="minorHAnsi" w:cstheme="minorHAnsi"/>
          <w:b/>
          <w:bCs/>
          <w:color w:val="auto"/>
        </w:rPr>
        <w:t>.</w:t>
      </w:r>
    </w:p>
    <w:p w:rsidR="00CB7486" w:rsidRPr="00B822D1" w:rsidRDefault="00A41A57"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.1.</w:t>
      </w:r>
    </w:p>
    <w:p w:rsidR="00CB7486" w:rsidRPr="00B822D1" w:rsidRDefault="00CB7486" w:rsidP="00CB7486">
      <w:pPr>
        <w:spacing w:after="0" w:line="240" w:lineRule="auto"/>
        <w:ind w:left="0" w:firstLine="0"/>
        <w:rPr>
          <w:rFonts w:asciiTheme="minorHAnsi" w:hAnsiTheme="minorHAnsi" w:cstheme="minorHAnsi"/>
          <w:bCs/>
          <w:color w:val="auto"/>
        </w:rPr>
      </w:pPr>
      <w:r w:rsidRPr="00B822D1">
        <w:rPr>
          <w:rFonts w:asciiTheme="minorHAnsi" w:hAnsiTheme="minorHAnsi" w:cstheme="minorHAnsi"/>
          <w:color w:val="auto"/>
        </w:rPr>
        <w:t xml:space="preserve">Isporučitelj je dužan je u roku od </w:t>
      </w:r>
      <w:r w:rsidR="00110BCD" w:rsidRPr="00B822D1">
        <w:rPr>
          <w:rFonts w:asciiTheme="minorHAnsi" w:hAnsiTheme="minorHAnsi" w:cstheme="minorHAnsi"/>
          <w:color w:val="auto"/>
        </w:rPr>
        <w:t>5 (pet)</w:t>
      </w:r>
      <w:r w:rsidRPr="00B822D1">
        <w:rPr>
          <w:rFonts w:asciiTheme="minorHAnsi" w:hAnsiTheme="minorHAnsi" w:cstheme="minorHAnsi"/>
          <w:color w:val="auto"/>
        </w:rPr>
        <w:t xml:space="preserve"> dana od dana potpisivanja </w:t>
      </w:r>
      <w:r w:rsidR="00110BCD" w:rsidRPr="00B822D1">
        <w:rPr>
          <w:rFonts w:asciiTheme="minorHAnsi" w:hAnsiTheme="minorHAnsi" w:cstheme="minorHAnsi"/>
          <w:color w:val="auto"/>
        </w:rPr>
        <w:t xml:space="preserve">Zapisnika o preuzimanju i stavljanju u funkciju </w:t>
      </w:r>
      <w:r w:rsidR="009A1F1F">
        <w:rPr>
          <w:rFonts w:asciiTheme="minorHAnsi" w:hAnsiTheme="minorHAnsi" w:cstheme="minorHAnsi"/>
          <w:color w:val="auto"/>
        </w:rPr>
        <w:t>opreme</w:t>
      </w:r>
      <w:r w:rsidR="00A41A57" w:rsidRPr="00B822D1">
        <w:rPr>
          <w:rFonts w:asciiTheme="minorHAnsi" w:hAnsiTheme="minorHAnsi" w:cstheme="minorHAnsi"/>
          <w:color w:val="auto"/>
        </w:rPr>
        <w:t xml:space="preserve"> </w:t>
      </w:r>
      <w:r w:rsidRPr="00B822D1">
        <w:rPr>
          <w:rFonts w:asciiTheme="minorHAnsi" w:hAnsiTheme="minorHAnsi" w:cstheme="minorHAnsi"/>
          <w:color w:val="auto"/>
        </w:rPr>
        <w:t xml:space="preserve">dostaviti Naručitelju jamstvo za otklanjanje nedostataka u jamstvenom roku. Jamstvo se dostavlja u obliku zadužnice, bjanko zadužnice ili bankarske garancije na iznos od 10% (deset posto) od vrijednosti ugovora sa PDV-om.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.2.</w:t>
      </w:r>
    </w:p>
    <w:p w:rsidR="00CB7486" w:rsidRPr="00B822D1" w:rsidRDefault="009A1F1F" w:rsidP="00CB7486">
      <w:pPr>
        <w:spacing w:after="0" w:line="240" w:lineRule="auto"/>
        <w:ind w:left="0" w:firstLine="0"/>
        <w:rPr>
          <w:rFonts w:asciiTheme="minorHAnsi" w:hAnsiTheme="minorHAnsi" w:cstheme="minorHAnsi"/>
          <w:color w:val="auto"/>
        </w:rPr>
      </w:pPr>
      <w:r w:rsidRPr="00B822D1">
        <w:rPr>
          <w:rFonts w:asciiTheme="minorHAnsi" w:eastAsia="Calibri" w:hAnsiTheme="minorHAnsi" w:cstheme="minorHAnsi"/>
          <w:bCs/>
          <w:color w:val="auto"/>
          <w:lang w:eastAsia="en-US"/>
        </w:rPr>
        <w:t xml:space="preserve">Ukoliko odabrani ponuditelj </w:t>
      </w:r>
      <w:r w:rsidRPr="00B822D1">
        <w:rPr>
          <w:rFonts w:asciiTheme="minorHAnsi" w:hAnsiTheme="minorHAnsi" w:cstheme="minorHAnsi"/>
          <w:bCs/>
          <w:color w:val="auto"/>
        </w:rPr>
        <w:t>dostavlja jamstvo za uredno ispunjenje ugovora u obliku bankarske garancije, ista mora biti bezuvjetna, naplativa od banke na prvi poziv, bez prava na prigovor</w:t>
      </w:r>
      <w:r>
        <w:rPr>
          <w:rFonts w:asciiTheme="minorHAnsi" w:hAnsiTheme="minorHAnsi" w:cstheme="minorHAnsi"/>
          <w:bCs/>
          <w:color w:val="auto"/>
        </w:rPr>
        <w:t xml:space="preserve">. </w:t>
      </w:r>
      <w:r w:rsidR="00CB7486" w:rsidRPr="00B822D1">
        <w:rPr>
          <w:rFonts w:asciiTheme="minorHAnsi" w:hAnsiTheme="minorHAnsi" w:cstheme="minorHAnsi"/>
          <w:color w:val="auto"/>
        </w:rPr>
        <w:t xml:space="preserve">U slučaju da kao sredstvo ovog jamstva gospodarski subjekt daje zadužnicu ili bjanko zadužnicu, ista mora biti solemnizirana kod javnog bilježnika i sastavljena sukladno </w:t>
      </w:r>
      <w:r w:rsidR="00CB7486" w:rsidRPr="00B822D1">
        <w:rPr>
          <w:rFonts w:asciiTheme="minorHAnsi" w:hAnsiTheme="minorHAnsi" w:cstheme="minorHAnsi"/>
          <w:bCs/>
          <w:color w:val="auto"/>
        </w:rPr>
        <w:t>Pravilniku o obliku i sadržaju bjanko zadužnice</w:t>
      </w:r>
      <w:r w:rsidR="00CB7486" w:rsidRPr="00B822D1">
        <w:rPr>
          <w:rFonts w:asciiTheme="minorHAnsi" w:hAnsiTheme="minorHAnsi" w:cstheme="minorHAnsi"/>
          <w:color w:val="auto"/>
        </w:rPr>
        <w:t xml:space="preserve"> („Narodne novine“ broj 115/12, 82/17 i 154/22) odnosno Pravilniku o obliku i sadržaju zadužnice („Narodne novine“ broj 115/12, 82/17 i 154/22).</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p>
    <w:p w:rsidR="00CB7486" w:rsidRPr="00B822D1" w:rsidRDefault="00A41A57" w:rsidP="00CB7486">
      <w:pPr>
        <w:widowControl w:val="0"/>
        <w:shd w:val="clear" w:color="auto" w:fill="FFFFFF"/>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.3.</w:t>
      </w:r>
    </w:p>
    <w:p w:rsidR="00CB7486" w:rsidRPr="00B822D1" w:rsidRDefault="00CB7486" w:rsidP="00CB7486">
      <w:pPr>
        <w:widowControl w:val="0"/>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može uplatiti novčani polog u traženom iznosu na račun Naručitelja, IBAN: HR1210010051863000160 kod Hrvatske narodne banke, Model i poziv na broj: HR64 9725 - 26400 - OIB uplatitelja, opis plaćanja: Novčani polog za jamstveni rok opreme KBC Osijek,</w:t>
      </w:r>
      <w:r w:rsidR="009A1F1F">
        <w:rPr>
          <w:rFonts w:asciiTheme="minorHAnsi" w:hAnsiTheme="minorHAnsi" w:cstheme="minorHAnsi"/>
          <w:color w:val="auto"/>
        </w:rPr>
        <w:t xml:space="preserve"> </w:t>
      </w:r>
      <w:r w:rsidR="007D3295">
        <w:rPr>
          <w:rFonts w:asciiTheme="minorHAnsi" w:hAnsiTheme="minorHAnsi" w:cstheme="minorHAnsi"/>
          <w:color w:val="auto"/>
        </w:rPr>
        <w:t>JN-24/305</w:t>
      </w:r>
      <w:r w:rsidR="00A41A57" w:rsidRPr="00B822D1">
        <w:rPr>
          <w:rFonts w:asciiTheme="minorHAnsi" w:hAnsiTheme="minorHAnsi" w:cstheme="minorHAnsi"/>
          <w:color w:val="auto"/>
        </w:rPr>
        <w:t>.</w:t>
      </w:r>
      <w:r w:rsidRPr="00B822D1">
        <w:rPr>
          <w:rFonts w:asciiTheme="minorHAnsi" w:hAnsiTheme="minorHAnsi" w:cstheme="minorHAnsi"/>
          <w:color w:val="auto"/>
        </w:rPr>
        <w:t xml:space="preserve">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4</w:t>
      </w:r>
      <w:r w:rsidR="00CB7486" w:rsidRPr="00B822D1">
        <w:rPr>
          <w:rFonts w:asciiTheme="minorHAnsi" w:hAnsiTheme="minorHAnsi" w:cstheme="minorHAnsi"/>
          <w:b/>
          <w:color w:val="auto"/>
        </w:rPr>
        <w:t>.4.</w:t>
      </w:r>
    </w:p>
    <w:p w:rsidR="00CB7486" w:rsidRPr="00CD6891" w:rsidRDefault="00CB7486" w:rsidP="00110BCD">
      <w:pPr>
        <w:widowControl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sklopu svoje Ponude dostavio Izjavu o jamstvenom roku kojom je izjavio da za </w:t>
      </w:r>
      <w:r w:rsidR="005933AF">
        <w:rPr>
          <w:rFonts w:asciiTheme="minorHAnsi" w:hAnsiTheme="minorHAnsi" w:cstheme="minorHAnsi"/>
          <w:color w:val="auto"/>
        </w:rPr>
        <w:t>predmet nabave</w:t>
      </w:r>
      <w:r w:rsidRPr="00B822D1">
        <w:rPr>
          <w:rFonts w:asciiTheme="minorHAnsi" w:hAnsiTheme="minorHAnsi" w:cstheme="minorHAnsi"/>
          <w:color w:val="auto"/>
        </w:rPr>
        <w:t xml:space="preserve"> nudi jamstveni rok u trajanju od </w:t>
      </w:r>
      <w:r w:rsidRPr="00B822D1">
        <w:rPr>
          <w:rFonts w:asciiTheme="minorHAnsi" w:hAnsiTheme="minorHAnsi" w:cstheme="minorHAnsi"/>
          <w:b/>
          <w:color w:val="auto"/>
        </w:rPr>
        <w:t>_________ mjeseci</w:t>
      </w:r>
      <w:r w:rsidRPr="00B822D1">
        <w:rPr>
          <w:rFonts w:asciiTheme="minorHAnsi" w:hAnsiTheme="minorHAnsi" w:cstheme="minorHAnsi"/>
          <w:color w:val="auto"/>
        </w:rPr>
        <w:t xml:space="preserve"> koji počinje teći od trenutka potpisivanja </w:t>
      </w:r>
      <w:r w:rsidRPr="00CD6891">
        <w:rPr>
          <w:rFonts w:asciiTheme="minorHAnsi" w:hAnsiTheme="minorHAnsi" w:cstheme="minorHAnsi"/>
          <w:color w:val="000000" w:themeColor="text1"/>
        </w:rPr>
        <w:t>Zapisnika o preuzimanju</w:t>
      </w:r>
      <w:r w:rsidR="00E76DC4" w:rsidRPr="00CD6891">
        <w:rPr>
          <w:rFonts w:asciiTheme="minorHAnsi" w:hAnsiTheme="minorHAnsi" w:cstheme="minorHAnsi"/>
          <w:color w:val="000000" w:themeColor="text1"/>
        </w:rPr>
        <w:t xml:space="preserve"> i stavljanju u funkciju opreme</w:t>
      </w:r>
      <w:r w:rsidRPr="00CD6891">
        <w:rPr>
          <w:rFonts w:asciiTheme="minorHAnsi" w:hAnsiTheme="minorHAnsi" w:cstheme="minorHAnsi"/>
          <w:color w:val="000000" w:themeColor="text1"/>
        </w:rPr>
        <w:t xml:space="preserve">. </w:t>
      </w:r>
    </w:p>
    <w:p w:rsidR="00CB7486" w:rsidRPr="00B822D1" w:rsidRDefault="00CB7486" w:rsidP="00CB7486">
      <w:pPr>
        <w:spacing w:before="120"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Ovim jamstvom Isporučitelj jamči ispravno funkcioniranje opreme koja je predmet ove nabave te da će na zahtjev korisnika opreme o svojem trošku otkloniti kvarove i nedostatke koji bi bili posljedica tvorničke greške i koji bi nastali u jamstvenom roku pri normalnoj uporabi </w:t>
      </w:r>
      <w:r w:rsidR="005933AF">
        <w:rPr>
          <w:rFonts w:asciiTheme="minorHAnsi" w:hAnsiTheme="minorHAnsi" w:cstheme="minorHAnsi"/>
          <w:color w:val="auto"/>
        </w:rPr>
        <w:t>predmeta nabave</w:t>
      </w:r>
      <w:r w:rsidRPr="00B822D1">
        <w:rPr>
          <w:rFonts w:asciiTheme="minorHAnsi" w:hAnsiTheme="minorHAnsi" w:cstheme="minorHAnsi"/>
          <w:color w:val="auto"/>
        </w:rPr>
        <w:t xml:space="preserve"> uz poštivanje svih tehničkih naputaka.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 xml:space="preserve">.5.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Jamstvo će biti naplaćeno u slučaju neispunjenja obveza otklanjanja nedostataka koje Isporučitelj ima po osnovi jamstva ili s naslova naknade štete. Ako jamstvo za otklanjanje nedostataka u jamstvenom roku bude naplaćeno u slučaju povrede ugovornih obveza za koje je odgovoran Isporučitelj, a ovaj Ugovor nije raskinut, Isporučitelj je obvezan u roku od 10 (deset) dana od dana zaprimanja pisanog poziva Naručitelja na dostavu istog, novog jamstva </w:t>
      </w:r>
      <w:r w:rsidR="0083612F">
        <w:rPr>
          <w:rFonts w:asciiTheme="minorHAnsi" w:hAnsiTheme="minorHAnsi" w:cstheme="minorHAnsi"/>
          <w:color w:val="auto"/>
        </w:rPr>
        <w:t xml:space="preserve">sukladno odredbama Ugovora </w:t>
      </w:r>
      <w:r w:rsidRPr="00B822D1">
        <w:rPr>
          <w:rFonts w:asciiTheme="minorHAnsi" w:hAnsiTheme="minorHAnsi" w:cstheme="minorHAnsi"/>
          <w:color w:val="auto"/>
        </w:rPr>
        <w:t>u visini od 10% (deset posto)</w:t>
      </w:r>
      <w:r w:rsidR="0083612F">
        <w:rPr>
          <w:rFonts w:asciiTheme="minorHAnsi" w:hAnsiTheme="minorHAnsi" w:cstheme="minorHAnsi"/>
          <w:color w:val="auto"/>
        </w:rPr>
        <w:t xml:space="preserve"> </w:t>
      </w:r>
      <w:r w:rsidRPr="00B822D1">
        <w:rPr>
          <w:rFonts w:asciiTheme="minorHAnsi" w:hAnsiTheme="minorHAnsi" w:cstheme="minorHAnsi"/>
          <w:color w:val="auto"/>
        </w:rPr>
        <w:t>iznosa ukupne vrijednosti ugovora s PDV-om s rokom važenja do isteka ugovorenog jamstvenog roka plus 30 dana respira</w:t>
      </w:r>
      <w:r w:rsidR="0083612F">
        <w:rPr>
          <w:rFonts w:asciiTheme="minorHAnsi" w:hAnsiTheme="minorHAnsi" w:cstheme="minorHAnsi"/>
          <w:color w:val="auto"/>
        </w:rPr>
        <w:t xml:space="preserve"> (</w:t>
      </w:r>
      <w:r w:rsidRPr="00B822D1">
        <w:rPr>
          <w:rFonts w:asciiTheme="minorHAnsi" w:hAnsiTheme="minorHAnsi" w:cstheme="minorHAnsi"/>
          <w:color w:val="auto"/>
        </w:rPr>
        <w:t>ukoliko dostavlja bankarsku garanciju</w:t>
      </w:r>
      <w:r w:rsidR="0083612F">
        <w:rPr>
          <w:rFonts w:asciiTheme="minorHAnsi" w:hAnsiTheme="minorHAnsi" w:cstheme="minorHAnsi"/>
          <w:color w:val="auto"/>
        </w:rPr>
        <w:t>)</w:t>
      </w:r>
      <w:r w:rsidRPr="00B822D1">
        <w:rPr>
          <w:rFonts w:asciiTheme="minorHAnsi" w:hAnsiTheme="minorHAnsi" w:cstheme="minorHAnsi"/>
          <w:color w:val="auto"/>
        </w:rPr>
        <w:t xml:space="preserve"> jer u protivnom Naručitelj ima pravo na raskid Ugovora sukladno članku </w:t>
      </w:r>
      <w:r w:rsidR="00A41A57" w:rsidRPr="00B822D1">
        <w:rPr>
          <w:rFonts w:asciiTheme="minorHAnsi" w:hAnsiTheme="minorHAnsi" w:cstheme="minorHAnsi"/>
          <w:color w:val="auto"/>
        </w:rPr>
        <w:t>7</w:t>
      </w:r>
      <w:r w:rsidRPr="00B822D1">
        <w:rPr>
          <w:rFonts w:asciiTheme="minorHAnsi" w:hAnsiTheme="minorHAnsi" w:cstheme="minorHAnsi"/>
          <w:color w:val="auto"/>
        </w:rPr>
        <w:t>.3. ovog Ugovora.</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A41A57"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4</w:t>
      </w:r>
      <w:r w:rsidR="00CB7486" w:rsidRPr="00B822D1">
        <w:rPr>
          <w:rFonts w:asciiTheme="minorHAnsi" w:hAnsiTheme="minorHAnsi" w:cstheme="minorHAnsi"/>
          <w:b/>
          <w:color w:val="auto"/>
        </w:rPr>
        <w:t>.6.</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je obvezan vratiti ponuditeljima jamstvo za otklanjanje nedostataka u jamstvenom roku  nakon isteka jamstvenog roka. </w:t>
      </w:r>
    </w:p>
    <w:p w:rsidR="00CB7486" w:rsidRPr="00B822D1" w:rsidRDefault="00CB7486" w:rsidP="00CB7486">
      <w:pPr>
        <w:shd w:val="clear" w:color="auto" w:fill="FFFFFF"/>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Novčani polog se vraća na račun ponuditelja. U slučaju uplate novčanog pologa u stranoj valuti, Naručitelj će koristiti srednji tečaj HNB-a za izračun iznosa u </w:t>
      </w:r>
      <w:r w:rsidR="00DE46CE" w:rsidRPr="00B822D1">
        <w:rPr>
          <w:rFonts w:asciiTheme="minorHAnsi" w:hAnsiTheme="minorHAnsi" w:cstheme="minorHAnsi"/>
          <w:color w:val="auto"/>
        </w:rPr>
        <w:t xml:space="preserve">eurima </w:t>
      </w:r>
      <w:r w:rsidRPr="00B822D1">
        <w:rPr>
          <w:rFonts w:asciiTheme="minorHAnsi" w:hAnsiTheme="minorHAnsi" w:cstheme="minorHAnsi"/>
          <w:color w:val="auto"/>
        </w:rPr>
        <w:t>na dan slanja Dokumentacije o nabavi predmetnog postupka na objavu u EOJN.</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NAČIN PLAĆANJA</w:t>
      </w:r>
    </w:p>
    <w:p w:rsidR="00CB7486" w:rsidRPr="00B822D1" w:rsidRDefault="004A1CB0" w:rsidP="00CB7486">
      <w:pPr>
        <w:widowControl w:val="0"/>
        <w:autoSpaceDE w:val="0"/>
        <w:autoSpaceDN w:val="0"/>
        <w:adjustRightInd w:val="0"/>
        <w:spacing w:after="0" w:line="240" w:lineRule="auto"/>
        <w:ind w:left="0" w:firstLine="0"/>
        <w:jc w:val="center"/>
        <w:rPr>
          <w:rFonts w:asciiTheme="minorHAnsi" w:hAnsiTheme="minorHAnsi" w:cstheme="minorHAnsi"/>
          <w:color w:val="auto"/>
        </w:rPr>
      </w:pPr>
      <w:r w:rsidRPr="00B822D1">
        <w:rPr>
          <w:rFonts w:asciiTheme="minorHAnsi" w:hAnsiTheme="minorHAnsi" w:cstheme="minorHAnsi"/>
          <w:b/>
          <w:bCs/>
          <w:color w:val="auto"/>
        </w:rPr>
        <w:t>Članak 5</w:t>
      </w:r>
      <w:r w:rsidR="00CB7486" w:rsidRPr="00B822D1">
        <w:rPr>
          <w:rFonts w:asciiTheme="minorHAnsi" w:hAnsiTheme="minorHAnsi" w:cstheme="minorHAnsi"/>
          <w:b/>
          <w:bCs/>
          <w:color w:val="auto"/>
        </w:rPr>
        <w:t>.</w:t>
      </w: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 xml:space="preserve">.1. </w:t>
      </w:r>
    </w:p>
    <w:p w:rsidR="00CB7486" w:rsidRPr="00CD6891" w:rsidRDefault="00CB7486" w:rsidP="00CB7486">
      <w:pPr>
        <w:spacing w:after="12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dužan ispostaviti e-Račune, a Naručitelj je obvezan zaprimati e-Račune sukladno Zakonu o elektroničkom izdavanju računa u javnoj </w:t>
      </w:r>
      <w:r w:rsidRPr="00CD6891">
        <w:rPr>
          <w:rFonts w:asciiTheme="minorHAnsi" w:hAnsiTheme="minorHAnsi" w:cstheme="minorHAnsi"/>
          <w:color w:val="000000" w:themeColor="text1"/>
        </w:rPr>
        <w:t>nabavi (</w:t>
      </w:r>
      <w:r w:rsidR="0083612F" w:rsidRPr="00CD6891">
        <w:rPr>
          <w:rFonts w:asciiTheme="minorHAnsi" w:hAnsiTheme="minorHAnsi" w:cstheme="minorHAnsi"/>
          <w:color w:val="000000" w:themeColor="text1"/>
        </w:rPr>
        <w:t>„Narodne novine“</w:t>
      </w:r>
      <w:r w:rsidRPr="00CD6891">
        <w:rPr>
          <w:rFonts w:asciiTheme="minorHAnsi" w:hAnsiTheme="minorHAnsi" w:cstheme="minorHAnsi"/>
          <w:color w:val="000000" w:themeColor="text1"/>
        </w:rPr>
        <w:t xml:space="preserve"> </w:t>
      </w:r>
      <w:r w:rsidR="003645CE">
        <w:rPr>
          <w:rFonts w:asciiTheme="minorHAnsi" w:hAnsiTheme="minorHAnsi" w:cstheme="minorHAnsi"/>
          <w:color w:val="000000" w:themeColor="text1"/>
        </w:rPr>
        <w:t xml:space="preserve">broj </w:t>
      </w:r>
      <w:r w:rsidRPr="00CD6891">
        <w:rPr>
          <w:rFonts w:asciiTheme="minorHAnsi" w:hAnsiTheme="minorHAnsi" w:cstheme="minorHAnsi"/>
          <w:color w:val="000000" w:themeColor="text1"/>
        </w:rPr>
        <w:t>94/18).</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Isporučitelju ugovorene cijene u roku od 60 (šezdeset) dana od dana zaprimanja računa i odobrenju od nadzornog tijela Naručitelja.</w:t>
      </w:r>
    </w:p>
    <w:p w:rsidR="00CB7486" w:rsidRPr="00B822D1" w:rsidRDefault="00CB7486" w:rsidP="00CB7486">
      <w:pPr>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Plaćanje će se izvršiti pozivom na IBAN broj </w:t>
      </w:r>
      <w:r w:rsidR="003645CE" w:rsidRPr="003645CE">
        <w:rPr>
          <w:rFonts w:asciiTheme="minorHAnsi" w:hAnsiTheme="minorHAnsi" w:cstheme="minorHAnsi"/>
          <w:color w:val="FF0000"/>
        </w:rPr>
        <w:t>Isporučitelja</w:t>
      </w:r>
      <w:r w:rsidRPr="00B822D1">
        <w:rPr>
          <w:rFonts w:asciiTheme="minorHAnsi" w:hAnsiTheme="minorHAnsi" w:cstheme="minorHAnsi"/>
          <w:color w:val="auto"/>
        </w:rPr>
        <w:t>: ..................................... .</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Predujam i primjena valutne klauzule su isključeni.</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4A1CB0"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5</w:t>
      </w:r>
      <w:r w:rsidR="00CB7486" w:rsidRPr="00B822D1">
        <w:rPr>
          <w:rFonts w:asciiTheme="minorHAnsi" w:hAnsiTheme="minorHAnsi" w:cstheme="minorHAnsi"/>
          <w:b/>
          <w:color w:val="auto"/>
        </w:rPr>
        <w:t>.2.</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 zakašnjele uplate Isporučitelj ima pravo Naručitelju obračunati zakonsku zateznu kamatu. U slučaju slanja opomena, Isporučitelj nema pravo na naplatu troškova opomena.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.3.</w:t>
      </w:r>
    </w:p>
    <w:p w:rsidR="00CB7486" w:rsidRPr="00B822D1" w:rsidRDefault="00CB7486" w:rsidP="00CB7486">
      <w:pPr>
        <w:spacing w:after="0" w:line="240" w:lineRule="auto"/>
        <w:ind w:left="0" w:firstLine="0"/>
        <w:rPr>
          <w:rFonts w:asciiTheme="minorHAnsi" w:hAnsiTheme="minorHAnsi" w:cstheme="minorHAnsi"/>
          <w:color w:val="auto"/>
          <w:szCs w:val="24"/>
        </w:rPr>
      </w:pPr>
      <w:r w:rsidRPr="00B822D1">
        <w:rPr>
          <w:rFonts w:asciiTheme="minorHAnsi" w:hAnsiTheme="minorHAnsi" w:cstheme="minorHAnsi"/>
          <w:color w:val="auto"/>
          <w:szCs w:val="24"/>
        </w:rPr>
        <w:t>Uvjet za plaćanje je dostava jamstva za otklanjanje nedostataka u jamstvenom roku</w:t>
      </w:r>
      <w:r w:rsidR="004A1CB0" w:rsidRPr="00B822D1">
        <w:rPr>
          <w:rFonts w:asciiTheme="minorHAnsi" w:hAnsiTheme="minorHAnsi" w:cstheme="minorHAnsi"/>
          <w:color w:val="auto"/>
          <w:szCs w:val="24"/>
        </w:rPr>
        <w:t>.</w:t>
      </w:r>
    </w:p>
    <w:p w:rsidR="00B0390F" w:rsidRDefault="00B0390F" w:rsidP="00CB7486">
      <w:pPr>
        <w:spacing w:after="0" w:line="240" w:lineRule="auto"/>
        <w:ind w:left="0" w:firstLine="0"/>
        <w:rPr>
          <w:rFonts w:asciiTheme="minorHAnsi" w:hAnsiTheme="minorHAnsi" w:cstheme="minorHAnsi"/>
          <w:b/>
          <w:color w:val="auto"/>
          <w:szCs w:val="24"/>
        </w:rPr>
      </w:pPr>
    </w:p>
    <w:p w:rsidR="00CB7486" w:rsidRPr="00B822D1" w:rsidRDefault="004A1CB0" w:rsidP="00CB7486">
      <w:pPr>
        <w:spacing w:after="0" w:line="240" w:lineRule="auto"/>
        <w:ind w:left="0" w:firstLine="0"/>
        <w:rPr>
          <w:rFonts w:asciiTheme="minorHAnsi" w:hAnsiTheme="minorHAnsi" w:cstheme="minorHAnsi"/>
          <w:b/>
          <w:color w:val="auto"/>
          <w:szCs w:val="24"/>
        </w:rPr>
      </w:pPr>
      <w:r w:rsidRPr="00B822D1">
        <w:rPr>
          <w:rFonts w:asciiTheme="minorHAnsi" w:hAnsiTheme="minorHAnsi" w:cstheme="minorHAnsi"/>
          <w:b/>
          <w:color w:val="auto"/>
          <w:szCs w:val="24"/>
        </w:rPr>
        <w:t>5</w:t>
      </w:r>
      <w:r w:rsidR="00CB7486" w:rsidRPr="00B822D1">
        <w:rPr>
          <w:rFonts w:asciiTheme="minorHAnsi" w:hAnsiTheme="minorHAnsi" w:cstheme="minorHAnsi"/>
          <w:b/>
          <w:color w:val="auto"/>
          <w:szCs w:val="24"/>
        </w:rPr>
        <w:t>.4.</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Ugovorne strane sporazumno utvrđuju da Isporučitelj ne može svoje potraživanje prema Naručitelju prenijeti na drugoga bez prethodne pisane suglasnosti Naručitelja.</w:t>
      </w:r>
    </w:p>
    <w:p w:rsidR="00CB7486" w:rsidRPr="00B822D1" w:rsidRDefault="00CB7486" w:rsidP="00CB7486">
      <w:pPr>
        <w:spacing w:after="0" w:line="240" w:lineRule="auto"/>
        <w:ind w:left="0" w:firstLine="0"/>
        <w:rPr>
          <w:rFonts w:asciiTheme="minorHAnsi" w:hAnsiTheme="minorHAnsi" w:cstheme="minorHAnsi"/>
          <w:color w:val="auto"/>
          <w:szCs w:val="24"/>
        </w:rPr>
      </w:pPr>
    </w:p>
    <w:p w:rsidR="00CB7486" w:rsidRPr="00B822D1" w:rsidRDefault="004A1CB0"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5</w:t>
      </w:r>
      <w:r w:rsidR="00CB7486" w:rsidRPr="00B822D1">
        <w:rPr>
          <w:rFonts w:asciiTheme="minorHAnsi" w:hAnsiTheme="minorHAnsi" w:cstheme="minorHAnsi"/>
          <w:b/>
          <w:color w:val="auto"/>
        </w:rPr>
        <w:t xml:space="preserve">.5. </w:t>
      </w:r>
      <w:r w:rsidR="00CB7486" w:rsidRPr="00B822D1">
        <w:rPr>
          <w:rFonts w:asciiTheme="minorHAnsi" w:hAnsiTheme="minorHAnsi" w:cstheme="minorHAnsi"/>
          <w:b/>
          <w:color w:val="auto"/>
          <w:vertAlign w:val="superscript"/>
        </w:rPr>
        <w:footnoteReference w:id="1"/>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obavlja plaćanje podugovaratelju kako slijedi:</w:t>
      </w:r>
    </w:p>
    <w:p w:rsidR="00CB7486" w:rsidRPr="00B822D1" w:rsidRDefault="00CB7486" w:rsidP="00CB7486">
      <w:pPr>
        <w:widowControl w:val="0"/>
        <w:autoSpaceDE w:val="0"/>
        <w:autoSpaceDN w:val="0"/>
        <w:adjustRightInd w:val="0"/>
        <w:spacing w:before="120" w:after="120" w:line="240" w:lineRule="auto"/>
        <w:ind w:left="0" w:firstLine="0"/>
        <w:jc w:val="left"/>
        <w:rPr>
          <w:rFonts w:asciiTheme="minorHAnsi" w:hAnsiTheme="minorHAnsi" w:cstheme="minorHAnsi"/>
          <w:color w:val="auto"/>
        </w:rPr>
      </w:pPr>
      <w:r w:rsidRPr="00B822D1">
        <w:rPr>
          <w:rFonts w:asciiTheme="minorHAnsi" w:hAnsiTheme="minorHAnsi" w:cstheme="minorHAnsi"/>
          <w:color w:val="auto"/>
        </w:rPr>
        <w:t>Podugovaratelj: Podaci o podugovaratelju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Dio Ugovora o javnoj nabavi  koji će izvršavati podugovaratelj, Naručitelj neposredno plaća Podugovaratelju:                                                        </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Podugovaratelj će izvoditi dio ugovora koji se odnosi na __________________________________ i to predmet ___________________,  količina _____________, vrijednost __________________, mjesto i rok obavljanja posla_________________________.</w:t>
      </w:r>
    </w:p>
    <w:p w:rsidR="00CB7486" w:rsidRPr="00B822D1" w:rsidRDefault="00CB7486" w:rsidP="00CB7486">
      <w:pPr>
        <w:widowControl w:val="0"/>
        <w:autoSpaceDE w:val="0"/>
        <w:autoSpaceDN w:val="0"/>
        <w:adjustRightInd w:val="0"/>
        <w:spacing w:before="100" w:after="10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je obvezan  svome računu ili situaciji priložiti račune ili situacije svojih podugovaratelja koje je prethodno potvrdio. Neposredno plaćanje podugovaratelju je obvezno.</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smije tijekom izvršenja Ugovora o javnoj nabavi mijenjati podugovaratelja ili uvoditi novog samo uz pisanu suglasnost Naručitelja.</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p w:rsidR="00CB7486" w:rsidRPr="00B822D1" w:rsidRDefault="00CB7486" w:rsidP="0083612F">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ISPORUČITELJA</w:t>
      </w:r>
    </w:p>
    <w:p w:rsidR="00CB7486" w:rsidRPr="00B822D1" w:rsidRDefault="00CB7486" w:rsidP="00AC15F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 xml:space="preserve">Članak </w:t>
      </w:r>
      <w:r w:rsidR="00D44455" w:rsidRPr="00B822D1">
        <w:rPr>
          <w:rFonts w:asciiTheme="minorHAnsi" w:hAnsiTheme="minorHAnsi" w:cstheme="minorHAnsi"/>
          <w:b/>
          <w:bCs/>
          <w:color w:val="auto"/>
        </w:rPr>
        <w:t>6</w:t>
      </w:r>
      <w:r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isporučiti, montirati, staviti u punu funkciju </w:t>
      </w:r>
      <w:r w:rsidR="005933AF">
        <w:rPr>
          <w:rFonts w:asciiTheme="minorHAnsi" w:hAnsiTheme="minorHAnsi" w:cstheme="minorHAnsi"/>
          <w:color w:val="auto"/>
        </w:rPr>
        <w:t>predmet nabave</w:t>
      </w:r>
      <w:r w:rsidR="005933AF" w:rsidRPr="00B822D1">
        <w:rPr>
          <w:rFonts w:asciiTheme="minorHAnsi" w:hAnsiTheme="minorHAnsi" w:cstheme="minorHAnsi"/>
          <w:color w:val="auto"/>
        </w:rPr>
        <w:t xml:space="preserve"> </w:t>
      </w:r>
      <w:r w:rsidRPr="00B822D1">
        <w:rPr>
          <w:rFonts w:asciiTheme="minorHAnsi" w:hAnsiTheme="minorHAnsi" w:cstheme="minorHAnsi"/>
          <w:color w:val="auto"/>
        </w:rPr>
        <w:t xml:space="preserve">te educirati osoblje Naručitelja o načinu rada i rukovanja s opremom sukladno uvjetima Dokumentacije o nabavi, Tehničkoj specifikaciji predmeta nabave i odabranoj Ponudi.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.2.</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obvezi pisanim putem obavijestiti Naručitelja o datumu isporuke opreme najmanje 10 (deset) dana prije isporuke. O isporuci Isporučitelj i Naručitelj sastavljaju Zapisnik o preuzimanju i stavljanju u </w:t>
      </w:r>
      <w:r w:rsidRPr="00CD6891">
        <w:rPr>
          <w:rFonts w:asciiTheme="minorHAnsi" w:hAnsiTheme="minorHAnsi" w:cstheme="minorHAnsi"/>
          <w:color w:val="000000" w:themeColor="text1"/>
        </w:rPr>
        <w:t>funkciju</w:t>
      </w:r>
      <w:r w:rsidR="0083612F" w:rsidRPr="00CD6891">
        <w:rPr>
          <w:rFonts w:asciiTheme="minorHAnsi" w:hAnsiTheme="minorHAnsi" w:cstheme="minorHAnsi"/>
          <w:color w:val="000000" w:themeColor="text1"/>
        </w:rPr>
        <w:t xml:space="preserve"> opreme</w:t>
      </w:r>
      <w:r w:rsidRPr="00CD6891">
        <w:rPr>
          <w:rFonts w:asciiTheme="minorHAnsi" w:hAnsiTheme="minorHAnsi" w:cstheme="minorHAnsi"/>
          <w:color w:val="000000" w:themeColor="text1"/>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.3.</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je u obvezi </w:t>
      </w:r>
      <w:r w:rsidR="0083612F" w:rsidRPr="00B822D1">
        <w:rPr>
          <w:rFonts w:asciiTheme="minorHAnsi" w:hAnsiTheme="minorHAnsi" w:cstheme="minorHAnsi"/>
          <w:color w:val="auto"/>
        </w:rPr>
        <w:t xml:space="preserve">za vrijeme </w:t>
      </w:r>
      <w:r w:rsidR="0083612F" w:rsidRPr="00C707DD">
        <w:rPr>
          <w:rFonts w:asciiTheme="minorHAnsi" w:hAnsiTheme="minorHAnsi" w:cstheme="minorHAnsi"/>
          <w:color w:val="auto"/>
        </w:rPr>
        <w:t xml:space="preserve">trajanja jamstvenog roka </w:t>
      </w:r>
      <w:r w:rsidRPr="00B822D1">
        <w:rPr>
          <w:rFonts w:asciiTheme="minorHAnsi" w:hAnsiTheme="minorHAnsi" w:cstheme="minorHAnsi"/>
          <w:color w:val="auto"/>
        </w:rPr>
        <w:t xml:space="preserve">ugovoreni </w:t>
      </w:r>
      <w:r w:rsidRPr="00CD6891">
        <w:rPr>
          <w:rFonts w:asciiTheme="minorHAnsi" w:hAnsiTheme="minorHAnsi" w:cstheme="minorHAnsi"/>
          <w:color w:val="000000" w:themeColor="text1"/>
        </w:rPr>
        <w:t>predmet nabave</w:t>
      </w:r>
      <w:r w:rsidR="0083612F" w:rsidRPr="00CD6891">
        <w:rPr>
          <w:rFonts w:asciiTheme="minorHAnsi" w:hAnsiTheme="minorHAnsi" w:cstheme="minorHAnsi"/>
          <w:color w:val="000000" w:themeColor="text1"/>
        </w:rPr>
        <w:t xml:space="preserve"> o svom trošku</w:t>
      </w:r>
      <w:r w:rsidRPr="00CD6891">
        <w:rPr>
          <w:rFonts w:asciiTheme="minorHAnsi" w:hAnsiTheme="minorHAnsi" w:cstheme="minorHAnsi"/>
          <w:color w:val="000000" w:themeColor="text1"/>
        </w:rPr>
        <w:t xml:space="preserve"> servisirati i održavati sa svim rezervnim dijelovima, otkloniti kvarove, zamijeniti sve komponente sukladno tehničkoj specifikaciji i dodatnim tehničkim značajkama koje se pokvare</w:t>
      </w:r>
      <w:r w:rsidR="00290CCB" w:rsidRPr="00CD6891">
        <w:rPr>
          <w:rFonts w:asciiTheme="minorHAnsi" w:hAnsiTheme="minorHAnsi" w:cstheme="minorHAnsi"/>
          <w:color w:val="000000" w:themeColor="text1"/>
        </w:rPr>
        <w:t xml:space="preserve">, a sve </w:t>
      </w:r>
      <w:r w:rsidR="00290CCB" w:rsidRPr="00CD6891">
        <w:rPr>
          <w:rFonts w:asciiTheme="minorHAnsi" w:hAnsiTheme="minorHAnsi" w:cstheme="minorHAnsi"/>
          <w:color w:val="000000" w:themeColor="text1"/>
          <w:lang w:val="es-ES"/>
        </w:rPr>
        <w:t>u roku od 4 (četiri) radna dana od dana prijave kvara.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.4.</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Servisiranje i </w:t>
      </w:r>
      <w:r w:rsidRPr="00CD6891">
        <w:rPr>
          <w:rFonts w:asciiTheme="minorHAnsi" w:hAnsiTheme="minorHAnsi" w:cstheme="minorHAnsi"/>
          <w:color w:val="000000" w:themeColor="text1"/>
        </w:rPr>
        <w:t xml:space="preserve">održavanje </w:t>
      </w:r>
      <w:r w:rsidR="0083612F" w:rsidRPr="00CD6891">
        <w:rPr>
          <w:rFonts w:asciiTheme="minorHAnsi" w:hAnsiTheme="minorHAnsi" w:cstheme="minorHAnsi"/>
          <w:color w:val="000000" w:themeColor="text1"/>
        </w:rPr>
        <w:t>opreme</w:t>
      </w:r>
      <w:r w:rsidRPr="00CD6891">
        <w:rPr>
          <w:rFonts w:asciiTheme="minorHAnsi" w:hAnsiTheme="minorHAnsi" w:cstheme="minorHAnsi"/>
          <w:color w:val="000000" w:themeColor="text1"/>
        </w:rPr>
        <w:t xml:space="preserve"> Isporučitelj je u obvezi izvršavati putem ovlaštenih servisera koji posjeduju važeće certifikate o osposobljenosti izdane od strane proizvođača </w:t>
      </w:r>
      <w:r w:rsidR="0083612F" w:rsidRPr="00CD6891">
        <w:rPr>
          <w:rFonts w:asciiTheme="minorHAnsi" w:hAnsiTheme="minorHAnsi" w:cstheme="minorHAnsi"/>
          <w:color w:val="000000" w:themeColor="text1"/>
        </w:rPr>
        <w:t xml:space="preserve">opreme </w:t>
      </w:r>
      <w:r w:rsidRPr="00CD6891">
        <w:rPr>
          <w:rFonts w:asciiTheme="minorHAnsi" w:hAnsiTheme="minorHAnsi" w:cstheme="minorHAnsi"/>
          <w:color w:val="000000" w:themeColor="text1"/>
        </w:rPr>
        <w:t>ili ovlaštenog zastupnika proizvođača u EU.</w:t>
      </w: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.5.</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lang w:val="es-ES"/>
        </w:rPr>
      </w:pPr>
      <w:r w:rsidRPr="00CD6891">
        <w:rPr>
          <w:rFonts w:asciiTheme="minorHAnsi" w:hAnsiTheme="minorHAnsi" w:cstheme="minorHAnsi"/>
          <w:color w:val="auto"/>
          <w:lang w:val="es-ES"/>
        </w:rPr>
        <w:t xml:space="preserve">Prijavom kvara smatra se vrijeme zaprimanja pisane obavijesti Naručitelja o nastalom kvaru, upućene putem elektroničke pošte ili telefaxa od strane ovlaštene osobe Naručitelja. Naručitelj i Isporučitelj će sastaviti zajednički Zapisnik o evidenciji kvarova i ispada iz pune funkcije. U Zapisniku mora biti navedeno vrijeme prijave kvara, tj. vrijeme zaprimanja pisane obavijesti Naručitelja kod Isporučitelja sukladno ovom Ugovoru, vrijeme dolaska servisnog stručnjaka na lokaciju, vrijeme završene </w:t>
      </w:r>
      <w:r w:rsidRPr="00CD6891">
        <w:rPr>
          <w:rFonts w:asciiTheme="minorHAnsi" w:hAnsiTheme="minorHAnsi" w:cstheme="minorHAnsi"/>
          <w:color w:val="auto"/>
          <w:lang w:val="es-ES"/>
        </w:rPr>
        <w:lastRenderedPageBreak/>
        <w:t xml:space="preserve">dijagnostike kvara, </w:t>
      </w:r>
      <w:r w:rsidRPr="00CD6891">
        <w:rPr>
          <w:rFonts w:asciiTheme="minorHAnsi" w:hAnsiTheme="minorHAnsi" w:cstheme="minorHAnsi"/>
          <w:color w:val="000000" w:themeColor="text1"/>
          <w:lang w:val="es-ES"/>
        </w:rPr>
        <w:t xml:space="preserve">vrijeme otklanjanja kvara i stavljanja </w:t>
      </w:r>
      <w:r w:rsidR="005933AF" w:rsidRPr="00CD6891">
        <w:rPr>
          <w:rFonts w:asciiTheme="minorHAnsi" w:hAnsiTheme="minorHAnsi" w:cstheme="minorHAnsi"/>
          <w:color w:val="000000" w:themeColor="text1"/>
          <w:lang w:val="es-ES"/>
        </w:rPr>
        <w:t>robe</w:t>
      </w:r>
      <w:r w:rsidRPr="00CD6891">
        <w:rPr>
          <w:rFonts w:asciiTheme="minorHAnsi" w:hAnsiTheme="minorHAnsi" w:cstheme="minorHAnsi"/>
          <w:color w:val="000000" w:themeColor="text1"/>
          <w:lang w:val="es-ES"/>
        </w:rPr>
        <w:t xml:space="preserve"> u punu funkciju te ukupan broj sati kada </w:t>
      </w:r>
      <w:r w:rsidR="00290CCB" w:rsidRPr="00CD6891">
        <w:rPr>
          <w:rFonts w:asciiTheme="minorHAnsi" w:hAnsiTheme="minorHAnsi" w:cstheme="minorHAnsi"/>
          <w:color w:val="000000" w:themeColor="text1"/>
          <w:lang w:val="es-ES"/>
        </w:rPr>
        <w:t xml:space="preserve">oprema </w:t>
      </w:r>
      <w:r w:rsidRPr="00CD6891">
        <w:rPr>
          <w:rFonts w:asciiTheme="minorHAnsi" w:hAnsiTheme="minorHAnsi" w:cstheme="minorHAnsi"/>
          <w:color w:val="000000" w:themeColor="text1"/>
          <w:lang w:val="es-ES"/>
        </w:rPr>
        <w:t>nije bi</w:t>
      </w:r>
      <w:r w:rsidR="00290CCB" w:rsidRPr="00CD6891">
        <w:rPr>
          <w:rFonts w:asciiTheme="minorHAnsi" w:hAnsiTheme="minorHAnsi" w:cstheme="minorHAnsi"/>
          <w:color w:val="000000" w:themeColor="text1"/>
          <w:lang w:val="es-ES"/>
        </w:rPr>
        <w:t>la</w:t>
      </w:r>
      <w:r w:rsidRPr="00CD6891">
        <w:rPr>
          <w:rFonts w:asciiTheme="minorHAnsi" w:hAnsiTheme="minorHAnsi" w:cstheme="minorHAnsi"/>
          <w:color w:val="000000" w:themeColor="text1"/>
          <w:lang w:val="es-ES"/>
        </w:rPr>
        <w:t xml:space="preserve"> u funkciji. Zapisnik supotpisuju </w:t>
      </w:r>
      <w:r w:rsidR="00290CCB" w:rsidRPr="00CD6891">
        <w:rPr>
          <w:rFonts w:asciiTheme="minorHAnsi" w:hAnsiTheme="minorHAnsi" w:cstheme="minorHAnsi"/>
          <w:color w:val="000000" w:themeColor="text1"/>
          <w:lang w:val="es-ES"/>
        </w:rPr>
        <w:t>ovlaštene osobe</w:t>
      </w:r>
      <w:r w:rsidRPr="00CD6891">
        <w:rPr>
          <w:rFonts w:asciiTheme="minorHAnsi" w:hAnsiTheme="minorHAnsi" w:cstheme="minorHAnsi"/>
          <w:color w:val="000000" w:themeColor="text1"/>
          <w:lang w:val="es-ES"/>
        </w:rPr>
        <w:t xml:space="preserve"> Naručitelja i ovlašteni serviser Isporučitelja.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lang w:val="es-ES"/>
        </w:rPr>
        <w:t>6</w:t>
      </w:r>
      <w:r w:rsidR="00CB7486" w:rsidRPr="00B822D1">
        <w:rPr>
          <w:rFonts w:asciiTheme="minorHAnsi" w:hAnsiTheme="minorHAnsi" w:cstheme="minorHAnsi"/>
          <w:b/>
          <w:color w:val="auto"/>
          <w:lang w:val="es-ES"/>
        </w:rPr>
        <w:t>.</w:t>
      </w:r>
      <w:r w:rsidR="00290CCB">
        <w:rPr>
          <w:rFonts w:asciiTheme="minorHAnsi" w:hAnsiTheme="minorHAnsi" w:cstheme="minorHAnsi"/>
          <w:b/>
          <w:color w:val="auto"/>
          <w:lang w:val="es-ES"/>
        </w:rPr>
        <w:t>6</w:t>
      </w:r>
      <w:r w:rsidR="00CB7486" w:rsidRPr="00B822D1">
        <w:rPr>
          <w:rFonts w:asciiTheme="minorHAnsi" w:hAnsiTheme="minorHAnsi" w:cstheme="minorHAnsi"/>
          <w:b/>
          <w:color w:val="auto"/>
          <w:lang w:val="es-ES"/>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r w:rsidRPr="00B822D1">
        <w:rPr>
          <w:rFonts w:asciiTheme="minorHAnsi" w:hAnsiTheme="minorHAnsi" w:cstheme="minorHAnsi"/>
          <w:color w:val="auto"/>
          <w:lang w:val="es-ES"/>
        </w:rPr>
        <w:t xml:space="preserve">Ako </w:t>
      </w:r>
      <w:r w:rsidRPr="00CD6891">
        <w:rPr>
          <w:rFonts w:asciiTheme="minorHAnsi" w:hAnsiTheme="minorHAnsi" w:cstheme="minorHAnsi"/>
          <w:color w:val="000000" w:themeColor="text1"/>
          <w:lang w:val="es-ES"/>
        </w:rPr>
        <w:t xml:space="preserve">Isporučitelj </w:t>
      </w:r>
      <w:r w:rsidR="00AC15F6" w:rsidRPr="00CD6891">
        <w:rPr>
          <w:rFonts w:asciiTheme="minorHAnsi" w:hAnsiTheme="minorHAnsi" w:cstheme="minorHAnsi"/>
          <w:color w:val="000000" w:themeColor="text1"/>
          <w:lang w:val="es-ES"/>
        </w:rPr>
        <w:t xml:space="preserve">tijekom trajanja jamstvenog roka </w:t>
      </w:r>
      <w:r w:rsidRPr="00CD6891">
        <w:rPr>
          <w:rFonts w:asciiTheme="minorHAnsi" w:hAnsiTheme="minorHAnsi" w:cstheme="minorHAnsi"/>
          <w:color w:val="000000" w:themeColor="text1"/>
          <w:lang w:val="es-ES"/>
        </w:rPr>
        <w:t xml:space="preserve">ne otkloni </w:t>
      </w:r>
      <w:r w:rsidRPr="00B822D1">
        <w:rPr>
          <w:rFonts w:asciiTheme="minorHAnsi" w:hAnsiTheme="minorHAnsi" w:cstheme="minorHAnsi"/>
          <w:color w:val="auto"/>
          <w:lang w:val="es-ES"/>
        </w:rPr>
        <w:t xml:space="preserve">kvar i ne zamijeni sve komponente </w:t>
      </w:r>
      <w:r w:rsidR="008A5040">
        <w:rPr>
          <w:rFonts w:asciiTheme="minorHAnsi" w:hAnsiTheme="minorHAnsi" w:cstheme="minorHAnsi"/>
          <w:color w:val="auto"/>
          <w:lang w:val="es-ES"/>
        </w:rPr>
        <w:t xml:space="preserve">na </w:t>
      </w:r>
      <w:r w:rsidR="005933AF">
        <w:rPr>
          <w:rFonts w:asciiTheme="minorHAnsi" w:hAnsiTheme="minorHAnsi" w:cstheme="minorHAnsi"/>
          <w:color w:val="auto"/>
        </w:rPr>
        <w:t>predmet</w:t>
      </w:r>
      <w:r w:rsidR="008A5040">
        <w:rPr>
          <w:rFonts w:asciiTheme="minorHAnsi" w:hAnsiTheme="minorHAnsi" w:cstheme="minorHAnsi"/>
          <w:color w:val="auto"/>
        </w:rPr>
        <w:t>u</w:t>
      </w:r>
      <w:r w:rsidR="005933AF">
        <w:rPr>
          <w:rFonts w:asciiTheme="minorHAnsi" w:hAnsiTheme="minorHAnsi" w:cstheme="minorHAnsi"/>
          <w:color w:val="auto"/>
        </w:rPr>
        <w:t xml:space="preserve"> nabave</w:t>
      </w:r>
      <w:r w:rsidRPr="00B822D1">
        <w:rPr>
          <w:rFonts w:asciiTheme="minorHAnsi" w:hAnsiTheme="minorHAnsi" w:cstheme="minorHAnsi"/>
          <w:color w:val="auto"/>
          <w:lang w:val="es-ES"/>
        </w:rPr>
        <w:t xml:space="preserve"> koj</w:t>
      </w:r>
      <w:r w:rsidR="008A5040">
        <w:rPr>
          <w:rFonts w:asciiTheme="minorHAnsi" w:hAnsiTheme="minorHAnsi" w:cstheme="minorHAnsi"/>
          <w:color w:val="auto"/>
          <w:lang w:val="es-ES"/>
        </w:rPr>
        <w:t>e</w:t>
      </w:r>
      <w:r w:rsidRPr="00B822D1">
        <w:rPr>
          <w:rFonts w:asciiTheme="minorHAnsi" w:hAnsiTheme="minorHAnsi" w:cstheme="minorHAnsi"/>
          <w:color w:val="auto"/>
          <w:lang w:val="es-ES"/>
        </w:rPr>
        <w:t xml:space="preserve"> se pokvare novim komponentama sukladno tehničkoj specifikaciji i dodatnim značajkama za rad u punoj funkciji u roku od 4 (četiri) radna dana od dana prijave kvara temeljem </w:t>
      </w:r>
      <w:r w:rsidRPr="00B822D1">
        <w:rPr>
          <w:rFonts w:asciiTheme="minorHAnsi" w:hAnsiTheme="minorHAnsi" w:cstheme="minorHAnsi"/>
          <w:i/>
          <w:color w:val="auto"/>
          <w:lang w:val="es-ES"/>
        </w:rPr>
        <w:t>Zapisnika o evidenciji kvarova</w:t>
      </w:r>
      <w:r w:rsidRPr="00B822D1">
        <w:rPr>
          <w:rFonts w:asciiTheme="minorHAnsi" w:hAnsiTheme="minorHAnsi" w:cstheme="minorHAnsi"/>
          <w:color w:val="auto"/>
          <w:lang w:val="es-ES"/>
        </w:rPr>
        <w:t>, Naručitelj zadržava pravo aktivirati jamstvo za otklanjanje nedostataka u jamstvenom roku.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lang w:val="es-ES"/>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lang w:val="es-ES"/>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7</w:t>
      </w:r>
      <w:r w:rsidR="00CB7486" w:rsidRPr="00B822D1">
        <w:rPr>
          <w:rFonts w:asciiTheme="minorHAnsi" w:hAnsiTheme="minorHAnsi" w:cstheme="minorHAnsi"/>
          <w:b/>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Sve komponente medicinske opreme koje se poprave ili zamijene za vrijeme trajanja jamstvenog roka za </w:t>
      </w:r>
      <w:r w:rsidR="00320FA0">
        <w:rPr>
          <w:rFonts w:asciiTheme="minorHAnsi" w:hAnsiTheme="minorHAnsi" w:cstheme="minorHAnsi"/>
          <w:color w:val="auto"/>
        </w:rPr>
        <w:t>predmet nabave</w:t>
      </w:r>
      <w:r w:rsidRPr="00B822D1">
        <w:rPr>
          <w:rFonts w:asciiTheme="minorHAnsi" w:hAnsiTheme="minorHAnsi" w:cstheme="minorHAnsi"/>
          <w:color w:val="auto"/>
        </w:rPr>
        <w:t xml:space="preserve"> imat će jamstvo sukladno trajanju ugovorenog jamstvenog roka.</w:t>
      </w:r>
    </w:p>
    <w:p w:rsidR="00CB7486" w:rsidRPr="00CD6891" w:rsidRDefault="00CB7486" w:rsidP="00CB748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Isporučitelj ima obvezu nakon proteka jamstvenog roka za </w:t>
      </w:r>
      <w:r w:rsidR="00320FA0">
        <w:rPr>
          <w:rFonts w:asciiTheme="minorHAnsi" w:hAnsiTheme="minorHAnsi" w:cstheme="minorHAnsi"/>
          <w:color w:val="auto"/>
        </w:rPr>
        <w:t>predmet nabave</w:t>
      </w:r>
      <w:r w:rsidRPr="00B822D1">
        <w:rPr>
          <w:rFonts w:asciiTheme="minorHAnsi" w:hAnsiTheme="minorHAnsi" w:cstheme="minorHAnsi"/>
          <w:color w:val="auto"/>
        </w:rPr>
        <w:t xml:space="preserve"> osigurati pričuvne dijelove minimalno 10 (deset) godina </w:t>
      </w:r>
      <w:r w:rsidR="00AC15F6" w:rsidRPr="00CD6891">
        <w:rPr>
          <w:rFonts w:asciiTheme="minorHAnsi" w:hAnsiTheme="minorHAnsi" w:cstheme="minorHAnsi"/>
          <w:color w:val="000000" w:themeColor="text1"/>
        </w:rPr>
        <w:t>nakon izvršene primopredaje.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8</w:t>
      </w:r>
      <w:r w:rsidR="00CB7486" w:rsidRPr="00B822D1">
        <w:rPr>
          <w:rFonts w:asciiTheme="minorHAnsi" w:hAnsiTheme="minorHAnsi" w:cstheme="minorHAnsi"/>
          <w:b/>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Ukoliko Isporučitelj bez krivnje Naručitelja jednostrano raskine Ugovor, dužan je isplatiti Naručitelju sva novčana sredstva koja je Naručitelj isplatio Isporučitelju na ime ugovornih obveza, sa zakonskom zateznom kamatom do momenta raskida Ugovora i nadoknaditi </w:t>
      </w:r>
      <w:r w:rsidR="003645CE">
        <w:rPr>
          <w:rFonts w:asciiTheme="minorHAnsi" w:hAnsiTheme="minorHAnsi" w:cstheme="minorHAnsi"/>
          <w:color w:val="auto"/>
        </w:rPr>
        <w:t>N</w:t>
      </w:r>
      <w:r w:rsidRPr="00B822D1">
        <w:rPr>
          <w:rFonts w:asciiTheme="minorHAnsi" w:hAnsiTheme="minorHAnsi" w:cstheme="minorHAnsi"/>
          <w:color w:val="auto"/>
        </w:rPr>
        <w:t>aručitelju nastalu štetu.</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6</w:t>
      </w:r>
      <w:r w:rsidR="00CB7486" w:rsidRPr="00B822D1">
        <w:rPr>
          <w:rFonts w:asciiTheme="minorHAnsi" w:hAnsiTheme="minorHAnsi" w:cstheme="minorHAnsi"/>
          <w:b/>
          <w:color w:val="auto"/>
        </w:rPr>
        <w:t>.</w:t>
      </w:r>
      <w:r w:rsidR="00290CCB">
        <w:rPr>
          <w:rFonts w:asciiTheme="minorHAnsi" w:hAnsiTheme="minorHAnsi" w:cstheme="minorHAnsi"/>
          <w:b/>
          <w:color w:val="auto"/>
        </w:rPr>
        <w:t>9</w:t>
      </w:r>
      <w:r w:rsidR="00CB7486" w:rsidRPr="00B822D1">
        <w:rPr>
          <w:rFonts w:asciiTheme="minorHAnsi" w:hAnsiTheme="minorHAnsi" w:cstheme="minorHAnsi"/>
          <w:b/>
          <w:color w:val="auto"/>
        </w:rPr>
        <w:t xml:space="preserve">. </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Isporučitelj je u obvezi nakon isporuke, instalacije i stavljanja u funkciju predmeta nabave o svom trošku osigurati i provesti edukaciju osoblja Naručitelja za cjelokupni rad na medicinskoj opremi u trajanju od najmanje 1 (jednog) radnog dana. </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CB7486" w:rsidP="00CB7486">
      <w:pPr>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PRAVA I OBVEZE NARUČITELJA</w:t>
      </w:r>
    </w:p>
    <w:p w:rsidR="00CB7486" w:rsidRPr="00B822D1" w:rsidRDefault="00D44455" w:rsidP="00CB7486">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7</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u obvezi osigurati Isporučitelju sve potrebne izvore energije radi isporuke i montaže opreme koji je predmet ovog Ugovora</w:t>
      </w:r>
      <w:r w:rsidR="003645CE">
        <w:rPr>
          <w:rFonts w:asciiTheme="minorHAnsi" w:hAnsiTheme="minorHAnsi" w:cstheme="minorHAnsi"/>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se obvezuje osigurati Isporučitelju prostor kako bi Isporučitelj mogao pristupiti ispunjavanju svojih ugovornih obveza iz ovog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 sklapanja Ugovora do ispunjenja svih ugovornih obveza, Naručitelj je obvezan osigurati Isporučitelju kontakt osobu za sva pitanja vezana za rad na isporučeno</w:t>
      </w:r>
      <w:r w:rsidR="00320FA0">
        <w:rPr>
          <w:rFonts w:asciiTheme="minorHAnsi" w:hAnsiTheme="minorHAnsi" w:cstheme="minorHAnsi"/>
          <w:color w:val="auto"/>
        </w:rPr>
        <w:t>j robi</w:t>
      </w:r>
      <w:r w:rsidRPr="00B822D1">
        <w:rPr>
          <w:rFonts w:asciiTheme="minorHAnsi" w:hAnsiTheme="minorHAnsi" w:cstheme="minorHAnsi"/>
          <w:color w:val="auto"/>
        </w:rPr>
        <w:t>.</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 xml:space="preserve">.3. </w:t>
      </w:r>
    </w:p>
    <w:p w:rsidR="00CB7486" w:rsidRPr="00B822D1" w:rsidRDefault="00CB7486" w:rsidP="00D44455">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Naručitelj može raskinuti ovaj Ugovor i prije isteka roka na štetu Isporučitelja u sljedećim slučajevima: </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ako Isporučitelj u dogovorenom roku ne izvrši isporuku, instalaciju i puštanju u punu funkciju</w:t>
      </w:r>
      <w:r w:rsidR="003645CE">
        <w:rPr>
          <w:rFonts w:asciiTheme="minorHAnsi" w:hAnsiTheme="minorHAnsi" w:cstheme="minorHAnsi"/>
          <w:color w:val="auto"/>
        </w:rPr>
        <w:t xml:space="preserve"> opere</w:t>
      </w:r>
      <w:r w:rsidRPr="00B822D1">
        <w:rPr>
          <w:rFonts w:asciiTheme="minorHAnsi" w:hAnsiTheme="minorHAnsi" w:cstheme="minorHAnsi"/>
          <w:color w:val="auto"/>
        </w:rPr>
        <w:t xml:space="preserve"> te edukaciju osoblja Naručitelja;</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 xml:space="preserve">ako Isporučitelj </w:t>
      </w:r>
      <w:r w:rsidRPr="00B822D1">
        <w:rPr>
          <w:rFonts w:asciiTheme="minorHAnsi" w:eastAsia="Calibri" w:hAnsiTheme="minorHAnsi" w:cstheme="minorHAnsi"/>
          <w:color w:val="auto"/>
        </w:rPr>
        <w:t xml:space="preserve">u roku </w:t>
      </w:r>
      <w:r w:rsidR="00D44455" w:rsidRPr="00B822D1">
        <w:rPr>
          <w:rFonts w:asciiTheme="minorHAnsi" w:eastAsia="Calibri" w:hAnsiTheme="minorHAnsi" w:cstheme="minorHAnsi"/>
          <w:color w:val="auto"/>
        </w:rPr>
        <w:t>5 (pet)</w:t>
      </w:r>
      <w:r w:rsidRPr="00B822D1">
        <w:rPr>
          <w:rFonts w:asciiTheme="minorHAnsi" w:eastAsia="Calibri" w:hAnsiTheme="minorHAnsi" w:cstheme="minorHAnsi"/>
          <w:color w:val="auto"/>
        </w:rPr>
        <w:t xml:space="preserve"> dana od uspješno obavljene primopredaje sa stavljanjem u funkciju</w:t>
      </w:r>
      <w:r w:rsidRPr="00B822D1">
        <w:rPr>
          <w:rFonts w:asciiTheme="minorHAnsi" w:hAnsiTheme="minorHAnsi" w:cstheme="minorHAnsi"/>
          <w:color w:val="auto"/>
        </w:rPr>
        <w:t xml:space="preserve"> ne dostavi Naručitelju jamstvo za otklanjanje nedostataka u jamstvenom roku;</w:t>
      </w:r>
    </w:p>
    <w:p w:rsidR="00CB7486" w:rsidRPr="00CD6891" w:rsidRDefault="00CB7486" w:rsidP="00CB7486">
      <w:pPr>
        <w:widowControl w:val="0"/>
        <w:numPr>
          <w:ilvl w:val="0"/>
          <w:numId w:val="26"/>
        </w:numPr>
        <w:autoSpaceDE w:val="0"/>
        <w:autoSpaceDN w:val="0"/>
        <w:adjustRightInd w:val="0"/>
        <w:spacing w:before="40" w:after="0" w:line="240" w:lineRule="auto"/>
        <w:ind w:left="714" w:hanging="357"/>
        <w:jc w:val="left"/>
        <w:rPr>
          <w:rFonts w:asciiTheme="minorHAnsi" w:eastAsiaTheme="minorHAnsi" w:hAnsiTheme="minorHAnsi" w:cstheme="minorHAnsi"/>
          <w:color w:val="000000" w:themeColor="text1"/>
          <w:lang w:eastAsia="en-US"/>
        </w:rPr>
      </w:pPr>
      <w:r w:rsidRPr="00B822D1">
        <w:rPr>
          <w:rFonts w:asciiTheme="minorHAnsi" w:eastAsiaTheme="minorHAnsi" w:hAnsiTheme="minorHAnsi" w:cstheme="minorHAnsi"/>
          <w:color w:val="auto"/>
          <w:lang w:eastAsia="en-US"/>
        </w:rPr>
        <w:t xml:space="preserve">ako Isporučitelj niti nakon upozorenja od strane Naručitelja na neispunjavanje ugovornih obveza ne postupi sukladno upozorenju Naručitelja odnosno </w:t>
      </w:r>
      <w:r w:rsidRPr="00CD6891">
        <w:rPr>
          <w:rFonts w:asciiTheme="minorHAnsi" w:eastAsiaTheme="minorHAnsi" w:hAnsiTheme="minorHAnsi" w:cstheme="minorHAnsi"/>
          <w:color w:val="000000" w:themeColor="text1"/>
          <w:lang w:eastAsia="en-US"/>
        </w:rPr>
        <w:t xml:space="preserve">odredbama </w:t>
      </w:r>
      <w:r w:rsidR="00AC15F6" w:rsidRPr="00CD6891">
        <w:rPr>
          <w:rFonts w:asciiTheme="minorHAnsi" w:eastAsiaTheme="minorHAnsi" w:hAnsiTheme="minorHAnsi" w:cstheme="minorHAnsi"/>
          <w:color w:val="000000" w:themeColor="text1"/>
          <w:lang w:eastAsia="en-US"/>
        </w:rPr>
        <w:t>Ugovora</w:t>
      </w:r>
      <w:r w:rsidRPr="00CD6891">
        <w:rPr>
          <w:rFonts w:asciiTheme="minorHAnsi" w:eastAsiaTheme="minorHAnsi" w:hAnsiTheme="minorHAnsi" w:cstheme="minorHAnsi"/>
          <w:color w:val="000000" w:themeColor="text1"/>
          <w:lang w:eastAsia="en-US"/>
        </w:rPr>
        <w:t>;</w:t>
      </w:r>
    </w:p>
    <w:p w:rsidR="00CB7486" w:rsidRPr="00B822D1" w:rsidRDefault="00CB7486" w:rsidP="00CB7486">
      <w:pPr>
        <w:widowControl w:val="0"/>
        <w:numPr>
          <w:ilvl w:val="0"/>
          <w:numId w:val="26"/>
        </w:numPr>
        <w:autoSpaceDE w:val="0"/>
        <w:autoSpaceDN w:val="0"/>
        <w:adjustRightInd w:val="0"/>
        <w:spacing w:before="60" w:after="0" w:line="240" w:lineRule="auto"/>
        <w:ind w:left="714" w:hanging="357"/>
        <w:jc w:val="left"/>
        <w:rPr>
          <w:rFonts w:asciiTheme="minorHAnsi" w:hAnsiTheme="minorHAnsi" w:cstheme="minorHAnsi"/>
          <w:color w:val="auto"/>
        </w:rPr>
      </w:pPr>
      <w:r w:rsidRPr="00B822D1">
        <w:rPr>
          <w:rFonts w:asciiTheme="minorHAnsi" w:hAnsiTheme="minorHAnsi" w:cstheme="minorHAnsi"/>
          <w:color w:val="auto"/>
        </w:rPr>
        <w:t>javni naručitelj je obvezan raskinuti ugovor o javnoj nabavi tijekom njegova trajanja sukladno članku 322. ZJN 2016.</w:t>
      </w:r>
    </w:p>
    <w:p w:rsidR="00CB7486" w:rsidRPr="00B822D1" w:rsidRDefault="00D44455" w:rsidP="00CB7486">
      <w:pPr>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7</w:t>
      </w:r>
      <w:r w:rsidR="00CB7486" w:rsidRPr="00B822D1">
        <w:rPr>
          <w:rFonts w:asciiTheme="minorHAnsi" w:hAnsiTheme="minorHAnsi" w:cstheme="minorHAnsi"/>
          <w:b/>
          <w:color w:val="auto"/>
        </w:rPr>
        <w:t>.4.</w:t>
      </w:r>
    </w:p>
    <w:p w:rsidR="00CB7486" w:rsidRPr="00CD6891" w:rsidRDefault="00CB7486" w:rsidP="00CB7486">
      <w:pPr>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 xml:space="preserve">Naručitelj je dužan u slučaju nastupanja okolnosti utvrđenih u prethodnom stavku ovog članka pisanim putem izvijestiti Isporučitelja o razlogu zbog kojeg </w:t>
      </w:r>
      <w:r w:rsidRPr="00CD6891">
        <w:rPr>
          <w:rFonts w:asciiTheme="minorHAnsi" w:hAnsiTheme="minorHAnsi" w:cstheme="minorHAnsi"/>
          <w:color w:val="000000" w:themeColor="text1"/>
        </w:rPr>
        <w:t xml:space="preserve">raskida </w:t>
      </w:r>
      <w:r w:rsidR="00AC15F6" w:rsidRPr="00CD6891">
        <w:rPr>
          <w:rFonts w:asciiTheme="minorHAnsi" w:hAnsiTheme="minorHAnsi" w:cstheme="minorHAnsi"/>
          <w:color w:val="000000" w:themeColor="text1"/>
        </w:rPr>
        <w:t>Ugovor</w:t>
      </w:r>
      <w:r w:rsidRPr="00CD6891">
        <w:rPr>
          <w:rFonts w:asciiTheme="minorHAnsi" w:hAnsiTheme="minorHAnsi" w:cstheme="minorHAnsi"/>
          <w:color w:val="000000" w:themeColor="text1"/>
        </w:rPr>
        <w:t>.</w:t>
      </w:r>
    </w:p>
    <w:p w:rsidR="00CB7486" w:rsidRPr="00B822D1" w:rsidRDefault="00CB7486" w:rsidP="00CB7486">
      <w:pPr>
        <w:spacing w:after="0" w:line="240" w:lineRule="auto"/>
        <w:ind w:left="0" w:firstLine="0"/>
        <w:rPr>
          <w:rFonts w:asciiTheme="minorHAnsi" w:hAnsiTheme="minorHAnsi" w:cstheme="minorHAnsi"/>
          <w:b/>
          <w:color w:val="auto"/>
        </w:rPr>
      </w:pPr>
    </w:p>
    <w:p w:rsidR="00CB7486" w:rsidRPr="00B822D1" w:rsidRDefault="00D44455"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b/>
          <w:color w:val="auto"/>
        </w:rPr>
        <w:t>7</w:t>
      </w:r>
      <w:r w:rsidR="00CB7486" w:rsidRPr="00B822D1">
        <w:rPr>
          <w:rFonts w:asciiTheme="minorHAnsi" w:hAnsiTheme="minorHAnsi" w:cstheme="minorHAnsi"/>
          <w:b/>
          <w:color w:val="auto"/>
        </w:rPr>
        <w:t>.5.</w:t>
      </w:r>
    </w:p>
    <w:p w:rsidR="00CB7486" w:rsidRPr="00B822D1" w:rsidRDefault="00AC15F6" w:rsidP="00CB7486">
      <w:pPr>
        <w:spacing w:after="0" w:line="240" w:lineRule="auto"/>
        <w:ind w:left="0" w:firstLine="0"/>
        <w:rPr>
          <w:rFonts w:asciiTheme="minorHAnsi" w:hAnsiTheme="minorHAnsi" w:cstheme="minorHAnsi"/>
          <w:color w:val="auto"/>
        </w:rPr>
      </w:pPr>
      <w:r w:rsidRPr="00CD6891">
        <w:rPr>
          <w:rFonts w:asciiTheme="minorHAnsi" w:hAnsiTheme="minorHAnsi" w:cstheme="minorHAnsi"/>
          <w:color w:val="000000" w:themeColor="text1"/>
        </w:rPr>
        <w:t>Ugovor se</w:t>
      </w:r>
      <w:r w:rsidR="00CB7486" w:rsidRPr="00CD6891">
        <w:rPr>
          <w:rFonts w:asciiTheme="minorHAnsi" w:hAnsiTheme="minorHAnsi" w:cstheme="minorHAnsi"/>
          <w:color w:val="000000" w:themeColor="text1"/>
        </w:rPr>
        <w:t xml:space="preserve"> smatra </w:t>
      </w:r>
      <w:r w:rsidR="00CB7486" w:rsidRPr="00B822D1">
        <w:rPr>
          <w:rFonts w:asciiTheme="minorHAnsi" w:hAnsiTheme="minorHAnsi" w:cstheme="minorHAnsi"/>
          <w:color w:val="auto"/>
        </w:rPr>
        <w:t>raskinutim danom izvršene uredne dostave pisane obavijesti iz prethodnog stavka ovog članka, odnosno danom predaje preporučene pošiljke.</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CB748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TESTIRANJE OPREME, PRIMOPREDAJA I PRAĆENJE ISPUNJENJA UGOVORNIH OBVEZA</w:t>
      </w:r>
    </w:p>
    <w:p w:rsidR="00CB7486" w:rsidRPr="00B822D1" w:rsidRDefault="00D44455" w:rsidP="00AC15F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8</w:t>
      </w:r>
      <w:r w:rsidR="00CB7486" w:rsidRPr="00B822D1">
        <w:rPr>
          <w:rFonts w:asciiTheme="minorHAnsi" w:hAnsiTheme="minorHAnsi" w:cstheme="minorHAnsi"/>
          <w:b/>
          <w:bCs/>
          <w:color w:val="auto"/>
        </w:rPr>
        <w:t>.</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8.1.</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C15F6">
        <w:rPr>
          <w:rFonts w:asciiTheme="minorHAnsi" w:hAnsiTheme="minorHAnsi" w:cstheme="minorHAnsi"/>
          <w:color w:val="auto"/>
        </w:rPr>
        <w:t>Primopredaju sa stavljanjem u funkciju ugovorenog predmeta nabave izvršit će predstavnici</w:t>
      </w:r>
      <w:r>
        <w:rPr>
          <w:rFonts w:asciiTheme="minorHAnsi" w:hAnsiTheme="minorHAnsi" w:cstheme="minorHAnsi"/>
          <w:color w:val="auto"/>
        </w:rPr>
        <w:t xml:space="preserve"> </w:t>
      </w:r>
      <w:r w:rsidRPr="00AC15F6">
        <w:rPr>
          <w:rFonts w:asciiTheme="minorHAnsi" w:hAnsiTheme="minorHAnsi" w:cstheme="minorHAnsi"/>
          <w:color w:val="auto"/>
        </w:rPr>
        <w:t>Naručitelja i Isporučitelja koji će potom sastaviti i potpisati Zapisnik o preuzimanju i stavljanju u</w:t>
      </w:r>
      <w:r>
        <w:rPr>
          <w:rFonts w:asciiTheme="minorHAnsi" w:hAnsiTheme="minorHAnsi" w:cstheme="minorHAnsi"/>
          <w:color w:val="auto"/>
        </w:rPr>
        <w:t xml:space="preserve"> </w:t>
      </w:r>
      <w:r w:rsidRPr="00AC15F6">
        <w:rPr>
          <w:rFonts w:asciiTheme="minorHAnsi" w:hAnsiTheme="minorHAnsi" w:cstheme="minorHAnsi"/>
          <w:color w:val="auto"/>
        </w:rPr>
        <w:t xml:space="preserve">funkciju </w:t>
      </w:r>
      <w:r w:rsidRPr="00CD6891">
        <w:rPr>
          <w:rFonts w:asciiTheme="minorHAnsi" w:hAnsiTheme="minorHAnsi" w:cstheme="minorHAnsi"/>
          <w:color w:val="000000" w:themeColor="text1"/>
        </w:rPr>
        <w:t>opreme koja je predmet ovog ugovora.</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b/>
          <w:color w:val="000000" w:themeColor="text1"/>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8.2.</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 xml:space="preserve">Ukoliko se u Zapisniku utvrde </w:t>
      </w:r>
      <w:r w:rsidRPr="00CD6891">
        <w:rPr>
          <w:rFonts w:asciiTheme="minorHAnsi" w:hAnsiTheme="minorHAnsi" w:cstheme="minorHAnsi"/>
          <w:color w:val="000000" w:themeColor="text1"/>
        </w:rPr>
        <w:t xml:space="preserve">nedostaci na opremi ili njezinom radu, Isporučitelj </w:t>
      </w:r>
      <w:r w:rsidRPr="00AC15F6">
        <w:rPr>
          <w:rFonts w:asciiTheme="minorHAnsi" w:hAnsiTheme="minorHAnsi" w:cstheme="minorHAnsi"/>
          <w:color w:val="auto"/>
        </w:rPr>
        <w:t>je obvezan u roku</w:t>
      </w:r>
      <w:r>
        <w:rPr>
          <w:rFonts w:asciiTheme="minorHAnsi" w:hAnsiTheme="minorHAnsi" w:cstheme="minorHAnsi"/>
          <w:color w:val="auto"/>
        </w:rPr>
        <w:t xml:space="preserve"> </w:t>
      </w:r>
      <w:r w:rsidRPr="00AC15F6">
        <w:rPr>
          <w:rFonts w:asciiTheme="minorHAnsi" w:hAnsiTheme="minorHAnsi" w:cstheme="minorHAnsi"/>
          <w:color w:val="auto"/>
        </w:rPr>
        <w:t>koji ne može biti dulji od 5 (pet) dana od sastavljanja i potpisivanja Zapisnika pristupiti otklanjanju</w:t>
      </w:r>
      <w:r>
        <w:rPr>
          <w:rFonts w:asciiTheme="minorHAnsi" w:hAnsiTheme="minorHAnsi" w:cstheme="minorHAnsi"/>
          <w:color w:val="auto"/>
        </w:rPr>
        <w:t xml:space="preserve"> </w:t>
      </w:r>
      <w:r w:rsidRPr="00AC15F6">
        <w:rPr>
          <w:rFonts w:asciiTheme="minorHAnsi" w:hAnsiTheme="minorHAnsi" w:cstheme="minorHAnsi"/>
          <w:color w:val="auto"/>
        </w:rPr>
        <w:t>nedostataka. U protivnom, Naručitelj ima pravo raskinuti Ugovor.</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8.3.</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Datum potpisivanja Zapisnika u kojem je utvrđeno da je oprema koja je predmet ove nabave u</w:t>
      </w:r>
      <w:r>
        <w:rPr>
          <w:rFonts w:asciiTheme="minorHAnsi" w:hAnsiTheme="minorHAnsi" w:cstheme="minorHAnsi"/>
          <w:color w:val="auto"/>
        </w:rPr>
        <w:t xml:space="preserve"> </w:t>
      </w:r>
      <w:r w:rsidRPr="00AC15F6">
        <w:rPr>
          <w:rFonts w:asciiTheme="minorHAnsi" w:hAnsiTheme="minorHAnsi" w:cstheme="minorHAnsi"/>
          <w:color w:val="auto"/>
        </w:rPr>
        <w:t>funkciji i spremna za početak rada smatrat će se datumom stupanja na snagu jamstvenog roka.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r w:rsidRPr="00AC15F6">
        <w:rPr>
          <w:rFonts w:asciiTheme="minorHAnsi" w:hAnsiTheme="minorHAnsi" w:cstheme="minorHAnsi"/>
          <w:b/>
          <w:color w:val="auto"/>
        </w:rPr>
        <w:t>8.4.</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 xml:space="preserve">Isporučitelj je obvezan prilikom primopredaje </w:t>
      </w:r>
      <w:r w:rsidR="00423563" w:rsidRPr="00423563">
        <w:rPr>
          <w:rFonts w:asciiTheme="minorHAnsi" w:hAnsiTheme="minorHAnsi" w:cstheme="minorHAnsi"/>
          <w:color w:val="FF0000"/>
        </w:rPr>
        <w:t>opreme</w:t>
      </w:r>
      <w:r w:rsidRPr="00AC15F6">
        <w:rPr>
          <w:rFonts w:asciiTheme="minorHAnsi" w:hAnsiTheme="minorHAnsi" w:cstheme="minorHAnsi"/>
          <w:color w:val="auto"/>
        </w:rPr>
        <w:t xml:space="preserve"> dostaviti:</w:t>
      </w:r>
    </w:p>
    <w:p w:rsidR="00AC15F6" w:rsidRPr="00CD6891" w:rsidRDefault="00AC15F6" w:rsidP="00AC15F6">
      <w:pPr>
        <w:widowControl w:val="0"/>
        <w:autoSpaceDE w:val="0"/>
        <w:autoSpaceDN w:val="0"/>
        <w:adjustRightInd w:val="0"/>
        <w:spacing w:after="0" w:line="240" w:lineRule="auto"/>
        <w:ind w:left="0" w:firstLine="0"/>
        <w:rPr>
          <w:rFonts w:asciiTheme="minorHAnsi" w:hAnsiTheme="minorHAnsi" w:cstheme="minorHAnsi"/>
          <w:color w:val="000000" w:themeColor="text1"/>
        </w:rPr>
      </w:pPr>
      <w:r w:rsidRPr="00AC15F6">
        <w:rPr>
          <w:rFonts w:asciiTheme="minorHAnsi" w:hAnsiTheme="minorHAnsi" w:cstheme="minorHAnsi"/>
          <w:color w:val="auto"/>
        </w:rPr>
        <w:t xml:space="preserve">a) ateste i certifikate nadležnih ovlaštenih </w:t>
      </w:r>
      <w:r w:rsidRPr="00CD6891">
        <w:rPr>
          <w:rFonts w:asciiTheme="minorHAnsi" w:hAnsiTheme="minorHAnsi" w:cstheme="minorHAnsi"/>
          <w:color w:val="000000" w:themeColor="text1"/>
        </w:rPr>
        <w:t>institucija za isporučenu opremu,</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b) upute za rukovanje na hrvatskom jeziku u papirnatom i elektroničkom obliku uz upute za</w:t>
      </w:r>
      <w:r>
        <w:rPr>
          <w:rFonts w:asciiTheme="minorHAnsi" w:hAnsiTheme="minorHAnsi" w:cstheme="minorHAnsi"/>
          <w:color w:val="auto"/>
        </w:rPr>
        <w:t xml:space="preserve"> </w:t>
      </w:r>
      <w:r w:rsidRPr="00AC15F6">
        <w:rPr>
          <w:rFonts w:asciiTheme="minorHAnsi" w:hAnsiTheme="minorHAnsi" w:cstheme="minorHAnsi"/>
          <w:color w:val="auto"/>
        </w:rPr>
        <w:t>kontakt s ovlaštenim serviserima,</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c) podatke o ovlaštenom servisu i ovlaštenim servisima: naziv, adresa, radno vrijeme i kontakt</w:t>
      </w:r>
      <w:r>
        <w:rPr>
          <w:rFonts w:asciiTheme="minorHAnsi" w:hAnsiTheme="minorHAnsi" w:cstheme="minorHAnsi"/>
          <w:color w:val="auto"/>
        </w:rPr>
        <w:t xml:space="preserve"> </w:t>
      </w:r>
      <w:r w:rsidRPr="00AC15F6">
        <w:rPr>
          <w:rFonts w:asciiTheme="minorHAnsi" w:hAnsiTheme="minorHAnsi" w:cstheme="minorHAnsi"/>
          <w:color w:val="auto"/>
        </w:rPr>
        <w:t>podaci (broj telefona i e-mail adresa),</w:t>
      </w:r>
    </w:p>
    <w:p w:rsidR="00AC15F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d) dokaz o izvršenoj edukaciji osoblja, ovjeren od strane Naručitelja.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AC15F6" w:rsidRDefault="00AC15F6" w:rsidP="00AC15F6">
      <w:pPr>
        <w:widowControl w:val="0"/>
        <w:autoSpaceDE w:val="0"/>
        <w:autoSpaceDN w:val="0"/>
        <w:adjustRightInd w:val="0"/>
        <w:spacing w:after="0" w:line="240" w:lineRule="auto"/>
        <w:ind w:left="0" w:firstLine="0"/>
        <w:rPr>
          <w:rFonts w:asciiTheme="minorHAnsi" w:hAnsiTheme="minorHAnsi" w:cstheme="minorHAnsi"/>
          <w:color w:val="auto"/>
        </w:rPr>
      </w:pPr>
      <w:r w:rsidRPr="00AC15F6">
        <w:rPr>
          <w:rFonts w:asciiTheme="minorHAnsi" w:hAnsiTheme="minorHAnsi" w:cstheme="minorHAnsi"/>
          <w:color w:val="auto"/>
        </w:rPr>
        <w:t>Gore navedenu dokumentaciju Isporučitelj predaje uvezanu u jednom primjerku Naručitelju, a u</w:t>
      </w:r>
      <w:r>
        <w:rPr>
          <w:rFonts w:asciiTheme="minorHAnsi" w:hAnsiTheme="minorHAnsi" w:cstheme="minorHAnsi"/>
          <w:color w:val="auto"/>
        </w:rPr>
        <w:t xml:space="preserve"> </w:t>
      </w:r>
      <w:r w:rsidRPr="00AC15F6">
        <w:rPr>
          <w:rFonts w:asciiTheme="minorHAnsi" w:hAnsiTheme="minorHAnsi" w:cstheme="minorHAnsi"/>
          <w:color w:val="auto"/>
        </w:rPr>
        <w:t>Zapisniku se utvrđuje da je navedena dokumentacija zaprimljena od strane Naručitelja.</w:t>
      </w:r>
    </w:p>
    <w:p w:rsidR="00AC15F6" w:rsidRDefault="00AC15F6" w:rsidP="00AC15F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CB7486" w:rsidP="00AC15F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 xml:space="preserve">UGOVORNE   KAZNE  I  NAKNADA  ŠTETE </w:t>
      </w:r>
    </w:p>
    <w:p w:rsidR="00CB7486" w:rsidRPr="00B822D1" w:rsidRDefault="00D44455" w:rsidP="00CB7486">
      <w:pPr>
        <w:widowControl w:val="0"/>
        <w:autoSpaceDE w:val="0"/>
        <w:autoSpaceDN w:val="0"/>
        <w:adjustRightInd w:val="0"/>
        <w:spacing w:before="60"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9</w:t>
      </w:r>
      <w:r w:rsidR="00CB7486" w:rsidRPr="00B822D1">
        <w:rPr>
          <w:rFonts w:asciiTheme="minorHAnsi" w:hAnsiTheme="minorHAnsi" w:cstheme="minorHAnsi"/>
          <w:b/>
          <w:bCs/>
          <w:color w:val="auto"/>
        </w:rPr>
        <w:t>.</w:t>
      </w: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.1.</w:t>
      </w: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w:t>
      </w:r>
      <w:r w:rsidR="00CB7486" w:rsidRPr="00B822D1">
        <w:rPr>
          <w:rFonts w:asciiTheme="minorHAnsi" w:hAnsiTheme="minorHAnsi" w:cstheme="minorHAnsi"/>
          <w:color w:val="auto"/>
        </w:rPr>
        <w:t xml:space="preserve"> skladu s odredbama članka 350. do 356. Zakona o obveznim odnosima („Narodne novine“ broj 35/05, 41/08, 125/11, 78/15, 29/158, </w:t>
      </w:r>
      <w:r w:rsidRPr="00B822D1">
        <w:rPr>
          <w:rFonts w:asciiTheme="minorHAnsi" w:hAnsiTheme="minorHAnsi" w:cstheme="minorHAnsi"/>
          <w:color w:val="auto"/>
        </w:rPr>
        <w:t xml:space="preserve">126/21, </w:t>
      </w:r>
      <w:r w:rsidR="00AC15F6" w:rsidRPr="00AC15F6">
        <w:rPr>
          <w:rFonts w:asciiTheme="minorHAnsi" w:hAnsiTheme="minorHAnsi" w:cstheme="minorHAnsi"/>
          <w:color w:val="auto"/>
        </w:rPr>
        <w:t>114/22, 156/22, 155/23</w:t>
      </w:r>
      <w:r w:rsidR="00AC15F6">
        <w:rPr>
          <w:rFonts w:asciiTheme="minorHAnsi" w:hAnsiTheme="minorHAnsi" w:cstheme="minorHAnsi"/>
          <w:color w:val="auto"/>
        </w:rPr>
        <w:t xml:space="preserve">, </w:t>
      </w:r>
      <w:r w:rsidRPr="00B822D1">
        <w:rPr>
          <w:rFonts w:asciiTheme="minorHAnsi" w:hAnsiTheme="minorHAnsi" w:cstheme="minorHAnsi"/>
          <w:color w:val="auto"/>
        </w:rPr>
        <w:t>u daljnjem tekstu: ZOO)</w:t>
      </w:r>
      <w:r w:rsidR="00CB7486" w:rsidRPr="00B822D1">
        <w:rPr>
          <w:rFonts w:asciiTheme="minorHAnsi" w:hAnsiTheme="minorHAnsi" w:cstheme="minorHAnsi"/>
          <w:color w:val="auto"/>
        </w:rPr>
        <w:t xml:space="preserve"> Naručitelj i Isporučitelj suglasno ugovaraju ugovornu kaznu zbog neispunjenja obveza u ugovornom roku i to ako Isporučitelj ne izvrši isporuku, instalaciju i puštanje u punu funkciju</w:t>
      </w:r>
      <w:r w:rsidR="00AC15F6">
        <w:rPr>
          <w:rFonts w:asciiTheme="minorHAnsi" w:hAnsiTheme="minorHAnsi" w:cstheme="minorHAnsi"/>
          <w:color w:val="auto"/>
        </w:rPr>
        <w:t xml:space="preserve"> opreme</w:t>
      </w:r>
      <w:r w:rsidR="00CB7486" w:rsidRPr="00B822D1">
        <w:rPr>
          <w:rFonts w:asciiTheme="minorHAnsi" w:hAnsiTheme="minorHAnsi" w:cstheme="minorHAnsi"/>
          <w:color w:val="auto"/>
        </w:rPr>
        <w:t xml:space="preserve"> te edukaciju osoblja Naručitelja </w:t>
      </w:r>
      <w:r w:rsidRPr="00B822D1">
        <w:rPr>
          <w:rFonts w:asciiTheme="minorHAnsi" w:hAnsiTheme="minorHAnsi" w:cstheme="minorHAnsi"/>
          <w:color w:val="auto"/>
        </w:rPr>
        <w:t>u roku iz čl. 3.1. Ugovora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.2.</w:t>
      </w:r>
    </w:p>
    <w:p w:rsidR="00CB7486" w:rsidRPr="00B822D1" w:rsidRDefault="00AC15F6" w:rsidP="00CB7486">
      <w:pPr>
        <w:widowControl w:val="0"/>
        <w:autoSpaceDE w:val="0"/>
        <w:autoSpaceDN w:val="0"/>
        <w:adjustRightInd w:val="0"/>
        <w:spacing w:after="0" w:line="240" w:lineRule="auto"/>
        <w:ind w:left="0" w:firstLine="0"/>
        <w:rPr>
          <w:rFonts w:asciiTheme="minorHAnsi" w:hAnsiTheme="minorHAnsi" w:cstheme="minorHAnsi"/>
          <w:color w:val="auto"/>
        </w:rPr>
      </w:pPr>
      <w:r>
        <w:rPr>
          <w:rFonts w:asciiTheme="minorHAnsi" w:hAnsiTheme="minorHAnsi" w:cstheme="minorHAnsi"/>
          <w:color w:val="auto"/>
        </w:rPr>
        <w:t>Ukoliko</w:t>
      </w:r>
      <w:r w:rsidR="00CB7486" w:rsidRPr="00B822D1">
        <w:rPr>
          <w:rFonts w:asciiTheme="minorHAnsi" w:hAnsiTheme="minorHAnsi" w:cstheme="minorHAnsi"/>
          <w:color w:val="auto"/>
        </w:rPr>
        <w:t xml:space="preserve"> Isporučitelj prekorači </w:t>
      </w:r>
      <w:r w:rsidR="00B8094A" w:rsidRPr="00B822D1">
        <w:rPr>
          <w:rFonts w:asciiTheme="minorHAnsi" w:hAnsiTheme="minorHAnsi" w:cstheme="minorHAnsi"/>
          <w:color w:val="auto"/>
        </w:rPr>
        <w:t>rok iz čl. 3.1. Ugovora</w:t>
      </w:r>
      <w:r w:rsidR="00CB7486" w:rsidRPr="00B822D1">
        <w:rPr>
          <w:rFonts w:asciiTheme="minorHAnsi" w:hAnsiTheme="minorHAnsi" w:cstheme="minorHAnsi"/>
          <w:color w:val="auto"/>
        </w:rPr>
        <w:t xml:space="preserve">, dužan je Naručitelju platiti ugovornu kaznu za svaki kalendarski dan prekoračenja ugovorenog roka u visini od </w:t>
      </w:r>
      <w:r w:rsidR="00B8094A" w:rsidRPr="00B822D1">
        <w:rPr>
          <w:rFonts w:asciiTheme="minorHAnsi" w:hAnsiTheme="minorHAnsi" w:cstheme="minorHAnsi"/>
          <w:color w:val="auto"/>
        </w:rPr>
        <w:t>0,1% vrijednosti Ugovora sa PDV-om</w:t>
      </w:r>
      <w:r w:rsidR="00CB7486" w:rsidRPr="00B822D1">
        <w:rPr>
          <w:rFonts w:asciiTheme="minorHAnsi" w:hAnsiTheme="minorHAnsi" w:cstheme="minorHAnsi"/>
          <w:color w:val="auto"/>
        </w:rPr>
        <w:t>.</w:t>
      </w:r>
    </w:p>
    <w:p w:rsidR="000F53C1" w:rsidRDefault="000F53C1"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3645CE" w:rsidRDefault="003645CE"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D44455"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lastRenderedPageBreak/>
        <w:t>9</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Naplata ugovorene kazne obavit će se po sastavljanju Zapisnika o preuzimanju i stavljanju u funkciju u kojem će se evidentirati kašnjenje </w:t>
      </w:r>
      <w:r w:rsidR="00AC15F6">
        <w:rPr>
          <w:rFonts w:asciiTheme="minorHAnsi" w:hAnsiTheme="minorHAnsi" w:cstheme="minorHAnsi"/>
          <w:color w:val="auto"/>
        </w:rPr>
        <w:t>u isporuci opreme.</w:t>
      </w:r>
      <w:r w:rsidRPr="00B822D1">
        <w:rPr>
          <w:rFonts w:asciiTheme="minorHAnsi" w:hAnsiTheme="minorHAnsi" w:cstheme="minorHAnsi"/>
          <w:color w:val="auto"/>
        </w:rPr>
        <w:t xml:space="preserve"> </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.4.</w:t>
      </w:r>
      <w:r w:rsidR="00CB7486" w:rsidRPr="00B822D1">
        <w:rPr>
          <w:rFonts w:asciiTheme="minorHAnsi" w:hAnsiTheme="minorHAnsi" w:cstheme="minorHAnsi"/>
          <w:b/>
          <w:color w:val="auto"/>
        </w:rPr>
        <w:tab/>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je ovlašten zadržati penale od bilo kojeg računa Isporučitelja.</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9</w:t>
      </w:r>
      <w:r w:rsidR="00CB7486" w:rsidRPr="00B822D1">
        <w:rPr>
          <w:rFonts w:asciiTheme="minorHAnsi" w:hAnsiTheme="minorHAnsi" w:cstheme="minorHAnsi"/>
          <w:b/>
          <w:color w:val="auto"/>
        </w:rPr>
        <w:t>.5.</w:t>
      </w:r>
      <w:r w:rsidR="00CB7486" w:rsidRPr="00B822D1">
        <w:rPr>
          <w:rFonts w:asciiTheme="minorHAnsi" w:hAnsiTheme="minorHAnsi" w:cstheme="minorHAnsi"/>
          <w:b/>
          <w:color w:val="auto"/>
        </w:rPr>
        <w:tab/>
      </w:r>
    </w:p>
    <w:p w:rsidR="00CB7486" w:rsidRPr="00CD689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000000" w:themeColor="text1"/>
        </w:rPr>
      </w:pPr>
      <w:r w:rsidRPr="00B822D1">
        <w:rPr>
          <w:rFonts w:asciiTheme="minorHAnsi" w:hAnsiTheme="minorHAnsi" w:cstheme="minorHAnsi"/>
          <w:color w:val="auto"/>
        </w:rPr>
        <w:t>Ako se u Zapisnik</w:t>
      </w:r>
      <w:r w:rsidR="00B8094A" w:rsidRPr="00B822D1">
        <w:rPr>
          <w:rFonts w:asciiTheme="minorHAnsi" w:hAnsiTheme="minorHAnsi" w:cstheme="minorHAnsi"/>
          <w:color w:val="auto"/>
        </w:rPr>
        <w:t>u</w:t>
      </w:r>
      <w:r w:rsidRPr="00B822D1">
        <w:rPr>
          <w:rFonts w:asciiTheme="minorHAnsi" w:hAnsiTheme="minorHAnsi" w:cstheme="minorHAnsi"/>
          <w:color w:val="auto"/>
        </w:rPr>
        <w:t xml:space="preserve"> o preuzimanju i stavljanju u funkciju </w:t>
      </w:r>
      <w:r w:rsidR="008A5040">
        <w:rPr>
          <w:rFonts w:asciiTheme="minorHAnsi" w:hAnsiTheme="minorHAnsi" w:cstheme="minorHAnsi"/>
          <w:color w:val="auto"/>
        </w:rPr>
        <w:t>predmeta nabave</w:t>
      </w:r>
      <w:r w:rsidRPr="00B822D1">
        <w:rPr>
          <w:rFonts w:asciiTheme="minorHAnsi" w:hAnsiTheme="minorHAnsi" w:cstheme="minorHAnsi"/>
          <w:color w:val="auto"/>
        </w:rPr>
        <w:t xml:space="preserve"> utvrde nedostaci, a Isporučitelj ih nije otklonio u roku od 5 (pet) dana od sastavljanja i potpisivanja Zapisnika, Naručitelj ima </w:t>
      </w:r>
      <w:r w:rsidRPr="00CD6891">
        <w:rPr>
          <w:rFonts w:asciiTheme="minorHAnsi" w:hAnsiTheme="minorHAnsi" w:cstheme="minorHAnsi"/>
          <w:color w:val="000000" w:themeColor="text1"/>
        </w:rPr>
        <w:t xml:space="preserve">pravo </w:t>
      </w:r>
      <w:r w:rsidR="000F53C1" w:rsidRPr="00CD6891">
        <w:rPr>
          <w:rFonts w:asciiTheme="minorHAnsi" w:hAnsiTheme="minorHAnsi" w:cstheme="minorHAnsi"/>
          <w:color w:val="000000" w:themeColor="text1"/>
        </w:rPr>
        <w:t>raskinuti Ugovor</w:t>
      </w:r>
      <w:r w:rsidRPr="00CD6891">
        <w:rPr>
          <w:rFonts w:asciiTheme="minorHAnsi" w:hAnsiTheme="minorHAnsi" w:cstheme="minorHAnsi"/>
          <w:color w:val="000000" w:themeColor="text1"/>
        </w:rPr>
        <w:t>.</w:t>
      </w:r>
    </w:p>
    <w:p w:rsidR="00CB7486" w:rsidRPr="00B822D1" w:rsidRDefault="00CB7486" w:rsidP="00CB7486">
      <w:pPr>
        <w:widowControl w:val="0"/>
        <w:tabs>
          <w:tab w:val="left" w:pos="3686"/>
        </w:tabs>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CB7486" w:rsidP="00AC15F6">
      <w:pPr>
        <w:widowControl w:val="0"/>
        <w:autoSpaceDE w:val="0"/>
        <w:autoSpaceDN w:val="0"/>
        <w:adjustRightInd w:val="0"/>
        <w:spacing w:before="120" w:after="0" w:line="240" w:lineRule="auto"/>
        <w:ind w:left="0" w:firstLine="0"/>
        <w:rPr>
          <w:rFonts w:asciiTheme="minorHAnsi" w:hAnsiTheme="minorHAnsi" w:cstheme="minorHAnsi"/>
          <w:b/>
          <w:bCs/>
          <w:color w:val="auto"/>
        </w:rPr>
      </w:pPr>
      <w:r w:rsidRPr="00B822D1">
        <w:rPr>
          <w:rFonts w:asciiTheme="minorHAnsi" w:hAnsiTheme="minorHAnsi" w:cstheme="minorHAnsi"/>
          <w:b/>
          <w:bCs/>
          <w:color w:val="auto"/>
        </w:rPr>
        <w:t>OSTALE ODREDBE</w:t>
      </w:r>
    </w:p>
    <w:p w:rsidR="00CB7486" w:rsidRPr="00B822D1" w:rsidRDefault="00B8094A" w:rsidP="00B8094A">
      <w:pPr>
        <w:widowControl w:val="0"/>
        <w:autoSpaceDE w:val="0"/>
        <w:autoSpaceDN w:val="0"/>
        <w:adjustRightInd w:val="0"/>
        <w:spacing w:after="0" w:line="240" w:lineRule="auto"/>
        <w:ind w:left="0" w:firstLine="0"/>
        <w:jc w:val="center"/>
        <w:rPr>
          <w:rFonts w:asciiTheme="minorHAnsi" w:hAnsiTheme="minorHAnsi" w:cstheme="minorHAnsi"/>
          <w:b/>
          <w:bCs/>
          <w:color w:val="auto"/>
        </w:rPr>
      </w:pPr>
      <w:r w:rsidRPr="00B822D1">
        <w:rPr>
          <w:rFonts w:asciiTheme="minorHAnsi" w:hAnsiTheme="minorHAnsi" w:cstheme="minorHAnsi"/>
          <w:b/>
          <w:bCs/>
          <w:color w:val="auto"/>
        </w:rPr>
        <w:t>Članak 10</w:t>
      </w:r>
      <w:r w:rsidR="00CB7486" w:rsidRPr="00B822D1">
        <w:rPr>
          <w:rFonts w:asciiTheme="minorHAnsi" w:hAnsiTheme="minorHAnsi" w:cstheme="minorHAnsi"/>
          <w:b/>
          <w:bCs/>
          <w:color w:val="auto"/>
        </w:rPr>
        <w:t>.</w:t>
      </w:r>
    </w:p>
    <w:p w:rsidR="00CB7486" w:rsidRPr="00B822D1" w:rsidRDefault="00B8094A" w:rsidP="00CB7486">
      <w:pPr>
        <w:widowControl w:val="0"/>
        <w:tabs>
          <w:tab w:val="left" w:pos="3686"/>
        </w:tabs>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.1.</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Svi trgovački termini korišteni u ovom Ugovoru tumačit će se sukladno važećoj terminologiji “Incoterms </w:t>
      </w:r>
      <w:r w:rsidRPr="00CD6891">
        <w:rPr>
          <w:rFonts w:asciiTheme="minorHAnsi" w:hAnsiTheme="minorHAnsi" w:cstheme="minorHAnsi"/>
          <w:color w:val="000000" w:themeColor="text1"/>
        </w:rPr>
        <w:t>20</w:t>
      </w:r>
      <w:r w:rsidR="000F53C1" w:rsidRPr="00CD6891">
        <w:rPr>
          <w:rFonts w:asciiTheme="minorHAnsi" w:hAnsiTheme="minorHAnsi" w:cstheme="minorHAnsi"/>
          <w:color w:val="000000" w:themeColor="text1"/>
        </w:rPr>
        <w:t>2</w:t>
      </w:r>
      <w:r w:rsidRPr="00CD6891">
        <w:rPr>
          <w:rFonts w:asciiTheme="minorHAnsi" w:hAnsiTheme="minorHAnsi" w:cstheme="minorHAnsi"/>
          <w:color w:val="000000" w:themeColor="text1"/>
        </w:rPr>
        <w:t xml:space="preserve">0” Međunarodne </w:t>
      </w:r>
      <w:r w:rsidRPr="00B822D1">
        <w:rPr>
          <w:rFonts w:asciiTheme="minorHAnsi" w:hAnsiTheme="minorHAnsi" w:cstheme="minorHAnsi"/>
          <w:color w:val="auto"/>
        </w:rPr>
        <w:t>trgovačke komore.</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.2.</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Isporučitelj jamči Naručitelju oslobađanje od bilo kojih odgovornosti za plaćanje iznosa po svim traženjima, zahtjevima, sudskim presudama i od svih vrsta rashoda u svezi sa povredama, nesretnim slučajevima u procesu izvršenja ugovornih obveza od strane Isporučitelja, isključujući slučajeve kada je šteta nastala krivnjom Naručitelja.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b/>
          <w:bCs/>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.3.</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Naručitelj nema nikakve obveze ni odgovornosti ukoliko se pojave zahtjevi prema Isporučitelju nezavisno kojeg karaktera od strane trećih osoba.</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.4.</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U slučaju bilo kakvih razlika između ugovorne dokumentacije, specifikacije i tehničkih karakteristika Isporučitelja i specifikacije i tehničkih karakteristika iz Naručiteljeve</w:t>
      </w:r>
      <w:r w:rsidRPr="00B822D1">
        <w:rPr>
          <w:rFonts w:asciiTheme="minorHAnsi" w:hAnsiTheme="minorHAnsi" w:cstheme="minorHAnsi"/>
          <w:b/>
          <w:bCs/>
          <w:color w:val="auto"/>
        </w:rPr>
        <w:t xml:space="preserve"> </w:t>
      </w:r>
      <w:r w:rsidRPr="00B822D1">
        <w:rPr>
          <w:rFonts w:asciiTheme="minorHAnsi" w:hAnsiTheme="minorHAnsi" w:cstheme="minorHAnsi"/>
          <w:color w:val="auto"/>
        </w:rPr>
        <w:t>Dokumentacije o nabavi, mjerodavna je Naručiteljeva Dokumentacija o nabavi.</w:t>
      </w:r>
    </w:p>
    <w:p w:rsidR="00B0390F" w:rsidRDefault="00B0390F" w:rsidP="00CB7486">
      <w:pPr>
        <w:widowControl w:val="0"/>
        <w:autoSpaceDE w:val="0"/>
        <w:autoSpaceDN w:val="0"/>
        <w:adjustRightInd w:val="0"/>
        <w:spacing w:after="0" w:line="240" w:lineRule="auto"/>
        <w:ind w:left="0" w:firstLine="0"/>
        <w:rPr>
          <w:rFonts w:asciiTheme="minorHAnsi" w:hAnsiTheme="minorHAnsi" w:cstheme="minorHAnsi"/>
          <w:b/>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.5</w:t>
      </w:r>
      <w:r w:rsidR="00CB7486" w:rsidRPr="00B822D1">
        <w:rPr>
          <w:rFonts w:asciiTheme="minorHAnsi" w:hAnsiTheme="minorHAnsi" w:cstheme="minorHAnsi"/>
          <w:color w:val="auto"/>
        </w:rPr>
        <w:t>.</w:t>
      </w:r>
    </w:p>
    <w:p w:rsidR="00CB7486" w:rsidRPr="00B822D1" w:rsidRDefault="00CB7486" w:rsidP="00CB7486">
      <w:pPr>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Eventualna sporna pitanja realizacije ovog Ugovora, ugovorne strane će rješavati dogovorno, a ako na taj način ne budu riješena, odnosno u slučaju sudskog spora ugovorne strane ugovaraju nadležnost stvarno nadležnog suda u Osijeku.</w:t>
      </w:r>
    </w:p>
    <w:p w:rsidR="00CB7486" w:rsidRPr="00B822D1" w:rsidRDefault="00CB7486" w:rsidP="00CB7486">
      <w:pPr>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.6.</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Odredbe ovog Ugovora izraz su volje ugovornih strana, te ga se iste odriču pobijati.</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p>
    <w:p w:rsidR="00CB7486" w:rsidRPr="00B822D1" w:rsidRDefault="00B8094A" w:rsidP="00CB7486">
      <w:pPr>
        <w:widowControl w:val="0"/>
        <w:autoSpaceDE w:val="0"/>
        <w:autoSpaceDN w:val="0"/>
        <w:adjustRightInd w:val="0"/>
        <w:spacing w:after="0" w:line="240" w:lineRule="auto"/>
        <w:ind w:left="0" w:firstLine="0"/>
        <w:rPr>
          <w:rFonts w:asciiTheme="minorHAnsi" w:hAnsiTheme="minorHAnsi" w:cstheme="minorHAnsi"/>
          <w:b/>
          <w:color w:val="auto"/>
        </w:rPr>
      </w:pPr>
      <w:r w:rsidRPr="00B822D1">
        <w:rPr>
          <w:rFonts w:asciiTheme="minorHAnsi" w:hAnsiTheme="minorHAnsi" w:cstheme="minorHAnsi"/>
          <w:b/>
          <w:color w:val="auto"/>
        </w:rPr>
        <w:t>10</w:t>
      </w:r>
      <w:r w:rsidR="00CB7486" w:rsidRPr="00B822D1">
        <w:rPr>
          <w:rFonts w:asciiTheme="minorHAnsi" w:hAnsiTheme="minorHAnsi" w:cstheme="minorHAnsi"/>
          <w:b/>
          <w:color w:val="auto"/>
        </w:rPr>
        <w:t>.7.</w:t>
      </w:r>
    </w:p>
    <w:p w:rsidR="00CB7486" w:rsidRPr="00B822D1" w:rsidRDefault="00CB7486" w:rsidP="00CB7486">
      <w:pPr>
        <w:widowControl w:val="0"/>
        <w:autoSpaceDE w:val="0"/>
        <w:autoSpaceDN w:val="0"/>
        <w:adjustRightInd w:val="0"/>
        <w:spacing w:after="0" w:line="240" w:lineRule="auto"/>
        <w:ind w:left="0" w:firstLine="0"/>
        <w:rPr>
          <w:rFonts w:asciiTheme="minorHAnsi" w:hAnsiTheme="minorHAnsi" w:cstheme="minorHAnsi"/>
          <w:color w:val="auto"/>
        </w:rPr>
      </w:pPr>
      <w:r w:rsidRPr="00B822D1">
        <w:rPr>
          <w:rFonts w:asciiTheme="minorHAnsi" w:hAnsiTheme="minorHAnsi" w:cstheme="minorHAnsi"/>
          <w:color w:val="auto"/>
        </w:rPr>
        <w:t xml:space="preserve">Ovaj ugovor sačinjen je u 4 (četiri) istovjetna primjerka od kojih 2 (dva) pripadaju Naručitelju, a 2 (dva) primjerka Isporučitelju. </w:t>
      </w:r>
    </w:p>
    <w:p w:rsidR="00CB7486" w:rsidRPr="00B822D1" w:rsidRDefault="00CB7486" w:rsidP="00CB7486">
      <w:pPr>
        <w:widowControl w:val="0"/>
        <w:autoSpaceDE w:val="0"/>
        <w:autoSpaceDN w:val="0"/>
        <w:adjustRightInd w:val="0"/>
        <w:spacing w:before="120" w:after="120" w:line="240" w:lineRule="auto"/>
        <w:ind w:left="0" w:firstLine="0"/>
        <w:rPr>
          <w:rFonts w:asciiTheme="minorHAnsi" w:hAnsiTheme="minorHAnsi" w:cstheme="minorHAnsi"/>
          <w:color w:val="auto"/>
        </w:rPr>
      </w:pPr>
    </w:p>
    <w:tbl>
      <w:tblPr>
        <w:tblW w:w="0" w:type="auto"/>
        <w:tblLook w:val="04A0" w:firstRow="1" w:lastRow="0" w:firstColumn="1" w:lastColumn="0" w:noHBand="0" w:noVBand="1"/>
      </w:tblPr>
      <w:tblGrid>
        <w:gridCol w:w="4494"/>
        <w:gridCol w:w="4578"/>
      </w:tblGrid>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ISPORUČITELJA:</w:t>
            </w:r>
          </w:p>
        </w:tc>
        <w:tc>
          <w:tcPr>
            <w:tcW w:w="4644" w:type="dxa"/>
            <w:vAlign w:val="bottom"/>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ZA NARUČITELJA:</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p>
        </w:tc>
        <w:tc>
          <w:tcPr>
            <w:tcW w:w="4644" w:type="dxa"/>
            <w:vAlign w:val="bottom"/>
          </w:tcPr>
          <w:p w:rsidR="00CB7486" w:rsidRPr="00B822D1" w:rsidRDefault="00CB7486" w:rsidP="00CB7486">
            <w:pPr>
              <w:spacing w:after="0" w:line="240" w:lineRule="auto"/>
              <w:ind w:left="0" w:firstLine="0"/>
              <w:rPr>
                <w:rFonts w:asciiTheme="minorHAnsi" w:hAnsiTheme="minorHAnsi" w:cstheme="minorHAnsi"/>
                <w:b/>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________________________</w:t>
            </w:r>
          </w:p>
        </w:tc>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b/>
                <w:color w:val="auto"/>
              </w:rPr>
            </w:pPr>
            <w:r w:rsidRPr="00B822D1">
              <w:rPr>
                <w:rFonts w:asciiTheme="minorHAnsi" w:hAnsiTheme="minorHAnsi" w:cstheme="minorHAnsi"/>
                <w:b/>
                <w:color w:val="auto"/>
              </w:rPr>
              <w:t>KLINIČKI BOLNIČKI CENTAR OSIJEK</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Ravnatelj:</w:t>
            </w:r>
          </w:p>
        </w:tc>
      </w:tr>
      <w:tr w:rsidR="00CB7486" w:rsidRPr="00B822D1" w:rsidTr="00D44455">
        <w:tc>
          <w:tcPr>
            <w:tcW w:w="4644" w:type="dxa"/>
            <w:vAlign w:val="center"/>
          </w:tcPr>
          <w:p w:rsidR="00CB7486" w:rsidRPr="00B822D1" w:rsidRDefault="00CB7486" w:rsidP="00CB7486">
            <w:pPr>
              <w:spacing w:after="0" w:line="240" w:lineRule="auto"/>
              <w:ind w:left="0" w:firstLine="0"/>
              <w:jc w:val="center"/>
              <w:rPr>
                <w:rFonts w:asciiTheme="minorHAnsi" w:hAnsiTheme="minorHAnsi" w:cstheme="minorHAnsi"/>
                <w:color w:val="auto"/>
              </w:rPr>
            </w:pPr>
          </w:p>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p w:rsidR="00CB7486" w:rsidRPr="00B822D1" w:rsidRDefault="00CB7486" w:rsidP="00CB7486">
            <w:pPr>
              <w:spacing w:after="0" w:line="240" w:lineRule="auto"/>
              <w:ind w:left="0" w:firstLine="0"/>
              <w:jc w:val="center"/>
              <w:rPr>
                <w:rFonts w:asciiTheme="minorHAnsi" w:hAnsiTheme="minorHAnsi" w:cstheme="minorHAnsi"/>
                <w:color w:val="auto"/>
              </w:rPr>
            </w:pPr>
          </w:p>
        </w:tc>
        <w:tc>
          <w:tcPr>
            <w:tcW w:w="4644" w:type="dxa"/>
            <w:vAlign w:val="center"/>
            <w:hideMark/>
          </w:tcPr>
          <w:p w:rsidR="008A5040" w:rsidRPr="008A5040" w:rsidRDefault="008A5040" w:rsidP="008A5040">
            <w:pPr>
              <w:spacing w:after="0" w:line="240" w:lineRule="auto"/>
              <w:ind w:left="0" w:firstLine="0"/>
              <w:jc w:val="center"/>
              <w:rPr>
                <w:rFonts w:asciiTheme="minorHAnsi" w:hAnsiTheme="minorHAnsi" w:cstheme="minorHAnsi"/>
                <w:color w:val="auto"/>
              </w:rPr>
            </w:pPr>
            <w:r w:rsidRPr="008A5040">
              <w:rPr>
                <w:rFonts w:asciiTheme="minorHAnsi" w:hAnsiTheme="minorHAnsi" w:cstheme="minorHAnsi"/>
                <w:color w:val="auto"/>
              </w:rPr>
              <w:t xml:space="preserve">                Doc.dr.sc. Krunoslav Šego, dr.med.</w:t>
            </w:r>
          </w:p>
          <w:p w:rsidR="00CB7486" w:rsidRPr="00B822D1" w:rsidRDefault="00CB7486" w:rsidP="00CB7486">
            <w:pPr>
              <w:spacing w:after="0" w:line="240" w:lineRule="auto"/>
              <w:ind w:left="0" w:firstLine="0"/>
              <w:jc w:val="center"/>
              <w:rPr>
                <w:rFonts w:asciiTheme="minorHAnsi" w:hAnsiTheme="minorHAnsi" w:cstheme="minorHAnsi"/>
                <w:color w:val="auto"/>
              </w:rPr>
            </w:pPr>
          </w:p>
        </w:tc>
      </w:tr>
      <w:tr w:rsidR="00CB7486" w:rsidRPr="00B822D1" w:rsidTr="00D44455">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w:t>
            </w:r>
          </w:p>
        </w:tc>
        <w:tc>
          <w:tcPr>
            <w:tcW w:w="4644" w:type="dxa"/>
            <w:vAlign w:val="center"/>
            <w:hideMark/>
          </w:tcPr>
          <w:p w:rsidR="00CB7486" w:rsidRPr="00B822D1" w:rsidRDefault="00CB7486" w:rsidP="00CB7486">
            <w:pPr>
              <w:spacing w:after="0" w:line="240" w:lineRule="auto"/>
              <w:ind w:left="0" w:firstLine="0"/>
              <w:jc w:val="center"/>
              <w:rPr>
                <w:rFonts w:asciiTheme="minorHAnsi" w:hAnsiTheme="minorHAnsi" w:cstheme="minorHAnsi"/>
                <w:color w:val="auto"/>
              </w:rPr>
            </w:pPr>
            <w:r w:rsidRPr="00B822D1">
              <w:rPr>
                <w:rFonts w:asciiTheme="minorHAnsi" w:hAnsiTheme="minorHAnsi" w:cstheme="minorHAnsi"/>
                <w:color w:val="auto"/>
              </w:rPr>
              <w:t>__________________________________</w:t>
            </w:r>
          </w:p>
        </w:tc>
      </w:tr>
    </w:tbl>
    <w:p w:rsidR="00CB7486" w:rsidRPr="00B822D1" w:rsidRDefault="00CB7486" w:rsidP="00CB7486">
      <w:pPr>
        <w:spacing w:before="120" w:after="120" w:line="240" w:lineRule="auto"/>
        <w:ind w:left="0" w:firstLine="0"/>
        <w:rPr>
          <w:rFonts w:asciiTheme="minorHAnsi" w:hAnsiTheme="minorHAnsi" w:cstheme="minorHAnsi"/>
          <w:b/>
          <w:bCs/>
          <w:lang w:eastAsia="x-none"/>
        </w:rPr>
      </w:pPr>
    </w:p>
    <w:p w:rsidR="00CB7486" w:rsidRPr="00B822D1" w:rsidRDefault="00CB7486" w:rsidP="00B8094A">
      <w:pPr>
        <w:spacing w:before="120" w:after="120" w:line="240" w:lineRule="auto"/>
        <w:ind w:left="0" w:firstLine="708"/>
        <w:rPr>
          <w:rFonts w:asciiTheme="minorHAnsi" w:hAnsiTheme="minorHAnsi" w:cstheme="minorHAnsi"/>
          <w:bCs/>
          <w:lang w:eastAsia="x-none"/>
        </w:rPr>
      </w:pPr>
      <w:r w:rsidRPr="00B822D1">
        <w:rPr>
          <w:rFonts w:asciiTheme="minorHAnsi" w:hAnsiTheme="minorHAnsi" w:cstheme="minorHAnsi"/>
          <w:bCs/>
          <w:lang w:eastAsia="x-none"/>
        </w:rPr>
        <w:t>U ________, ___________ 202</w:t>
      </w:r>
      <w:r w:rsidR="00B0390F">
        <w:rPr>
          <w:rFonts w:asciiTheme="minorHAnsi" w:hAnsiTheme="minorHAnsi" w:cstheme="minorHAnsi"/>
          <w:bCs/>
          <w:lang w:eastAsia="x-none"/>
        </w:rPr>
        <w:t>4</w:t>
      </w:r>
      <w:r w:rsidR="00A83C21" w:rsidRPr="00B822D1">
        <w:rPr>
          <w:rFonts w:asciiTheme="minorHAnsi" w:hAnsiTheme="minorHAnsi" w:cstheme="minorHAnsi"/>
          <w:bCs/>
          <w:lang w:eastAsia="x-none"/>
        </w:rPr>
        <w:t>.</w:t>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r>
      <w:r w:rsidR="00B8094A" w:rsidRPr="00B822D1">
        <w:rPr>
          <w:rFonts w:asciiTheme="minorHAnsi" w:hAnsiTheme="minorHAnsi" w:cstheme="minorHAnsi"/>
          <w:bCs/>
          <w:lang w:eastAsia="x-none"/>
        </w:rPr>
        <w:tab/>
        <w:t>U Osijeku, __________ 202</w:t>
      </w:r>
      <w:r w:rsidR="00B0390F">
        <w:rPr>
          <w:rFonts w:asciiTheme="minorHAnsi" w:hAnsiTheme="minorHAnsi" w:cstheme="minorHAnsi"/>
          <w:bCs/>
          <w:lang w:eastAsia="x-none"/>
        </w:rPr>
        <w:t>4</w:t>
      </w:r>
      <w:r w:rsidR="00B8094A" w:rsidRPr="00B822D1">
        <w:rPr>
          <w:rFonts w:asciiTheme="minorHAnsi" w:hAnsiTheme="minorHAnsi" w:cstheme="minorHAnsi"/>
          <w:bCs/>
          <w:lang w:eastAsia="x-none"/>
        </w:rPr>
        <w:t>.</w:t>
      </w:r>
    </w:p>
    <w:p w:rsidR="0036500F" w:rsidRPr="00B822D1" w:rsidRDefault="0036500F" w:rsidP="0036500F">
      <w:pPr>
        <w:spacing w:after="0" w:line="240" w:lineRule="auto"/>
        <w:rPr>
          <w:rFonts w:asciiTheme="minorHAnsi" w:hAnsiTheme="minorHAnsi" w:cstheme="minorHAnsi"/>
        </w:rPr>
      </w:pPr>
    </w:p>
    <w:p w:rsidR="00C707DD" w:rsidRDefault="00C707DD">
      <w:pPr>
        <w:spacing w:after="160" w:line="259" w:lineRule="auto"/>
        <w:ind w:left="0" w:firstLine="0"/>
        <w:jc w:val="left"/>
        <w:rPr>
          <w:rFonts w:asciiTheme="minorHAnsi" w:hAnsiTheme="minorHAnsi" w:cstheme="minorHAnsi"/>
        </w:rPr>
      </w:pPr>
      <w:r>
        <w:rPr>
          <w:rFonts w:asciiTheme="minorHAnsi" w:hAnsiTheme="minorHAnsi" w:cstheme="minorHAnsi"/>
        </w:rPr>
        <w:br w:type="page"/>
      </w:r>
    </w:p>
    <w:p w:rsidR="0036500F" w:rsidRPr="00B822D1" w:rsidRDefault="0036500F" w:rsidP="00A83C21">
      <w:pPr>
        <w:ind w:left="0" w:firstLine="0"/>
        <w:rPr>
          <w:rFonts w:asciiTheme="minorHAnsi" w:hAnsiTheme="minorHAnsi" w:cstheme="minorHAnsi"/>
        </w:rPr>
      </w:pPr>
      <w:r w:rsidRPr="00B822D1">
        <w:rPr>
          <w:rFonts w:asciiTheme="minorHAnsi" w:hAnsiTheme="minorHAnsi" w:cstheme="minorHAnsi"/>
        </w:rPr>
        <w:lastRenderedPageBreak/>
        <w:t xml:space="preserve">Poziv za dostavu ponude i troškovnik predmeta nabave objavljeni su sukladno odredbama </w:t>
      </w:r>
      <w:r w:rsidR="00913DBB" w:rsidRPr="00B822D1">
        <w:rPr>
          <w:rFonts w:asciiTheme="minorHAnsi" w:hAnsiTheme="minorHAnsi" w:cstheme="minorHAnsi"/>
        </w:rPr>
        <w:t>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B822D1">
        <w:rPr>
          <w:rFonts w:asciiTheme="minorHAnsi" w:hAnsiTheme="minorHAnsi" w:cstheme="minorHAnsi"/>
        </w:rPr>
        <w:t xml:space="preserve"> te temeljem članka 12. stavka 1. točke 1. i članka 15. ZJN 2016 Kliničkog bolničkog centra Osijek na službenoj internet stranici KBC-a Osijek: </w:t>
      </w:r>
      <w:hyperlink r:id="rId13" w:history="1">
        <w:r w:rsidRPr="00B822D1">
          <w:rPr>
            <w:rStyle w:val="Hiperveza"/>
            <w:rFonts w:asciiTheme="minorHAnsi" w:hAnsiTheme="minorHAnsi" w:cstheme="minorHAnsi"/>
          </w:rPr>
          <w:t>www.kbco.hr</w:t>
        </w:r>
      </w:hyperlink>
      <w:r w:rsidRPr="00B822D1">
        <w:rPr>
          <w:rFonts w:asciiTheme="minorHAnsi" w:hAnsiTheme="minorHAnsi" w:cstheme="minorHAnsi"/>
        </w:rPr>
        <w:t>.</w:t>
      </w:r>
    </w:p>
    <w:p w:rsidR="0036500F" w:rsidRPr="00B822D1" w:rsidRDefault="0036500F" w:rsidP="0036500F">
      <w:pPr>
        <w:rPr>
          <w:rFonts w:asciiTheme="minorHAnsi" w:hAnsiTheme="minorHAnsi" w:cstheme="minorHAnsi"/>
        </w:rPr>
      </w:pPr>
    </w:p>
    <w:p w:rsidR="0036500F" w:rsidRPr="00B822D1" w:rsidRDefault="0036500F" w:rsidP="0036500F">
      <w:pPr>
        <w:rPr>
          <w:rFonts w:asciiTheme="minorHAnsi" w:hAnsiTheme="minorHAnsi" w:cstheme="minorHAnsi"/>
          <w:sz w:val="24"/>
          <w:szCs w:val="24"/>
        </w:rPr>
      </w:pPr>
    </w:p>
    <w:p w:rsidR="0036500F" w:rsidRPr="00B822D1" w:rsidRDefault="0036500F" w:rsidP="00921ECA">
      <w:pPr>
        <w:rPr>
          <w:rFonts w:asciiTheme="minorHAnsi" w:hAnsiTheme="minorHAnsi" w:cstheme="minorHAnsi"/>
        </w:rPr>
      </w:pPr>
      <w:r w:rsidRPr="00B822D1">
        <w:rPr>
          <w:rFonts w:asciiTheme="minorHAnsi" w:hAnsiTheme="minorHAnsi" w:cstheme="minorHAnsi"/>
        </w:rPr>
        <w:tab/>
        <w:t>S poštovanjem,</w:t>
      </w:r>
    </w:p>
    <w:p w:rsidR="0036500F" w:rsidRPr="00B822D1" w:rsidRDefault="0036500F" w:rsidP="0036500F">
      <w:pPr>
        <w:rPr>
          <w:rFonts w:asciiTheme="minorHAnsi" w:hAnsiTheme="minorHAnsi" w:cstheme="minorHAnsi"/>
        </w:rPr>
      </w:pPr>
    </w:p>
    <w:p w:rsidR="0036500F" w:rsidRPr="00B822D1" w:rsidRDefault="0036500F" w:rsidP="00921ECA">
      <w:pPr>
        <w:spacing w:after="120" w:line="247" w:lineRule="auto"/>
        <w:ind w:left="11" w:hanging="11"/>
        <w:rPr>
          <w:rFonts w:asciiTheme="minorHAnsi" w:hAnsiTheme="minorHAnsi" w:cstheme="minorHAnsi"/>
          <w:b/>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b/>
        </w:rPr>
        <w:t xml:space="preserve">                      Ravnatelj</w:t>
      </w:r>
    </w:p>
    <w:p w:rsidR="0036500F" w:rsidRPr="00B822D1" w:rsidRDefault="0036500F" w:rsidP="0036500F">
      <w:pPr>
        <w:rPr>
          <w:rFonts w:asciiTheme="minorHAnsi" w:hAnsiTheme="minorHAnsi" w:cstheme="minorHAnsi"/>
        </w:rPr>
      </w:pP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r>
      <w:r w:rsidRPr="00B822D1">
        <w:rPr>
          <w:rFonts w:asciiTheme="minorHAnsi" w:hAnsiTheme="minorHAnsi" w:cstheme="minorHAnsi"/>
          <w:b/>
        </w:rPr>
        <w:tab/>
        <w:t xml:space="preserve">              Kliničkog bolničkog centra Osijek</w:t>
      </w:r>
      <w:r w:rsidRPr="00B822D1">
        <w:rPr>
          <w:rFonts w:asciiTheme="minorHAnsi" w:hAnsiTheme="minorHAnsi" w:cstheme="minorHAnsi"/>
        </w:rPr>
        <w:t>:</w:t>
      </w:r>
    </w:p>
    <w:p w:rsidR="0036500F" w:rsidRPr="00B822D1" w:rsidRDefault="0036500F" w:rsidP="00A83C21">
      <w:pPr>
        <w:ind w:left="0" w:firstLine="0"/>
        <w:rPr>
          <w:rFonts w:asciiTheme="minorHAnsi" w:hAnsiTheme="minorHAnsi" w:cstheme="minorHAnsi"/>
        </w:rPr>
      </w:pPr>
    </w:p>
    <w:p w:rsidR="0036500F" w:rsidRPr="00B822D1" w:rsidRDefault="0036500F" w:rsidP="0036500F">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t>________________________________</w:t>
      </w:r>
    </w:p>
    <w:p w:rsidR="008A5040" w:rsidRPr="008A5040" w:rsidRDefault="0036500F" w:rsidP="008A5040">
      <w:pPr>
        <w:rPr>
          <w:rFonts w:asciiTheme="minorHAnsi" w:hAnsiTheme="minorHAnsi" w:cstheme="minorHAnsi"/>
        </w:rPr>
      </w:pP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Pr="00B822D1">
        <w:rPr>
          <w:rFonts w:asciiTheme="minorHAnsi" w:hAnsiTheme="minorHAnsi" w:cstheme="minorHAnsi"/>
        </w:rPr>
        <w:tab/>
      </w:r>
      <w:r w:rsidR="008A5040" w:rsidRPr="008A5040">
        <w:rPr>
          <w:rFonts w:asciiTheme="minorHAnsi" w:hAnsiTheme="minorHAnsi" w:cstheme="minorHAnsi"/>
        </w:rPr>
        <w:t xml:space="preserve">                Doc.dr.sc. Krunoslav Šego, dr.med.</w:t>
      </w:r>
    </w:p>
    <w:p w:rsidR="0036500F" w:rsidRPr="00B822D1" w:rsidRDefault="0036500F" w:rsidP="0036500F">
      <w:pPr>
        <w:rPr>
          <w:rFonts w:asciiTheme="minorHAnsi" w:hAnsiTheme="minorHAnsi" w:cstheme="minorHAnsi"/>
        </w:rPr>
      </w:pPr>
    </w:p>
    <w:p w:rsidR="0036500F" w:rsidRPr="00B822D1" w:rsidRDefault="0036500F" w:rsidP="0036500F">
      <w:pPr>
        <w:jc w:val="left"/>
        <w:rPr>
          <w:rFonts w:asciiTheme="minorHAnsi" w:hAnsiTheme="minorHAnsi" w:cstheme="minorHAnsi"/>
        </w:rPr>
      </w:pPr>
    </w:p>
    <w:p w:rsidR="0036500F" w:rsidRPr="00B822D1" w:rsidRDefault="0036500F" w:rsidP="0036500F">
      <w:pPr>
        <w:ind w:left="0" w:firstLine="0"/>
        <w:rPr>
          <w:rFonts w:asciiTheme="minorHAnsi" w:hAnsiTheme="minorHAnsi" w:cstheme="minorHAnsi"/>
        </w:rPr>
      </w:pPr>
    </w:p>
    <w:p w:rsidR="00A91088" w:rsidRPr="00B822D1" w:rsidRDefault="00A91088">
      <w:pPr>
        <w:rPr>
          <w:rFonts w:asciiTheme="minorHAnsi" w:hAnsiTheme="minorHAnsi" w:cstheme="minorHAnsi"/>
        </w:rPr>
      </w:pPr>
    </w:p>
    <w:sectPr w:rsidR="00A91088" w:rsidRPr="00B822D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50F" w:rsidRDefault="00A3250F" w:rsidP="00CB7486">
      <w:pPr>
        <w:spacing w:after="0" w:line="240" w:lineRule="auto"/>
      </w:pPr>
      <w:r>
        <w:separator/>
      </w:r>
    </w:p>
  </w:endnote>
  <w:endnote w:type="continuationSeparator" w:id="0">
    <w:p w:rsidR="00A3250F" w:rsidRDefault="00A3250F" w:rsidP="00CB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161356"/>
      <w:docPartObj>
        <w:docPartGallery w:val="Page Numbers (Bottom of Page)"/>
        <w:docPartUnique/>
      </w:docPartObj>
    </w:sdtPr>
    <w:sdtEndPr/>
    <w:sdtContent>
      <w:p w:rsidR="00CB2912" w:rsidRDefault="00CB2912">
        <w:pPr>
          <w:pStyle w:val="Podnoje"/>
          <w:jc w:val="right"/>
        </w:pPr>
        <w:r>
          <w:fldChar w:fldCharType="begin"/>
        </w:r>
        <w:r>
          <w:instrText>PAGE   \* MERGEFORMAT</w:instrText>
        </w:r>
        <w:r>
          <w:fldChar w:fldCharType="separate"/>
        </w:r>
        <w:r w:rsidR="009F78C8" w:rsidRPr="009F78C8">
          <w:rPr>
            <w:noProof/>
            <w:lang w:val="hr-HR"/>
          </w:rPr>
          <w:t>22</w:t>
        </w:r>
        <w:r>
          <w:fldChar w:fldCharType="end"/>
        </w:r>
      </w:p>
    </w:sdtContent>
  </w:sdt>
  <w:p w:rsidR="00CB2912" w:rsidRDefault="00CB2912">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50F" w:rsidRDefault="00A3250F" w:rsidP="00CB7486">
      <w:pPr>
        <w:spacing w:after="0" w:line="240" w:lineRule="auto"/>
      </w:pPr>
      <w:r>
        <w:separator/>
      </w:r>
    </w:p>
  </w:footnote>
  <w:footnote w:type="continuationSeparator" w:id="0">
    <w:p w:rsidR="00A3250F" w:rsidRDefault="00A3250F" w:rsidP="00CB7486">
      <w:pPr>
        <w:spacing w:after="0" w:line="240" w:lineRule="auto"/>
      </w:pPr>
      <w:r>
        <w:continuationSeparator/>
      </w:r>
    </w:p>
  </w:footnote>
  <w:footnote w:id="1">
    <w:p w:rsidR="00CB2912" w:rsidRPr="0045069A" w:rsidRDefault="00CB2912" w:rsidP="00CB7486">
      <w:pPr>
        <w:pStyle w:val="Tekstfusnote"/>
      </w:pPr>
      <w:r>
        <w:rPr>
          <w:rStyle w:val="Referencafusnote"/>
        </w:rPr>
        <w:footnoteRef/>
      </w:r>
      <w:r>
        <w:t xml:space="preserve"> </w:t>
      </w:r>
      <w:r w:rsidRPr="0045069A">
        <w:rPr>
          <w:sz w:val="16"/>
          <w:szCs w:val="16"/>
        </w:rPr>
        <w:t>Ugovorne odredbe u slučaju podugovaratelja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FF3B8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2"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4"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24"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6"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C7A2671"/>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8"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7"/>
  </w:num>
  <w:num w:numId="3">
    <w:abstractNumId w:val="1"/>
  </w:num>
  <w:num w:numId="4">
    <w:abstractNumId w:val="5"/>
  </w:num>
  <w:num w:numId="5">
    <w:abstractNumId w:val="0"/>
  </w:num>
  <w:num w:numId="6">
    <w:abstractNumId w:val="20"/>
    <w:lvlOverride w:ilvl="0">
      <w:startOverride w:val="1"/>
    </w:lvlOverride>
  </w:num>
  <w:num w:numId="7">
    <w:abstractNumId w:val="15"/>
    <w:lvlOverride w:ilvl="0">
      <w:startOverride w:val="1"/>
    </w:lvlOverride>
  </w:num>
  <w:num w:numId="8">
    <w:abstractNumId w:val="7"/>
  </w:num>
  <w:num w:numId="9">
    <w:abstractNumId w:val="28"/>
  </w:num>
  <w:num w:numId="10">
    <w:abstractNumId w:val="26"/>
  </w:num>
  <w:num w:numId="11">
    <w:abstractNumId w:val="18"/>
  </w:num>
  <w:num w:numId="12">
    <w:abstractNumId w:val="24"/>
  </w:num>
  <w:num w:numId="13">
    <w:abstractNumId w:val="4"/>
  </w:num>
  <w:num w:numId="14">
    <w:abstractNumId w:val="9"/>
  </w:num>
  <w:num w:numId="15">
    <w:abstractNumId w:val="25"/>
  </w:num>
  <w:num w:numId="16">
    <w:abstractNumId w:val="6"/>
  </w:num>
  <w:num w:numId="17">
    <w:abstractNumId w:val="14"/>
  </w:num>
  <w:num w:numId="18">
    <w:abstractNumId w:val="3"/>
  </w:num>
  <w:num w:numId="19">
    <w:abstractNumId w:val="21"/>
  </w:num>
  <w:num w:numId="20">
    <w:abstractNumId w:val="10"/>
  </w:num>
  <w:num w:numId="21">
    <w:abstractNumId w:val="13"/>
  </w:num>
  <w:num w:numId="22">
    <w:abstractNumId w:val="12"/>
  </w:num>
  <w:num w:numId="23">
    <w:abstractNumId w:val="16"/>
  </w:num>
  <w:num w:numId="24">
    <w:abstractNumId w:val="23"/>
  </w:num>
  <w:num w:numId="25">
    <w:abstractNumId w:val="2"/>
  </w:num>
  <w:num w:numId="26">
    <w:abstractNumId w:val="8"/>
  </w:num>
  <w:num w:numId="27">
    <w:abstractNumId w:val="11"/>
  </w:num>
  <w:num w:numId="28">
    <w:abstractNumId w:val="22"/>
  </w:num>
  <w:num w:numId="2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0F"/>
    <w:rsid w:val="00051C23"/>
    <w:rsid w:val="0007173C"/>
    <w:rsid w:val="000A3673"/>
    <w:rsid w:val="000F53C1"/>
    <w:rsid w:val="00110BCD"/>
    <w:rsid w:val="0019353C"/>
    <w:rsid w:val="0019377A"/>
    <w:rsid w:val="001A0E01"/>
    <w:rsid w:val="001C54A1"/>
    <w:rsid w:val="001D773E"/>
    <w:rsid w:val="00243398"/>
    <w:rsid w:val="00290CCB"/>
    <w:rsid w:val="00292827"/>
    <w:rsid w:val="002A03A3"/>
    <w:rsid w:val="002A6D22"/>
    <w:rsid w:val="002F2A8C"/>
    <w:rsid w:val="00320FA0"/>
    <w:rsid w:val="00321436"/>
    <w:rsid w:val="003325B3"/>
    <w:rsid w:val="003645CE"/>
    <w:rsid w:val="0036500F"/>
    <w:rsid w:val="003A2DF7"/>
    <w:rsid w:val="003C10D4"/>
    <w:rsid w:val="003E16B8"/>
    <w:rsid w:val="00423563"/>
    <w:rsid w:val="00427345"/>
    <w:rsid w:val="00427C65"/>
    <w:rsid w:val="004A1642"/>
    <w:rsid w:val="004A1CB0"/>
    <w:rsid w:val="004D78AE"/>
    <w:rsid w:val="004F30ED"/>
    <w:rsid w:val="00510CF0"/>
    <w:rsid w:val="00526AA0"/>
    <w:rsid w:val="00537C10"/>
    <w:rsid w:val="005638A6"/>
    <w:rsid w:val="005933AF"/>
    <w:rsid w:val="005C318C"/>
    <w:rsid w:val="005D7150"/>
    <w:rsid w:val="00666B94"/>
    <w:rsid w:val="006F0305"/>
    <w:rsid w:val="007457C4"/>
    <w:rsid w:val="00750200"/>
    <w:rsid w:val="007C023F"/>
    <w:rsid w:val="007C37D5"/>
    <w:rsid w:val="007D3295"/>
    <w:rsid w:val="007E2A7E"/>
    <w:rsid w:val="007F5EFB"/>
    <w:rsid w:val="0083612F"/>
    <w:rsid w:val="00854045"/>
    <w:rsid w:val="008A081C"/>
    <w:rsid w:val="008A3992"/>
    <w:rsid w:val="008A5040"/>
    <w:rsid w:val="008C26AA"/>
    <w:rsid w:val="009058C1"/>
    <w:rsid w:val="00911891"/>
    <w:rsid w:val="00913DBB"/>
    <w:rsid w:val="009151D9"/>
    <w:rsid w:val="00915F4F"/>
    <w:rsid w:val="00921ECA"/>
    <w:rsid w:val="009331BE"/>
    <w:rsid w:val="00933FC9"/>
    <w:rsid w:val="00946682"/>
    <w:rsid w:val="00950F1B"/>
    <w:rsid w:val="00965135"/>
    <w:rsid w:val="009A1F1F"/>
    <w:rsid w:val="009F4CE9"/>
    <w:rsid w:val="009F78C8"/>
    <w:rsid w:val="00A3250F"/>
    <w:rsid w:val="00A41A57"/>
    <w:rsid w:val="00A73506"/>
    <w:rsid w:val="00A83C21"/>
    <w:rsid w:val="00A91088"/>
    <w:rsid w:val="00AA53B8"/>
    <w:rsid w:val="00AC15F6"/>
    <w:rsid w:val="00AC6C5E"/>
    <w:rsid w:val="00AF32A8"/>
    <w:rsid w:val="00B0390F"/>
    <w:rsid w:val="00B07ACB"/>
    <w:rsid w:val="00B109F8"/>
    <w:rsid w:val="00B142D9"/>
    <w:rsid w:val="00B14432"/>
    <w:rsid w:val="00B2016D"/>
    <w:rsid w:val="00B547F5"/>
    <w:rsid w:val="00B74D68"/>
    <w:rsid w:val="00B8094A"/>
    <w:rsid w:val="00B822D1"/>
    <w:rsid w:val="00B87488"/>
    <w:rsid w:val="00B91D91"/>
    <w:rsid w:val="00BC5DFA"/>
    <w:rsid w:val="00BE6BA7"/>
    <w:rsid w:val="00BF1F4C"/>
    <w:rsid w:val="00C33721"/>
    <w:rsid w:val="00C707DD"/>
    <w:rsid w:val="00CB2912"/>
    <w:rsid w:val="00CB7486"/>
    <w:rsid w:val="00CD6891"/>
    <w:rsid w:val="00D309AF"/>
    <w:rsid w:val="00D44455"/>
    <w:rsid w:val="00D62FF3"/>
    <w:rsid w:val="00D75776"/>
    <w:rsid w:val="00DA7B03"/>
    <w:rsid w:val="00DE46CE"/>
    <w:rsid w:val="00E05263"/>
    <w:rsid w:val="00E76DC4"/>
    <w:rsid w:val="00E927BD"/>
    <w:rsid w:val="00EE762C"/>
    <w:rsid w:val="00F645C9"/>
    <w:rsid w:val="00FA3B69"/>
    <w:rsid w:val="00FB0EE4"/>
    <w:rsid w:val="00FF1F6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B9CBA29-87B6-4CE4-8E65-166F3696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00F"/>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36500F"/>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36500F"/>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36500F"/>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iPriority w:val="9"/>
    <w:unhideWhenUsed/>
    <w:qFormat/>
    <w:rsid w:val="0036500F"/>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36500F"/>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36500F"/>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36500F"/>
    <w:pPr>
      <w:keepNext/>
      <w:ind w:left="-5"/>
      <w:outlineLvl w:val="6"/>
    </w:pPr>
    <w:rPr>
      <w:b/>
      <w:color w:val="FF0000"/>
    </w:rPr>
  </w:style>
  <w:style w:type="paragraph" w:styleId="Naslov8">
    <w:name w:val="heading 8"/>
    <w:basedOn w:val="Normal"/>
    <w:next w:val="Normal"/>
    <w:link w:val="Naslov8Char"/>
    <w:uiPriority w:val="9"/>
    <w:unhideWhenUsed/>
    <w:qFormat/>
    <w:rsid w:val="0036500F"/>
    <w:pPr>
      <w:keepNext/>
      <w:spacing w:after="28"/>
      <w:ind w:left="-5"/>
      <w:outlineLvl w:val="7"/>
    </w:pPr>
    <w:rPr>
      <w:b/>
      <w:color w:val="auto"/>
    </w:rPr>
  </w:style>
  <w:style w:type="paragraph" w:styleId="Naslov9">
    <w:name w:val="heading 9"/>
    <w:basedOn w:val="Normal"/>
    <w:next w:val="Normal"/>
    <w:link w:val="Naslov9Char"/>
    <w:uiPriority w:val="9"/>
    <w:unhideWhenUsed/>
    <w:qFormat/>
    <w:rsid w:val="0036500F"/>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6500F"/>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uiPriority w:val="9"/>
    <w:rsid w:val="0036500F"/>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uiPriority w:val="9"/>
    <w:rsid w:val="0036500F"/>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uiPriority w:val="9"/>
    <w:rsid w:val="0036500F"/>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36500F"/>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36500F"/>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36500F"/>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36500F"/>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36500F"/>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36500F"/>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36500F"/>
    <w:rPr>
      <w:rFonts w:ascii="Times New Roman" w:eastAsia="Times New Roman" w:hAnsi="Times New Roman" w:cs="Times New Roman"/>
      <w:color w:val="000000"/>
      <w:sz w:val="18"/>
      <w:lang w:eastAsia="hr-HR"/>
    </w:rPr>
  </w:style>
  <w:style w:type="paragraph" w:styleId="Sadraj1">
    <w:name w:val="toc 1"/>
    <w:hidden/>
    <w:uiPriority w:val="39"/>
    <w:rsid w:val="0036500F"/>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rsid w:val="0036500F"/>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36500F"/>
    <w:rPr>
      <w:rFonts w:ascii="Times New Roman" w:eastAsia="Times New Roman" w:hAnsi="Times New Roman" w:cs="Times New Roman"/>
      <w:color w:val="000000"/>
      <w:sz w:val="18"/>
      <w:vertAlign w:val="superscript"/>
    </w:rPr>
  </w:style>
  <w:style w:type="table" w:customStyle="1" w:styleId="TableGrid">
    <w:name w:val="TableGrid"/>
    <w:rsid w:val="0036500F"/>
    <w:pPr>
      <w:spacing w:after="0" w:line="240" w:lineRule="auto"/>
    </w:pPr>
    <w:rPr>
      <w:rFonts w:eastAsiaTheme="minorEastAsia"/>
      <w:lang w:eastAsia="hr-HR"/>
    </w:rPr>
    <w:tblPr>
      <w:tblCellMar>
        <w:top w:w="0" w:type="dxa"/>
        <w:left w:w="0" w:type="dxa"/>
        <w:bottom w:w="0" w:type="dxa"/>
        <w:right w:w="0" w:type="dxa"/>
      </w:tblCellMar>
    </w:tblPr>
  </w:style>
  <w:style w:type="character" w:styleId="Hiperveza">
    <w:name w:val="Hyperlink"/>
    <w:uiPriority w:val="99"/>
    <w:unhideWhenUsed/>
    <w:rsid w:val="0036500F"/>
    <w:rPr>
      <w:color w:val="0000FF"/>
      <w:u w:val="single"/>
    </w:rPr>
  </w:style>
  <w:style w:type="paragraph" w:styleId="Uvuenotijeloteksta">
    <w:name w:val="Body Text Indent"/>
    <w:basedOn w:val="Normal"/>
    <w:link w:val="UvuenotijelotekstaChar"/>
    <w:uiPriority w:val="99"/>
    <w:unhideWhenUsed/>
    <w:rsid w:val="0036500F"/>
    <w:pPr>
      <w:spacing w:after="135"/>
      <w:ind w:left="-5"/>
    </w:pPr>
  </w:style>
  <w:style w:type="character" w:customStyle="1" w:styleId="UvuenotijelotekstaChar">
    <w:name w:val="Uvučeno tijelo teksta Char"/>
    <w:basedOn w:val="Zadanifontodlomka"/>
    <w:link w:val="Uvuenotijeloteksta"/>
    <w:uiPriority w:val="99"/>
    <w:rsid w:val="0036500F"/>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36500F"/>
    <w:pPr>
      <w:ind w:left="-5"/>
    </w:pPr>
    <w:rPr>
      <w:color w:val="FF0000"/>
    </w:rPr>
  </w:style>
  <w:style w:type="character" w:customStyle="1" w:styleId="Tijeloteksta-uvlaka2Char">
    <w:name w:val="Tijelo teksta - uvlaka 2 Char"/>
    <w:basedOn w:val="Zadanifontodlomka"/>
    <w:link w:val="Tijeloteksta-uvlaka2"/>
    <w:uiPriority w:val="99"/>
    <w:rsid w:val="0036500F"/>
    <w:rPr>
      <w:rFonts w:ascii="Times New Roman" w:eastAsia="Times New Roman" w:hAnsi="Times New Roman" w:cs="Times New Roman"/>
      <w:color w:val="FF0000"/>
      <w:lang w:eastAsia="hr-HR"/>
    </w:rPr>
  </w:style>
  <w:style w:type="paragraph" w:styleId="Tijeloteksta">
    <w:name w:val="Body Text"/>
    <w:basedOn w:val="Normal"/>
    <w:link w:val="TijelotekstaChar"/>
    <w:uiPriority w:val="99"/>
    <w:unhideWhenUsed/>
    <w:rsid w:val="0036500F"/>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36500F"/>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36500F"/>
    <w:pPr>
      <w:spacing w:after="29"/>
      <w:ind w:left="-5"/>
    </w:pPr>
    <w:rPr>
      <w:color w:val="auto"/>
    </w:rPr>
  </w:style>
  <w:style w:type="character" w:customStyle="1" w:styleId="Tijeloteksta-uvlaka3Char">
    <w:name w:val="Tijelo teksta - uvlaka 3 Char"/>
    <w:basedOn w:val="Zadanifontodlomka"/>
    <w:link w:val="Tijeloteksta-uvlaka3"/>
    <w:uiPriority w:val="99"/>
    <w:rsid w:val="0036500F"/>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36500F"/>
    <w:pPr>
      <w:ind w:left="720"/>
      <w:contextualSpacing/>
    </w:pPr>
  </w:style>
  <w:style w:type="paragraph" w:styleId="Tijeloteksta2">
    <w:name w:val="Body Text 2"/>
    <w:basedOn w:val="Normal"/>
    <w:link w:val="Tijeloteksta2Char"/>
    <w:uiPriority w:val="99"/>
    <w:unhideWhenUsed/>
    <w:rsid w:val="0036500F"/>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36500F"/>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36500F"/>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36500F"/>
    <w:rPr>
      <w:rFonts w:eastAsiaTheme="minorEastAsia" w:cs="Times New Roman"/>
      <w:lang w:val="en-US"/>
    </w:rPr>
  </w:style>
  <w:style w:type="paragraph" w:styleId="Tijeloteksta3">
    <w:name w:val="Body Text 3"/>
    <w:basedOn w:val="Normal"/>
    <w:link w:val="Tijeloteksta3Char"/>
    <w:uiPriority w:val="99"/>
    <w:unhideWhenUsed/>
    <w:rsid w:val="0036500F"/>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36500F"/>
    <w:rPr>
      <w:rFonts w:ascii="Times New Roman" w:eastAsia="Times New Roman" w:hAnsi="Times New Roman" w:cs="Times New Roman"/>
      <w:color w:val="000000" w:themeColor="text1"/>
      <w:lang w:eastAsia="hr-HR"/>
    </w:rPr>
  </w:style>
  <w:style w:type="paragraph" w:styleId="Tekstbalonia">
    <w:name w:val="Balloon Text"/>
    <w:basedOn w:val="Normal"/>
    <w:link w:val="TekstbaloniaChar"/>
    <w:uiPriority w:val="99"/>
    <w:semiHidden/>
    <w:unhideWhenUsed/>
    <w:rsid w:val="0036500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36500F"/>
    <w:rPr>
      <w:rFonts w:ascii="Tahoma" w:eastAsia="Times New Roman" w:hAnsi="Tahoma" w:cs="Tahoma"/>
      <w:color w:val="000000"/>
      <w:sz w:val="16"/>
      <w:szCs w:val="16"/>
      <w:lang w:eastAsia="hr-HR"/>
    </w:rPr>
  </w:style>
  <w:style w:type="paragraph" w:customStyle="1" w:styleId="NormalBold">
    <w:name w:val="NormalBold"/>
    <w:basedOn w:val="Normal"/>
    <w:link w:val="NormalBoldChar"/>
    <w:rsid w:val="0036500F"/>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36500F"/>
    <w:rPr>
      <w:rFonts w:ascii="Times New Roman" w:eastAsia="Times New Roman" w:hAnsi="Times New Roman" w:cs="Times New Roman"/>
      <w:b/>
      <w:sz w:val="24"/>
      <w:lang w:eastAsia="en-GB"/>
    </w:rPr>
  </w:style>
  <w:style w:type="character" w:customStyle="1" w:styleId="DeltaViewInsertion">
    <w:name w:val="DeltaView Insertion"/>
    <w:rsid w:val="0036500F"/>
    <w:rPr>
      <w:b/>
      <w:i/>
      <w:spacing w:val="0"/>
    </w:rPr>
  </w:style>
  <w:style w:type="paragraph" w:styleId="Tekstfusnote">
    <w:name w:val="footnote text"/>
    <w:basedOn w:val="Normal"/>
    <w:link w:val="TekstfusnoteChar"/>
    <w:uiPriority w:val="99"/>
    <w:semiHidden/>
    <w:unhideWhenUsed/>
    <w:rsid w:val="0036500F"/>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36500F"/>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36500F"/>
    <w:rPr>
      <w:shd w:val="clear" w:color="auto" w:fill="auto"/>
      <w:vertAlign w:val="superscript"/>
    </w:rPr>
  </w:style>
  <w:style w:type="paragraph" w:customStyle="1" w:styleId="Text1">
    <w:name w:val="Text 1"/>
    <w:basedOn w:val="Normal"/>
    <w:rsid w:val="0036500F"/>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36500F"/>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36500F"/>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36500F"/>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36500F"/>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36500F"/>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36500F"/>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36500F"/>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36500F"/>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36500F"/>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36500F"/>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36500F"/>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36500F"/>
    <w:rPr>
      <w:rFonts w:ascii="Times New Roman" w:eastAsia="Times New Roman" w:hAnsi="Times New Roman" w:cs="Times New Roman"/>
      <w:color w:val="000000"/>
      <w:lang w:eastAsia="hr-HR"/>
    </w:rPr>
  </w:style>
  <w:style w:type="paragraph" w:styleId="Bezproreda">
    <w:name w:val="No Spacing"/>
    <w:uiPriority w:val="1"/>
    <w:qFormat/>
    <w:rsid w:val="0036500F"/>
    <w:pPr>
      <w:spacing w:after="0" w:line="240" w:lineRule="auto"/>
    </w:pPr>
    <w:rPr>
      <w:rFonts w:ascii="Calibri" w:eastAsia="Times New Roman" w:hAnsi="Calibri" w:cs="Times New Roman"/>
      <w:lang w:eastAsia="hr-HR"/>
    </w:rPr>
  </w:style>
  <w:style w:type="paragraph" w:styleId="Zaglavlje">
    <w:name w:val="header"/>
    <w:basedOn w:val="Normal"/>
    <w:link w:val="ZaglavljeChar"/>
    <w:uiPriority w:val="99"/>
    <w:unhideWhenUsed/>
    <w:rsid w:val="007C37D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C37D5"/>
    <w:rPr>
      <w:rFonts w:ascii="Times New Roman" w:eastAsia="Times New Roman" w:hAnsi="Times New Roman" w:cs="Times New Roman"/>
      <w:color w:val="000000"/>
      <w:lang w:eastAsia="hr-HR"/>
    </w:rPr>
  </w:style>
  <w:style w:type="table" w:styleId="Reetkatablice">
    <w:name w:val="Table Grid"/>
    <w:basedOn w:val="Obinatablica"/>
    <w:uiPriority w:val="39"/>
    <w:rsid w:val="00750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la.novak@kbc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037E5-FE74-4E5E-88A9-E7278F70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27</Pages>
  <Words>8561</Words>
  <Characters>48799</Characters>
  <Application>Microsoft Office Word</Application>
  <DocSecurity>0</DocSecurity>
  <Lines>406</Lines>
  <Paragraphs>114</Paragraphs>
  <ScaleCrop>false</ScaleCrop>
  <HeadingPairs>
    <vt:vector size="2" baseType="variant">
      <vt:variant>
        <vt:lpstr>Naslov</vt:lpstr>
      </vt:variant>
      <vt:variant>
        <vt:i4>1</vt:i4>
      </vt:variant>
    </vt:vector>
  </HeadingPairs>
  <TitlesOfParts>
    <vt:vector size="1" baseType="lpstr">
      <vt:lpstr>KREVETI DJEČJI PODESIVI ZA KLINIKU ZA PEDIJATRIJU KBC-a OSIJEK</vt:lpstr>
    </vt:vector>
  </TitlesOfParts>
  <Company/>
  <LinksUpToDate>false</LinksUpToDate>
  <CharactersWithSpaces>57246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KREVETI DJEČJI PODESIVI ZA KLINIKU ZA PEDIJATRIJU KBC-a OSIJEK</dc:title>
  <dc:subject>JN-24/306</dc:subject>
  <dc:creator>Muk Ksenija</dc:creator>
  <cp:keywords/>
  <dc:description/>
  <cp:lastModifiedBy>Novak Stela</cp:lastModifiedBy>
  <cp:revision>78</cp:revision>
  <cp:lastPrinted>2024-01-05T11:09:00Z</cp:lastPrinted>
  <dcterms:created xsi:type="dcterms:W3CDTF">2023-03-07T06:38:00Z</dcterms:created>
  <dcterms:modified xsi:type="dcterms:W3CDTF">2024-09-16T09:11:00Z</dcterms:modified>
</cp:coreProperties>
</file>